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6300"/>
        </w:tabs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附件1                      </w:t>
      </w:r>
    </w:p>
    <w:p>
      <w:pPr>
        <w:widowControl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2024年浙江省艺术类专业省统考时间安排表</w:t>
      </w:r>
    </w:p>
    <w:bookmarkEnd w:id="0"/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5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艺术省统考</w:t>
            </w:r>
            <w:r>
              <w:rPr>
                <w:rFonts w:hint="default" w:eastAsia="仿宋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美术与设计类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12月2—3日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表（导）演类戏剧影视表演</w:t>
            </w:r>
            <w:r>
              <w:rPr>
                <w:rFonts w:hint="default" w:eastAsia="仿宋"/>
                <w:color w:val="000000"/>
                <w:kern w:val="0"/>
                <w:sz w:val="28"/>
                <w:szCs w:val="28"/>
              </w:rPr>
              <w:t>方向</w:t>
            </w:r>
          </w:p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eastAsia="仿宋"/>
                <w:color w:val="000000"/>
                <w:kern w:val="0"/>
                <w:sz w:val="28"/>
                <w:szCs w:val="28"/>
              </w:rPr>
              <w:t>表（导）演类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戏剧影视导演方向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12月9日开始</w:t>
            </w:r>
          </w:p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（笔试科目9日上午）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播音与主持类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12月9日开始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舞蹈类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12月9—10日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书法类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eastAsia="仿宋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eastAsia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表（导）演类服装表演方向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音乐类（笔试科目）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音乐类（面试科目）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12月18—24日</w:t>
            </w:r>
          </w:p>
        </w:tc>
      </w:tr>
    </w:tbl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28384563"/>
    <w:rsid w:val="283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2023-10-09T07:00:00Z</dcterms:created>
  <dc:creator>dell</dc:creator>
  <cp:lastModifiedBy>dell</cp:lastModifiedBy>
  <dcterms:modified xsi:type="dcterms:W3CDTF">2023-10-09T07:01:14Z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37D7FB0B7170485AB5674D42B03F22B9_11</vt:lpwstr>
  </property>
</Properties>
</file>