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71" w:rsidRDefault="009B2A25">
      <w:pPr>
        <w:jc w:val="center"/>
        <w:rPr>
          <w:rFonts w:ascii="黑体" w:eastAsia="黑体" w:hAnsi="黑体" w:cs="方正小标宋简体"/>
          <w:sz w:val="36"/>
          <w:szCs w:val="32"/>
        </w:rPr>
      </w:pPr>
      <w:r>
        <w:rPr>
          <w:rFonts w:ascii="黑体" w:eastAsia="黑体" w:hAnsi="黑体" w:cs="方正小标宋简体" w:hint="eastAsia"/>
          <w:sz w:val="36"/>
          <w:szCs w:val="32"/>
        </w:rPr>
        <w:t>杭州医学院 2022 年退役大学生士兵</w:t>
      </w:r>
    </w:p>
    <w:p w:rsidR="00D77571" w:rsidRDefault="009B2A25">
      <w:pPr>
        <w:jc w:val="center"/>
        <w:rPr>
          <w:rFonts w:ascii="黑体" w:eastAsia="黑体" w:hAnsi="黑体" w:cs="方正小标宋简体"/>
          <w:sz w:val="36"/>
          <w:szCs w:val="32"/>
        </w:rPr>
      </w:pPr>
      <w:r>
        <w:rPr>
          <w:rFonts w:ascii="黑体" w:eastAsia="黑体" w:hAnsi="黑体" w:cs="方正小标宋简体" w:hint="eastAsia"/>
          <w:sz w:val="36"/>
          <w:szCs w:val="32"/>
        </w:rPr>
        <w:t>免试专升本招生简章</w:t>
      </w:r>
    </w:p>
    <w:p w:rsidR="00D77571" w:rsidRDefault="00D77571">
      <w:pPr>
        <w:widowControl/>
        <w:shd w:val="clear" w:color="auto" w:fill="FFFFFF"/>
        <w:spacing w:line="520" w:lineRule="exact"/>
        <w:jc w:val="center"/>
      </w:pPr>
    </w:p>
    <w:p w:rsidR="00D77571" w:rsidRDefault="009B2A25" w:rsidP="009B2A25">
      <w:pPr>
        <w:widowControl/>
        <w:shd w:val="clear" w:color="auto" w:fill="FFFFFF"/>
        <w:spacing w:line="60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第一章 总则</w:t>
      </w:r>
    </w:p>
    <w:p w:rsidR="00D77571" w:rsidRPr="00444E33" w:rsidRDefault="009B2A25" w:rsidP="009B2A25">
      <w:pPr>
        <w:widowControl/>
        <w:shd w:val="clear" w:color="auto" w:fill="FFFFFF"/>
        <w:spacing w:line="60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第一条 </w:t>
      </w:r>
      <w:r w:rsidRPr="00444E33">
        <w:rPr>
          <w:rFonts w:ascii="仿宋" w:eastAsia="仿宋" w:hAnsi="仿宋" w:cs="宋体" w:hint="eastAsia"/>
          <w:kern w:val="0"/>
          <w:sz w:val="32"/>
          <w:szCs w:val="32"/>
        </w:rPr>
        <w:t>为做好退役大学生士兵免试专升本招生工作（以下简称免试专升本），保障退役大学生士兵切身利益，根据教育部办公厅《关于做好2022年普通高等学校专升本考试招生工作的通知》（教学厅〔2021〕8号）、</w:t>
      </w:r>
      <w:proofErr w:type="gramStart"/>
      <w:r w:rsidRPr="00444E33">
        <w:rPr>
          <w:rFonts w:ascii="仿宋" w:eastAsia="仿宋" w:hAnsi="仿宋" w:cs="宋体" w:hint="eastAsia"/>
          <w:kern w:val="0"/>
          <w:sz w:val="32"/>
          <w:szCs w:val="32"/>
        </w:rPr>
        <w:t>《浙江省退役大学生士兵免试专升本招生工作实施办法》浙教办</w:t>
      </w:r>
      <w:proofErr w:type="gramEnd"/>
      <w:r w:rsidRPr="00444E33">
        <w:rPr>
          <w:rFonts w:ascii="仿宋" w:eastAsia="仿宋" w:hAnsi="仿宋" w:cs="宋体" w:hint="eastAsia"/>
          <w:kern w:val="0"/>
          <w:sz w:val="32"/>
          <w:szCs w:val="32"/>
        </w:rPr>
        <w:t>考〔2021〕58 号等文件精神，特制定本招生简章。</w:t>
      </w:r>
    </w:p>
    <w:p w:rsidR="00D77571" w:rsidRPr="00444E33" w:rsidRDefault="009B2A25" w:rsidP="009B2A25">
      <w:pPr>
        <w:widowControl/>
        <w:shd w:val="clear" w:color="auto" w:fill="FFFFFF"/>
        <w:spacing w:line="60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第二条 </w:t>
      </w:r>
      <w:r w:rsidRPr="00444E33">
        <w:rPr>
          <w:rFonts w:ascii="仿宋" w:eastAsia="仿宋" w:hAnsi="仿宋" w:cs="宋体" w:hint="eastAsia"/>
          <w:kern w:val="0"/>
          <w:sz w:val="32"/>
          <w:szCs w:val="32"/>
        </w:rPr>
        <w:t>本简章适用于杭州医学院</w:t>
      </w:r>
      <w:r w:rsidRPr="00444E33">
        <w:rPr>
          <w:rFonts w:ascii="仿宋" w:eastAsia="仿宋" w:hAnsi="仿宋" w:cs="宋体"/>
          <w:kern w:val="0"/>
          <w:sz w:val="32"/>
          <w:szCs w:val="32"/>
        </w:rPr>
        <w:t>202</w:t>
      </w:r>
      <w:r w:rsidRPr="00444E33">
        <w:rPr>
          <w:rFonts w:ascii="仿宋" w:eastAsia="仿宋" w:hAnsi="仿宋" w:cs="宋体" w:hint="eastAsia"/>
          <w:kern w:val="0"/>
          <w:sz w:val="32"/>
          <w:szCs w:val="32"/>
        </w:rPr>
        <w:t>2年退役大学生士兵免试专升本招生。</w:t>
      </w:r>
    </w:p>
    <w:p w:rsidR="00D77571" w:rsidRPr="00444E33" w:rsidRDefault="009B2A25" w:rsidP="009B2A25">
      <w:pPr>
        <w:widowControl/>
        <w:shd w:val="clear" w:color="auto" w:fill="FFFFFF"/>
        <w:spacing w:line="60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第三条 </w:t>
      </w:r>
      <w:r w:rsidRPr="00444E33">
        <w:rPr>
          <w:rFonts w:ascii="仿宋" w:eastAsia="仿宋" w:hAnsi="仿宋" w:cs="宋体" w:hint="eastAsia"/>
          <w:kern w:val="0"/>
          <w:sz w:val="32"/>
          <w:szCs w:val="32"/>
        </w:rPr>
        <w:t>学校招生工作严格执行教育部和省级招生主管部门的有关政策和规定，遵循“公平竞争、公正选拔、公开透明”的原则，德、智、体、美全面衡量，综合评价、择优录取。</w:t>
      </w:r>
    </w:p>
    <w:p w:rsidR="00D77571" w:rsidRDefault="009B2A25" w:rsidP="009B2A25">
      <w:pPr>
        <w:widowControl/>
        <w:shd w:val="clear" w:color="auto" w:fill="FFFFFF"/>
        <w:spacing w:line="60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第四条 </w:t>
      </w:r>
      <w:r w:rsidRPr="00444E33">
        <w:rPr>
          <w:rFonts w:ascii="仿宋" w:eastAsia="仿宋" w:hAnsi="仿宋" w:cs="宋体" w:hint="eastAsia"/>
          <w:kern w:val="0"/>
          <w:sz w:val="32"/>
          <w:szCs w:val="32"/>
        </w:rPr>
        <w:t>学校招生实施“阳光工程”，接受广大考生、家长和社会各方面的监督。</w:t>
      </w:r>
    </w:p>
    <w:p w:rsidR="00D77571" w:rsidRDefault="009B2A25" w:rsidP="009B2A25">
      <w:pPr>
        <w:widowControl/>
        <w:shd w:val="clear" w:color="auto" w:fill="FFFFFF"/>
        <w:spacing w:line="60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第二章 学校概况</w:t>
      </w:r>
    </w:p>
    <w:p w:rsidR="00D77571" w:rsidRPr="00444E33" w:rsidRDefault="009B2A25" w:rsidP="009B2A25">
      <w:pPr>
        <w:widowControl/>
        <w:spacing w:line="600" w:lineRule="exact"/>
        <w:ind w:firstLineChars="200" w:firstLine="643"/>
        <w:jc w:val="left"/>
        <w:rPr>
          <w:rFonts w:ascii="仿宋" w:eastAsia="仿宋" w:hAnsi="仿宋" w:cs="宋体"/>
          <w:kern w:val="0"/>
          <w:sz w:val="32"/>
          <w:szCs w:val="32"/>
        </w:rPr>
      </w:pPr>
      <w:r w:rsidRPr="009B2A25">
        <w:rPr>
          <w:rFonts w:ascii="仿宋" w:eastAsia="仿宋" w:hAnsi="仿宋" w:cs="宋体" w:hint="eastAsia"/>
          <w:b/>
          <w:bCs/>
          <w:kern w:val="0"/>
          <w:sz w:val="32"/>
          <w:szCs w:val="32"/>
        </w:rPr>
        <w:t>第五条</w:t>
      </w:r>
      <w:r>
        <w:rPr>
          <w:rFonts w:ascii="仿宋" w:eastAsia="仿宋" w:hAnsi="仿宋" w:cs="宋体"/>
          <w:b/>
          <w:bCs/>
          <w:kern w:val="0"/>
          <w:sz w:val="30"/>
          <w:szCs w:val="30"/>
        </w:rPr>
        <w:t xml:space="preserve">  </w:t>
      </w:r>
      <w:r w:rsidRPr="00444E33">
        <w:rPr>
          <w:rFonts w:ascii="仿宋" w:eastAsia="仿宋" w:hAnsi="仿宋" w:cs="宋体" w:hint="eastAsia"/>
          <w:kern w:val="0"/>
          <w:sz w:val="32"/>
          <w:szCs w:val="32"/>
        </w:rPr>
        <w:t>学校全称：杭州医学院。</w:t>
      </w:r>
    </w:p>
    <w:p w:rsidR="00D77571" w:rsidRPr="00444E33" w:rsidRDefault="009B2A25" w:rsidP="009B2A25">
      <w:pPr>
        <w:widowControl/>
        <w:spacing w:line="600" w:lineRule="exact"/>
        <w:ind w:firstLineChars="200" w:firstLine="643"/>
        <w:jc w:val="left"/>
        <w:rPr>
          <w:rFonts w:ascii="仿宋" w:eastAsia="仿宋" w:hAnsi="仿宋" w:cs="宋体"/>
          <w:kern w:val="0"/>
          <w:sz w:val="32"/>
          <w:szCs w:val="32"/>
        </w:rPr>
      </w:pPr>
      <w:r w:rsidRPr="009B2A25">
        <w:rPr>
          <w:rFonts w:ascii="仿宋" w:eastAsia="仿宋" w:hAnsi="仿宋" w:cs="宋体" w:hint="eastAsia"/>
          <w:b/>
          <w:bCs/>
          <w:kern w:val="0"/>
          <w:sz w:val="32"/>
          <w:szCs w:val="32"/>
        </w:rPr>
        <w:t>第六条</w:t>
      </w:r>
      <w:r w:rsidRPr="009B2A25">
        <w:rPr>
          <w:rFonts w:ascii="仿宋" w:eastAsia="仿宋" w:hAnsi="仿宋" w:cs="宋体"/>
          <w:b/>
          <w:bCs/>
          <w:kern w:val="0"/>
          <w:sz w:val="32"/>
          <w:szCs w:val="32"/>
        </w:rPr>
        <w:t xml:space="preserve"> </w:t>
      </w:r>
      <w:r>
        <w:rPr>
          <w:rFonts w:ascii="仿宋" w:eastAsia="仿宋" w:hAnsi="仿宋" w:cs="宋体"/>
          <w:b/>
          <w:bCs/>
          <w:kern w:val="0"/>
          <w:sz w:val="30"/>
          <w:szCs w:val="30"/>
        </w:rPr>
        <w:t xml:space="preserve"> </w:t>
      </w:r>
      <w:r w:rsidRPr="00444E33">
        <w:rPr>
          <w:rFonts w:ascii="仿宋" w:eastAsia="仿宋" w:hAnsi="仿宋" w:cs="宋体" w:hint="eastAsia"/>
          <w:kern w:val="0"/>
          <w:sz w:val="32"/>
          <w:szCs w:val="32"/>
        </w:rPr>
        <w:t>学校代码：</w:t>
      </w:r>
      <w:r w:rsidRPr="00444E33">
        <w:rPr>
          <w:rFonts w:ascii="仿宋" w:eastAsia="仿宋" w:hAnsi="仿宋" w:cs="宋体"/>
          <w:kern w:val="0"/>
          <w:sz w:val="32"/>
          <w:szCs w:val="32"/>
        </w:rPr>
        <w:t>13023。</w:t>
      </w:r>
    </w:p>
    <w:p w:rsidR="00D77571" w:rsidRDefault="009B2A25" w:rsidP="009B2A25">
      <w:pPr>
        <w:widowControl/>
        <w:spacing w:line="600" w:lineRule="exact"/>
        <w:ind w:firstLineChars="200" w:firstLine="643"/>
        <w:jc w:val="left"/>
        <w:rPr>
          <w:rFonts w:ascii="仿宋" w:eastAsia="仿宋" w:hAnsi="仿宋" w:cs="宋体"/>
          <w:kern w:val="0"/>
          <w:sz w:val="30"/>
          <w:szCs w:val="30"/>
        </w:rPr>
      </w:pPr>
      <w:r w:rsidRPr="009B2A25">
        <w:rPr>
          <w:rFonts w:ascii="仿宋" w:eastAsia="仿宋" w:hAnsi="仿宋" w:cs="宋体" w:hint="eastAsia"/>
          <w:b/>
          <w:bCs/>
          <w:kern w:val="0"/>
          <w:sz w:val="32"/>
          <w:szCs w:val="32"/>
        </w:rPr>
        <w:t>第七条</w:t>
      </w:r>
      <w:r>
        <w:rPr>
          <w:rFonts w:ascii="仿宋" w:eastAsia="仿宋" w:hAnsi="仿宋" w:cs="宋体"/>
          <w:b/>
          <w:bCs/>
          <w:kern w:val="0"/>
          <w:sz w:val="30"/>
          <w:szCs w:val="30"/>
        </w:rPr>
        <w:t xml:space="preserve">  </w:t>
      </w:r>
      <w:r w:rsidRPr="00444E33">
        <w:rPr>
          <w:rFonts w:ascii="仿宋" w:eastAsia="仿宋" w:hAnsi="仿宋" w:cs="宋体" w:hint="eastAsia"/>
          <w:kern w:val="0"/>
          <w:sz w:val="32"/>
          <w:szCs w:val="32"/>
        </w:rPr>
        <w:t>办学类型：全日制公办普通高等学校</w:t>
      </w:r>
      <w:r>
        <w:rPr>
          <w:rFonts w:ascii="仿宋" w:eastAsia="仿宋" w:hAnsi="仿宋" w:cs="宋体" w:hint="eastAsia"/>
          <w:kern w:val="0"/>
          <w:sz w:val="30"/>
          <w:szCs w:val="30"/>
        </w:rPr>
        <w:t>。</w:t>
      </w:r>
    </w:p>
    <w:p w:rsidR="00D77571" w:rsidRPr="00444E33" w:rsidRDefault="009B2A25" w:rsidP="009B2A25">
      <w:pPr>
        <w:widowControl/>
        <w:spacing w:line="600" w:lineRule="exact"/>
        <w:ind w:firstLineChars="200" w:firstLine="643"/>
        <w:jc w:val="left"/>
        <w:rPr>
          <w:rFonts w:ascii="仿宋" w:eastAsia="仿宋" w:hAnsi="仿宋" w:cs="宋体"/>
          <w:kern w:val="0"/>
          <w:sz w:val="32"/>
          <w:szCs w:val="32"/>
        </w:rPr>
      </w:pPr>
      <w:r w:rsidRPr="009B2A25">
        <w:rPr>
          <w:rFonts w:ascii="仿宋" w:eastAsia="仿宋" w:hAnsi="仿宋" w:cs="宋体" w:hint="eastAsia"/>
          <w:b/>
          <w:bCs/>
          <w:kern w:val="0"/>
          <w:sz w:val="32"/>
          <w:szCs w:val="32"/>
        </w:rPr>
        <w:lastRenderedPageBreak/>
        <w:t>第八条</w:t>
      </w:r>
      <w:r>
        <w:rPr>
          <w:rFonts w:ascii="仿宋" w:eastAsia="仿宋" w:hAnsi="仿宋" w:cs="宋体"/>
          <w:b/>
          <w:bCs/>
          <w:kern w:val="0"/>
          <w:sz w:val="30"/>
          <w:szCs w:val="30"/>
        </w:rPr>
        <w:t xml:space="preserve">  </w:t>
      </w:r>
      <w:r w:rsidRPr="00444E33">
        <w:rPr>
          <w:rFonts w:ascii="仿宋" w:eastAsia="仿宋" w:hAnsi="仿宋" w:cs="宋体" w:hint="eastAsia"/>
          <w:kern w:val="0"/>
          <w:sz w:val="32"/>
          <w:szCs w:val="32"/>
        </w:rPr>
        <w:t>学历证书：专升本学生毕业时，颁发国家统一电子注册的全日制普通高等学校“杭州医学院”专科起点本科毕业证书，符合学士学位授予条件的，由学校授予学士学位。</w:t>
      </w:r>
      <w:r w:rsidRPr="00444E33">
        <w:rPr>
          <w:rFonts w:ascii="仿宋" w:eastAsia="仿宋" w:hAnsi="仿宋" w:cs="宋体"/>
          <w:kern w:val="0"/>
          <w:sz w:val="32"/>
          <w:szCs w:val="32"/>
        </w:rPr>
        <w:t xml:space="preserve"> </w:t>
      </w:r>
    </w:p>
    <w:p w:rsidR="00D77571" w:rsidRPr="00444E33" w:rsidRDefault="009B2A25" w:rsidP="009B2A25">
      <w:pPr>
        <w:widowControl/>
        <w:spacing w:line="600" w:lineRule="exact"/>
        <w:ind w:firstLineChars="200" w:firstLine="643"/>
        <w:jc w:val="left"/>
        <w:rPr>
          <w:rFonts w:ascii="仿宋" w:eastAsia="仿宋" w:hAnsi="仿宋" w:cs="宋体"/>
          <w:kern w:val="0"/>
          <w:sz w:val="32"/>
          <w:szCs w:val="32"/>
        </w:rPr>
      </w:pPr>
      <w:r w:rsidRPr="009B2A25">
        <w:rPr>
          <w:rFonts w:ascii="仿宋" w:eastAsia="仿宋" w:hAnsi="仿宋" w:cs="宋体" w:hint="eastAsia"/>
          <w:b/>
          <w:bCs/>
          <w:kern w:val="0"/>
          <w:sz w:val="32"/>
          <w:szCs w:val="32"/>
        </w:rPr>
        <w:t>第九条</w:t>
      </w:r>
      <w:r>
        <w:rPr>
          <w:rFonts w:ascii="仿宋" w:eastAsia="仿宋" w:hAnsi="仿宋" w:cs="宋体"/>
          <w:b/>
          <w:bCs/>
          <w:kern w:val="0"/>
          <w:sz w:val="30"/>
          <w:szCs w:val="30"/>
        </w:rPr>
        <w:t xml:space="preserve">  </w:t>
      </w:r>
      <w:r w:rsidRPr="00444E33">
        <w:rPr>
          <w:rFonts w:ascii="仿宋" w:eastAsia="仿宋" w:hAnsi="仿宋" w:cs="宋体" w:hint="eastAsia"/>
          <w:kern w:val="0"/>
          <w:sz w:val="32"/>
          <w:szCs w:val="32"/>
        </w:rPr>
        <w:t>办学地点：</w:t>
      </w:r>
      <w:r w:rsidRPr="00444E33">
        <w:rPr>
          <w:rFonts w:ascii="仿宋" w:eastAsia="仿宋" w:hAnsi="仿宋" w:cs="宋体"/>
          <w:kern w:val="0"/>
          <w:sz w:val="32"/>
          <w:szCs w:val="32"/>
        </w:rPr>
        <w:t>临安校区（浙江省杭州市临</w:t>
      </w:r>
      <w:proofErr w:type="gramStart"/>
      <w:r w:rsidRPr="00444E33">
        <w:rPr>
          <w:rFonts w:ascii="仿宋" w:eastAsia="仿宋" w:hAnsi="仿宋" w:cs="宋体" w:hint="eastAsia"/>
          <w:kern w:val="0"/>
          <w:sz w:val="32"/>
          <w:szCs w:val="32"/>
        </w:rPr>
        <w:t>安区颐康街</w:t>
      </w:r>
      <w:r w:rsidRPr="00444E33">
        <w:rPr>
          <w:rFonts w:ascii="仿宋" w:eastAsia="仿宋" w:hAnsi="仿宋" w:cs="宋体"/>
          <w:kern w:val="0"/>
          <w:sz w:val="32"/>
          <w:szCs w:val="32"/>
        </w:rPr>
        <w:t>8号</w:t>
      </w:r>
      <w:proofErr w:type="gramEnd"/>
      <w:r w:rsidRPr="00444E33">
        <w:rPr>
          <w:rFonts w:ascii="仿宋" w:eastAsia="仿宋" w:hAnsi="仿宋" w:cs="宋体" w:hint="eastAsia"/>
          <w:kern w:val="0"/>
          <w:sz w:val="32"/>
          <w:szCs w:val="32"/>
        </w:rPr>
        <w:t>）</w:t>
      </w:r>
      <w:r w:rsidRPr="00444E33">
        <w:rPr>
          <w:rFonts w:ascii="仿宋" w:eastAsia="仿宋" w:hAnsi="仿宋" w:cs="宋体"/>
          <w:kern w:val="0"/>
          <w:sz w:val="32"/>
          <w:szCs w:val="32"/>
        </w:rPr>
        <w:t>、</w:t>
      </w:r>
      <w:r w:rsidRPr="00444E33">
        <w:rPr>
          <w:rFonts w:ascii="仿宋" w:eastAsia="仿宋" w:hAnsi="仿宋" w:cs="宋体" w:hint="eastAsia"/>
          <w:kern w:val="0"/>
          <w:sz w:val="32"/>
          <w:szCs w:val="32"/>
        </w:rPr>
        <w:t>滨江校区（浙江省杭州市滨江</w:t>
      </w:r>
      <w:proofErr w:type="gramStart"/>
      <w:r w:rsidRPr="00444E33">
        <w:rPr>
          <w:rFonts w:ascii="仿宋" w:eastAsia="仿宋" w:hAnsi="仿宋" w:cs="宋体" w:hint="eastAsia"/>
          <w:kern w:val="0"/>
          <w:sz w:val="32"/>
          <w:szCs w:val="32"/>
        </w:rPr>
        <w:t>区滨文路</w:t>
      </w:r>
      <w:proofErr w:type="gramEnd"/>
      <w:r w:rsidRPr="00444E33">
        <w:rPr>
          <w:rFonts w:ascii="仿宋" w:eastAsia="仿宋" w:hAnsi="仿宋" w:cs="宋体"/>
          <w:kern w:val="0"/>
          <w:sz w:val="32"/>
          <w:szCs w:val="32"/>
        </w:rPr>
        <w:t>481号）</w:t>
      </w:r>
      <w:r w:rsidRPr="00444E33">
        <w:rPr>
          <w:rFonts w:ascii="仿宋" w:eastAsia="仿宋" w:hAnsi="仿宋" w:cs="宋体" w:hint="eastAsia"/>
          <w:kern w:val="0"/>
          <w:sz w:val="32"/>
          <w:szCs w:val="32"/>
        </w:rPr>
        <w:t>、黄龙校区（浙江省杭州市西湖区天目山路182号）、青山</w:t>
      </w:r>
      <w:proofErr w:type="gramStart"/>
      <w:r w:rsidRPr="00444E33">
        <w:rPr>
          <w:rFonts w:ascii="仿宋" w:eastAsia="仿宋" w:hAnsi="仿宋" w:cs="宋体" w:hint="eastAsia"/>
          <w:kern w:val="0"/>
          <w:sz w:val="32"/>
          <w:szCs w:val="32"/>
        </w:rPr>
        <w:t>湖科创</w:t>
      </w:r>
      <w:proofErr w:type="gramEnd"/>
      <w:r w:rsidRPr="00444E33">
        <w:rPr>
          <w:rFonts w:ascii="仿宋" w:eastAsia="仿宋" w:hAnsi="仿宋" w:cs="宋体" w:hint="eastAsia"/>
          <w:kern w:val="0"/>
          <w:sz w:val="32"/>
          <w:szCs w:val="32"/>
        </w:rPr>
        <w:t>中心（浙江省杭州市临安区青山湖街道创业街218号）。</w:t>
      </w:r>
    </w:p>
    <w:p w:rsidR="00D77571" w:rsidRPr="00444E33" w:rsidRDefault="009B2A25" w:rsidP="009B2A25">
      <w:pPr>
        <w:spacing w:line="600" w:lineRule="exact"/>
        <w:ind w:firstLineChars="200" w:firstLine="643"/>
        <w:rPr>
          <w:rFonts w:ascii="仿宋" w:eastAsia="仿宋" w:hAnsi="仿宋" w:cs="宋体"/>
          <w:kern w:val="0"/>
          <w:sz w:val="32"/>
          <w:szCs w:val="32"/>
        </w:rPr>
      </w:pPr>
      <w:r w:rsidRPr="009B2A25">
        <w:rPr>
          <w:rFonts w:ascii="仿宋" w:eastAsia="仿宋" w:hAnsi="仿宋" w:cs="宋体" w:hint="eastAsia"/>
          <w:b/>
          <w:bCs/>
          <w:kern w:val="0"/>
          <w:sz w:val="32"/>
          <w:szCs w:val="32"/>
        </w:rPr>
        <w:t>第十条</w:t>
      </w:r>
      <w:r>
        <w:rPr>
          <w:rFonts w:ascii="仿宋" w:eastAsia="仿宋" w:hAnsi="仿宋" w:cs="宋体"/>
          <w:b/>
          <w:bCs/>
          <w:kern w:val="0"/>
          <w:sz w:val="30"/>
          <w:szCs w:val="30"/>
        </w:rPr>
        <w:t xml:space="preserve"> </w:t>
      </w:r>
      <w:r w:rsidRPr="00444E33">
        <w:rPr>
          <w:rFonts w:ascii="仿宋" w:eastAsia="仿宋" w:hAnsi="仿宋" w:cs="宋体" w:hint="eastAsia"/>
          <w:kern w:val="0"/>
          <w:sz w:val="32"/>
          <w:szCs w:val="32"/>
        </w:rPr>
        <w:t>杭州医学院是浙江省人民政府举办的全日制普通高等学校，行政主管部门为浙江省卫生健康委员会，业务主管部门为浙江省教育厅。学校的办学定位是“立足浙江，面向卫生健康一线，培养具有国家意识、人文关怀理念、求真博爱精神和国际视野的高素质应用型医学人才，具有独特优势的高水平应用型医学本科院校，办好人民满意的高等医学教育”。</w:t>
      </w:r>
    </w:p>
    <w:p w:rsidR="00D77571" w:rsidRDefault="009B2A25" w:rsidP="00444E33">
      <w:pPr>
        <w:widowControl/>
        <w:shd w:val="clear" w:color="auto" w:fill="FFFFFF"/>
        <w:spacing w:line="56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第三章 组织机构</w:t>
      </w:r>
    </w:p>
    <w:p w:rsidR="00D77571" w:rsidRPr="00444E33" w:rsidRDefault="009B2A25" w:rsidP="009B2A25">
      <w:pPr>
        <w:widowControl/>
        <w:shd w:val="clear" w:color="auto" w:fill="FFFFFF"/>
        <w:spacing w:line="560" w:lineRule="exact"/>
        <w:ind w:firstLineChars="200" w:firstLine="643"/>
        <w:rPr>
          <w:rFonts w:ascii="仿宋" w:eastAsia="仿宋" w:hAnsi="仿宋" w:cs="宋体"/>
          <w:kern w:val="0"/>
          <w:sz w:val="32"/>
          <w:szCs w:val="32"/>
        </w:rPr>
      </w:pPr>
      <w:r w:rsidRPr="009B2A25">
        <w:rPr>
          <w:rFonts w:ascii="仿宋" w:eastAsia="仿宋" w:hAnsi="仿宋" w:cs="宋体" w:hint="eastAsia"/>
          <w:b/>
          <w:bCs/>
          <w:kern w:val="0"/>
          <w:sz w:val="32"/>
          <w:szCs w:val="32"/>
        </w:rPr>
        <w:t>第十一条</w:t>
      </w:r>
      <w:r>
        <w:rPr>
          <w:rFonts w:ascii="仿宋" w:eastAsia="仿宋" w:hAnsi="仿宋" w:cs="宋体" w:hint="eastAsia"/>
          <w:b/>
          <w:bCs/>
          <w:kern w:val="0"/>
          <w:sz w:val="32"/>
          <w:szCs w:val="32"/>
        </w:rPr>
        <w:t xml:space="preserve"> </w:t>
      </w:r>
      <w:r w:rsidRPr="00444E33">
        <w:rPr>
          <w:rFonts w:ascii="仿宋" w:eastAsia="仿宋" w:hAnsi="仿宋" w:cs="宋体" w:hint="eastAsia"/>
          <w:kern w:val="0"/>
          <w:sz w:val="32"/>
          <w:szCs w:val="32"/>
        </w:rPr>
        <w:t>学校全日制本专科招生工作领导小组具体负责实施该项工作，研究、制定学校免试专升本招生政策，并对重大事宜</w:t>
      </w:r>
      <w:proofErr w:type="gramStart"/>
      <w:r w:rsidRPr="00444E33">
        <w:rPr>
          <w:rFonts w:ascii="仿宋" w:eastAsia="仿宋" w:hAnsi="仿宋" w:cs="宋体" w:hint="eastAsia"/>
          <w:kern w:val="0"/>
          <w:sz w:val="32"/>
          <w:szCs w:val="32"/>
        </w:rPr>
        <w:t>作出</w:t>
      </w:r>
      <w:proofErr w:type="gramEnd"/>
      <w:r w:rsidRPr="00444E33">
        <w:rPr>
          <w:rFonts w:ascii="仿宋" w:eastAsia="仿宋" w:hAnsi="仿宋" w:cs="宋体" w:hint="eastAsia"/>
          <w:kern w:val="0"/>
          <w:sz w:val="32"/>
          <w:szCs w:val="32"/>
        </w:rPr>
        <w:t>决策。</w:t>
      </w:r>
    </w:p>
    <w:p w:rsidR="009B2A25" w:rsidRDefault="009B2A25" w:rsidP="009B2A25">
      <w:pPr>
        <w:widowControl/>
        <w:shd w:val="clear" w:color="auto" w:fill="FFFFFF"/>
        <w:spacing w:line="560" w:lineRule="exact"/>
        <w:ind w:firstLineChars="200" w:firstLine="643"/>
        <w:rPr>
          <w:rFonts w:ascii="仿宋" w:eastAsia="仿宋" w:hAnsi="仿宋" w:cs="宋体"/>
          <w:kern w:val="0"/>
          <w:sz w:val="32"/>
          <w:szCs w:val="32"/>
        </w:rPr>
      </w:pPr>
      <w:r w:rsidRPr="009B2A25">
        <w:rPr>
          <w:rFonts w:ascii="仿宋" w:eastAsia="仿宋" w:hAnsi="仿宋" w:cs="宋体" w:hint="eastAsia"/>
          <w:b/>
          <w:bCs/>
          <w:kern w:val="0"/>
          <w:sz w:val="32"/>
          <w:szCs w:val="32"/>
        </w:rPr>
        <w:t>第十二条</w:t>
      </w:r>
      <w:r>
        <w:rPr>
          <w:rFonts w:ascii="仿宋" w:eastAsia="仿宋" w:hAnsi="仿宋" w:cs="宋体" w:hint="eastAsia"/>
          <w:b/>
          <w:bCs/>
          <w:kern w:val="0"/>
          <w:sz w:val="32"/>
          <w:szCs w:val="32"/>
        </w:rPr>
        <w:t xml:space="preserve"> </w:t>
      </w:r>
      <w:r w:rsidRPr="00444E33">
        <w:rPr>
          <w:rFonts w:ascii="仿宋" w:eastAsia="仿宋" w:hAnsi="仿宋" w:cs="宋体" w:hint="eastAsia"/>
          <w:kern w:val="0"/>
          <w:sz w:val="32"/>
          <w:szCs w:val="32"/>
        </w:rPr>
        <w:t>学校招生办公室是组织和实施招生及其相关工作的常设机构，在学校招生工作领导小组的领导下，具体负责</w:t>
      </w:r>
      <w:r w:rsidRPr="00444E33">
        <w:rPr>
          <w:rFonts w:ascii="仿宋" w:eastAsia="仿宋" w:hAnsi="仿宋" w:cs="宋体"/>
          <w:kern w:val="0"/>
          <w:sz w:val="32"/>
          <w:szCs w:val="32"/>
        </w:rPr>
        <w:t>退役大学生士兵</w:t>
      </w:r>
      <w:r w:rsidRPr="00444E33">
        <w:rPr>
          <w:rFonts w:ascii="仿宋" w:eastAsia="仿宋" w:hAnsi="仿宋" w:cs="宋体" w:hint="eastAsia"/>
          <w:kern w:val="0"/>
          <w:sz w:val="32"/>
          <w:szCs w:val="32"/>
        </w:rPr>
        <w:t>免试专升本招生的日常工作。</w:t>
      </w:r>
    </w:p>
    <w:p w:rsidR="00D77571" w:rsidRPr="00444E33" w:rsidRDefault="009B2A25" w:rsidP="009B2A25">
      <w:pPr>
        <w:widowControl/>
        <w:shd w:val="clear" w:color="auto" w:fill="FFFFFF"/>
        <w:spacing w:line="560" w:lineRule="exact"/>
        <w:ind w:firstLineChars="200" w:firstLine="643"/>
        <w:rPr>
          <w:rFonts w:ascii="仿宋" w:eastAsia="仿宋" w:hAnsi="仿宋" w:cs="宋体"/>
          <w:sz w:val="32"/>
          <w:szCs w:val="32"/>
        </w:rPr>
      </w:pPr>
      <w:r w:rsidRPr="009B2A25">
        <w:rPr>
          <w:rFonts w:ascii="仿宋" w:eastAsia="仿宋" w:hAnsi="仿宋" w:cs="宋体" w:hint="eastAsia"/>
          <w:b/>
          <w:bCs/>
          <w:sz w:val="32"/>
          <w:szCs w:val="32"/>
        </w:rPr>
        <w:lastRenderedPageBreak/>
        <w:t>第十三条</w:t>
      </w:r>
      <w:r>
        <w:rPr>
          <w:rFonts w:ascii="仿宋" w:eastAsia="仿宋" w:hAnsi="仿宋" w:cs="宋体" w:hint="eastAsia"/>
          <w:b/>
          <w:bCs/>
          <w:sz w:val="32"/>
          <w:szCs w:val="32"/>
        </w:rPr>
        <w:t xml:space="preserve"> </w:t>
      </w:r>
      <w:r w:rsidRPr="00444E33">
        <w:rPr>
          <w:rFonts w:ascii="仿宋" w:eastAsia="仿宋" w:hAnsi="仿宋" w:cs="宋体" w:hint="eastAsia"/>
          <w:kern w:val="0"/>
          <w:sz w:val="32"/>
          <w:szCs w:val="32"/>
        </w:rPr>
        <w:t>学校纪检监察室将对招生工作实施监督，同时接受</w:t>
      </w:r>
      <w:r w:rsidR="00444E33" w:rsidRPr="00444E33">
        <w:rPr>
          <w:rFonts w:ascii="仿宋" w:eastAsia="仿宋" w:hAnsi="仿宋" w:cs="宋体" w:hint="eastAsia"/>
          <w:sz w:val="32"/>
          <w:szCs w:val="32"/>
        </w:rPr>
        <w:t>浙江省</w:t>
      </w:r>
      <w:r w:rsidRPr="00444E33">
        <w:rPr>
          <w:rFonts w:ascii="仿宋" w:eastAsia="仿宋" w:hAnsi="仿宋" w:cs="宋体" w:hint="eastAsia"/>
          <w:kern w:val="0"/>
          <w:sz w:val="32"/>
          <w:szCs w:val="32"/>
        </w:rPr>
        <w:t>教育考试院和社会的监督。</w:t>
      </w:r>
    </w:p>
    <w:p w:rsidR="00D77571" w:rsidRPr="00444E33" w:rsidRDefault="009B2A25" w:rsidP="009B2A25">
      <w:pPr>
        <w:pStyle w:val="a5"/>
        <w:spacing w:beforeAutospacing="0" w:afterAutospacing="0" w:line="600" w:lineRule="exact"/>
        <w:ind w:firstLine="480"/>
        <w:rPr>
          <w:rFonts w:ascii="仿宋" w:eastAsia="仿宋" w:hAnsi="仿宋" w:cs="宋体"/>
          <w:sz w:val="32"/>
          <w:szCs w:val="32"/>
        </w:rPr>
      </w:pPr>
      <w:r w:rsidRPr="00444E33">
        <w:rPr>
          <w:rFonts w:ascii="仿宋" w:eastAsia="仿宋" w:hAnsi="仿宋" w:cs="宋体" w:hint="eastAsia"/>
          <w:sz w:val="32"/>
          <w:szCs w:val="32"/>
        </w:rPr>
        <w:t>信函投诉举报地址：杭州市临</w:t>
      </w:r>
      <w:proofErr w:type="gramStart"/>
      <w:r w:rsidRPr="00444E33">
        <w:rPr>
          <w:rFonts w:ascii="仿宋" w:eastAsia="仿宋" w:hAnsi="仿宋" w:cs="宋体" w:hint="eastAsia"/>
          <w:sz w:val="32"/>
          <w:szCs w:val="32"/>
        </w:rPr>
        <w:t>安区颐康街8号</w:t>
      </w:r>
      <w:proofErr w:type="gramEnd"/>
      <w:r w:rsidRPr="00444E33">
        <w:rPr>
          <w:rFonts w:ascii="仿宋" w:eastAsia="仿宋" w:hAnsi="仿宋" w:cs="宋体" w:hint="eastAsia"/>
          <w:sz w:val="32"/>
          <w:szCs w:val="32"/>
        </w:rPr>
        <w:t>杭州医学院纪委办（监察处）；邮编：310053。</w:t>
      </w:r>
    </w:p>
    <w:p w:rsidR="00D77571" w:rsidRPr="00444E33" w:rsidRDefault="009B2A25" w:rsidP="009B2A25">
      <w:pPr>
        <w:pStyle w:val="a5"/>
        <w:spacing w:beforeAutospacing="0" w:afterAutospacing="0" w:line="600" w:lineRule="exact"/>
        <w:ind w:firstLine="480"/>
        <w:rPr>
          <w:rFonts w:ascii="仿宋" w:eastAsia="仿宋" w:hAnsi="仿宋" w:cs="宋体"/>
          <w:sz w:val="32"/>
          <w:szCs w:val="32"/>
        </w:rPr>
      </w:pPr>
      <w:r w:rsidRPr="00444E33">
        <w:rPr>
          <w:rFonts w:ascii="仿宋" w:eastAsia="仿宋" w:hAnsi="仿宋" w:cs="宋体" w:hint="eastAsia"/>
          <w:sz w:val="32"/>
          <w:szCs w:val="32"/>
        </w:rPr>
        <w:t>电话投诉举报：0571-87692756。</w:t>
      </w:r>
    </w:p>
    <w:p w:rsidR="00D77571" w:rsidRDefault="009B2A25" w:rsidP="009B2A25">
      <w:pPr>
        <w:widowControl/>
        <w:numPr>
          <w:ilvl w:val="0"/>
          <w:numId w:val="1"/>
        </w:numPr>
        <w:shd w:val="clear" w:color="auto" w:fill="FFFFFF"/>
        <w:spacing w:line="60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报考条件与招生专业</w:t>
      </w:r>
    </w:p>
    <w:p w:rsidR="00D77571" w:rsidRPr="00444E33" w:rsidRDefault="009B2A25" w:rsidP="009B2A25">
      <w:pPr>
        <w:widowControl/>
        <w:shd w:val="clear" w:color="auto" w:fill="FFFFFF"/>
        <w:spacing w:line="600" w:lineRule="exact"/>
        <w:ind w:firstLineChars="200" w:firstLine="643"/>
        <w:rPr>
          <w:rFonts w:ascii="仿宋" w:eastAsia="仿宋" w:hAnsi="仿宋" w:cs="宋体"/>
          <w:kern w:val="0"/>
          <w:sz w:val="32"/>
          <w:szCs w:val="32"/>
        </w:rPr>
      </w:pPr>
      <w:r w:rsidRPr="009B2A25">
        <w:rPr>
          <w:rFonts w:ascii="仿宋" w:eastAsia="仿宋" w:hAnsi="仿宋" w:cs="宋体" w:hint="eastAsia"/>
          <w:b/>
          <w:bCs/>
          <w:kern w:val="0"/>
          <w:sz w:val="32"/>
          <w:szCs w:val="32"/>
        </w:rPr>
        <w:t>第十四条</w:t>
      </w:r>
      <w:r>
        <w:rPr>
          <w:rFonts w:ascii="仿宋" w:eastAsia="仿宋" w:hAnsi="仿宋" w:cs="宋体" w:hint="eastAsia"/>
          <w:kern w:val="0"/>
          <w:sz w:val="32"/>
          <w:szCs w:val="32"/>
        </w:rPr>
        <w:t xml:space="preserve"> </w:t>
      </w:r>
      <w:r w:rsidRPr="00444E33">
        <w:rPr>
          <w:rFonts w:ascii="仿宋" w:eastAsia="仿宋" w:hAnsi="仿宋" w:cs="宋体"/>
          <w:kern w:val="0"/>
          <w:sz w:val="32"/>
          <w:szCs w:val="32"/>
        </w:rPr>
        <w:t>202</w:t>
      </w:r>
      <w:r w:rsidRPr="00444E33">
        <w:rPr>
          <w:rFonts w:ascii="仿宋" w:eastAsia="仿宋" w:hAnsi="仿宋" w:cs="宋体" w:hint="eastAsia"/>
          <w:kern w:val="0"/>
          <w:sz w:val="32"/>
          <w:szCs w:val="32"/>
        </w:rPr>
        <w:t>2年退役大学生士兵免试专升本报考条件须符合《浙江省2022年退役大学生士兵免试专升本招生工作实施办法》规定，并按规定时间完成报名、志愿填报。考生填报的专业须符合各专升本专业规定的高职</w:t>
      </w:r>
      <w:r>
        <w:rPr>
          <w:rFonts w:ascii="仿宋" w:eastAsia="仿宋" w:hAnsi="仿宋" w:cs="宋体" w:hint="eastAsia"/>
          <w:kern w:val="0"/>
          <w:sz w:val="32"/>
          <w:szCs w:val="32"/>
        </w:rPr>
        <w:t>（专科）</w:t>
      </w:r>
      <w:r w:rsidRPr="00444E33">
        <w:rPr>
          <w:rFonts w:ascii="仿宋" w:eastAsia="仿宋" w:hAnsi="仿宋" w:cs="宋体" w:hint="eastAsia"/>
          <w:kern w:val="0"/>
          <w:sz w:val="32"/>
          <w:szCs w:val="32"/>
        </w:rPr>
        <w:t>专业要求。</w:t>
      </w:r>
    </w:p>
    <w:tbl>
      <w:tblPr>
        <w:tblpPr w:leftFromText="180" w:rightFromText="180" w:vertAnchor="text" w:horzAnchor="margin" w:tblpY="1827"/>
        <w:tblOverlap w:val="never"/>
        <w:tblW w:w="9252"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079"/>
        <w:gridCol w:w="2190"/>
        <w:gridCol w:w="992"/>
        <w:gridCol w:w="1596"/>
        <w:gridCol w:w="3395"/>
      </w:tblGrid>
      <w:tr w:rsidR="00D77571" w:rsidTr="009B2A25">
        <w:trPr>
          <w:trHeight w:val="715"/>
        </w:trPr>
        <w:tc>
          <w:tcPr>
            <w:tcW w:w="1079" w:type="dxa"/>
            <w:tcBorders>
              <w:top w:val="outset" w:sz="6" w:space="0" w:color="000000"/>
              <w:left w:val="outset" w:sz="6" w:space="0" w:color="000000"/>
              <w:bottom w:val="single" w:sz="4" w:space="0" w:color="auto"/>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类别</w:t>
            </w:r>
          </w:p>
        </w:tc>
        <w:tc>
          <w:tcPr>
            <w:tcW w:w="2190"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招生专业</w:t>
            </w:r>
          </w:p>
        </w:tc>
        <w:tc>
          <w:tcPr>
            <w:tcW w:w="992"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学制</w:t>
            </w:r>
          </w:p>
        </w:tc>
        <w:tc>
          <w:tcPr>
            <w:tcW w:w="1596"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学费参考</w:t>
            </w:r>
          </w:p>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（元/学年）</w:t>
            </w:r>
          </w:p>
        </w:tc>
        <w:tc>
          <w:tcPr>
            <w:tcW w:w="3395"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高职（专科）专业要求</w:t>
            </w:r>
          </w:p>
        </w:tc>
      </w:tr>
      <w:tr w:rsidR="00D77571" w:rsidTr="009B2A25">
        <w:trPr>
          <w:trHeight w:val="631"/>
        </w:trPr>
        <w:tc>
          <w:tcPr>
            <w:tcW w:w="1079" w:type="dxa"/>
            <w:tcBorders>
              <w:top w:val="single" w:sz="4" w:space="0" w:color="auto"/>
              <w:left w:val="single" w:sz="4" w:space="0" w:color="auto"/>
              <w:bottom w:val="single" w:sz="4" w:space="0" w:color="auto"/>
              <w:right w:val="single" w:sz="4" w:space="0" w:color="auto"/>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医学</w:t>
            </w:r>
          </w:p>
        </w:tc>
        <w:tc>
          <w:tcPr>
            <w:tcW w:w="2190" w:type="dxa"/>
            <w:tcBorders>
              <w:top w:val="outset" w:sz="6" w:space="0" w:color="000000"/>
              <w:left w:val="single" w:sz="4" w:space="0" w:color="auto"/>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cs="宋体"/>
                <w:sz w:val="28"/>
                <w:szCs w:val="28"/>
              </w:rPr>
            </w:pPr>
            <w:r>
              <w:rPr>
                <w:rFonts w:ascii="仿宋" w:eastAsia="仿宋" w:hAnsi="仿宋" w:cs="宋体"/>
                <w:sz w:val="28"/>
                <w:szCs w:val="28"/>
              </w:rPr>
              <w:t>口腔医学</w:t>
            </w:r>
          </w:p>
        </w:tc>
        <w:tc>
          <w:tcPr>
            <w:tcW w:w="992"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3</w:t>
            </w:r>
          </w:p>
        </w:tc>
        <w:tc>
          <w:tcPr>
            <w:tcW w:w="1596"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cs="宋体"/>
                <w:sz w:val="28"/>
                <w:szCs w:val="28"/>
              </w:rPr>
            </w:pPr>
            <w:r>
              <w:rPr>
                <w:rFonts w:ascii="仿宋" w:eastAsia="仿宋" w:hAnsi="仿宋" w:cs="宋体" w:hint="eastAsia"/>
                <w:sz w:val="28"/>
                <w:szCs w:val="28"/>
              </w:rPr>
              <w:t>5500</w:t>
            </w:r>
          </w:p>
        </w:tc>
        <w:tc>
          <w:tcPr>
            <w:tcW w:w="3395"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sz w:val="28"/>
                <w:szCs w:val="28"/>
              </w:rPr>
            </w:pPr>
            <w:r>
              <w:rPr>
                <w:rFonts w:ascii="仿宋" w:eastAsia="仿宋" w:hAnsi="仿宋"/>
                <w:sz w:val="28"/>
                <w:szCs w:val="28"/>
              </w:rPr>
              <w:t>口腔医学</w:t>
            </w:r>
          </w:p>
        </w:tc>
      </w:tr>
      <w:tr w:rsidR="00D77571" w:rsidTr="009B2A25">
        <w:trPr>
          <w:trHeight w:val="596"/>
        </w:trPr>
        <w:tc>
          <w:tcPr>
            <w:tcW w:w="1079" w:type="dxa"/>
            <w:tcBorders>
              <w:top w:val="single" w:sz="4" w:space="0" w:color="auto"/>
              <w:left w:val="single" w:sz="4" w:space="0" w:color="auto"/>
              <w:bottom w:val="single" w:sz="4" w:space="0" w:color="auto"/>
              <w:right w:val="single" w:sz="4" w:space="0" w:color="auto"/>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医学</w:t>
            </w:r>
          </w:p>
        </w:tc>
        <w:tc>
          <w:tcPr>
            <w:tcW w:w="2190" w:type="dxa"/>
            <w:tcBorders>
              <w:top w:val="outset" w:sz="6" w:space="0" w:color="000000"/>
              <w:left w:val="single" w:sz="4" w:space="0" w:color="auto"/>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sz w:val="28"/>
                <w:szCs w:val="28"/>
              </w:rPr>
            </w:pPr>
            <w:r>
              <w:rPr>
                <w:rFonts w:ascii="仿宋" w:eastAsia="仿宋" w:hAnsi="仿宋"/>
                <w:sz w:val="28"/>
                <w:szCs w:val="28"/>
              </w:rPr>
              <w:t>医学检验技术</w:t>
            </w:r>
          </w:p>
        </w:tc>
        <w:tc>
          <w:tcPr>
            <w:tcW w:w="992"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596"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sz w:val="28"/>
                <w:szCs w:val="28"/>
              </w:rPr>
            </w:pPr>
            <w:r>
              <w:rPr>
                <w:rFonts w:ascii="仿宋" w:eastAsia="仿宋" w:hAnsi="仿宋" w:hint="eastAsia"/>
                <w:sz w:val="28"/>
                <w:szCs w:val="28"/>
              </w:rPr>
              <w:t>5500</w:t>
            </w:r>
          </w:p>
        </w:tc>
        <w:tc>
          <w:tcPr>
            <w:tcW w:w="3395"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sz w:val="28"/>
                <w:szCs w:val="28"/>
              </w:rPr>
            </w:pPr>
            <w:r>
              <w:rPr>
                <w:rFonts w:ascii="仿宋" w:eastAsia="仿宋" w:hAnsi="仿宋" w:hint="eastAsia"/>
                <w:sz w:val="28"/>
                <w:szCs w:val="28"/>
              </w:rPr>
              <w:t>临床医学、医学检验技术、卫生检验与检疫技术</w:t>
            </w:r>
          </w:p>
        </w:tc>
      </w:tr>
      <w:tr w:rsidR="00FC68B6" w:rsidTr="009B2A25">
        <w:trPr>
          <w:trHeight w:val="596"/>
        </w:trPr>
        <w:tc>
          <w:tcPr>
            <w:tcW w:w="1079" w:type="dxa"/>
            <w:tcBorders>
              <w:top w:val="single" w:sz="4" w:space="0" w:color="auto"/>
              <w:left w:val="single" w:sz="4" w:space="0" w:color="auto"/>
              <w:bottom w:val="single" w:sz="4" w:space="0" w:color="auto"/>
              <w:right w:val="single" w:sz="4" w:space="0" w:color="auto"/>
            </w:tcBorders>
            <w:vAlign w:val="center"/>
          </w:tcPr>
          <w:p w:rsidR="00FC68B6" w:rsidRDefault="00FC68B6" w:rsidP="009B2A25">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医学</w:t>
            </w:r>
          </w:p>
        </w:tc>
        <w:tc>
          <w:tcPr>
            <w:tcW w:w="2190" w:type="dxa"/>
            <w:tcBorders>
              <w:top w:val="outset" w:sz="6" w:space="0" w:color="000000"/>
              <w:left w:val="single" w:sz="4" w:space="0" w:color="auto"/>
              <w:bottom w:val="outset" w:sz="6" w:space="0" w:color="000000"/>
              <w:right w:val="outset" w:sz="6" w:space="0" w:color="000000"/>
            </w:tcBorders>
            <w:vAlign w:val="center"/>
          </w:tcPr>
          <w:p w:rsidR="00FC68B6" w:rsidRDefault="00FC68B6" w:rsidP="009B2A25">
            <w:pPr>
              <w:spacing w:line="400" w:lineRule="exact"/>
              <w:jc w:val="center"/>
              <w:rPr>
                <w:rFonts w:ascii="仿宋" w:eastAsia="仿宋" w:hAnsi="仿宋"/>
                <w:sz w:val="28"/>
                <w:szCs w:val="28"/>
              </w:rPr>
            </w:pPr>
            <w:r>
              <w:rPr>
                <w:rFonts w:ascii="仿宋" w:eastAsia="仿宋" w:hAnsi="仿宋"/>
                <w:sz w:val="28"/>
                <w:szCs w:val="28"/>
              </w:rPr>
              <w:t>医学影像技术</w:t>
            </w:r>
          </w:p>
        </w:tc>
        <w:tc>
          <w:tcPr>
            <w:tcW w:w="992" w:type="dxa"/>
            <w:tcBorders>
              <w:top w:val="outset" w:sz="6" w:space="0" w:color="000000"/>
              <w:left w:val="outset" w:sz="6" w:space="0" w:color="000000"/>
              <w:bottom w:val="outset" w:sz="6" w:space="0" w:color="000000"/>
              <w:right w:val="outset" w:sz="6" w:space="0" w:color="000000"/>
            </w:tcBorders>
            <w:vAlign w:val="center"/>
          </w:tcPr>
          <w:p w:rsidR="00FC68B6" w:rsidRDefault="00FC68B6" w:rsidP="009B2A25">
            <w:pPr>
              <w:widowControl/>
              <w:spacing w:line="400" w:lineRule="exact"/>
              <w:jc w:val="center"/>
              <w:rPr>
                <w:rFonts w:ascii="仿宋" w:eastAsia="仿宋" w:hAnsi="仿宋" w:cs="宋体" w:hint="eastAsia"/>
                <w:kern w:val="0"/>
                <w:sz w:val="28"/>
                <w:szCs w:val="28"/>
              </w:rPr>
            </w:pPr>
            <w:r>
              <w:rPr>
                <w:rFonts w:ascii="仿宋" w:eastAsia="仿宋" w:hAnsi="仿宋" w:cs="宋体" w:hint="eastAsia"/>
                <w:kern w:val="0"/>
                <w:sz w:val="28"/>
                <w:szCs w:val="28"/>
              </w:rPr>
              <w:t>2</w:t>
            </w:r>
          </w:p>
        </w:tc>
        <w:tc>
          <w:tcPr>
            <w:tcW w:w="1596" w:type="dxa"/>
            <w:tcBorders>
              <w:top w:val="outset" w:sz="6" w:space="0" w:color="000000"/>
              <w:left w:val="outset" w:sz="6" w:space="0" w:color="000000"/>
              <w:bottom w:val="outset" w:sz="6" w:space="0" w:color="000000"/>
              <w:right w:val="outset" w:sz="6" w:space="0" w:color="000000"/>
            </w:tcBorders>
            <w:vAlign w:val="center"/>
          </w:tcPr>
          <w:p w:rsidR="00FC68B6" w:rsidRDefault="00FC68B6" w:rsidP="009B2A25">
            <w:pPr>
              <w:spacing w:line="400" w:lineRule="exact"/>
              <w:jc w:val="center"/>
              <w:rPr>
                <w:rFonts w:ascii="仿宋" w:eastAsia="仿宋" w:hAnsi="仿宋" w:hint="eastAsia"/>
                <w:sz w:val="28"/>
                <w:szCs w:val="28"/>
              </w:rPr>
            </w:pPr>
            <w:r>
              <w:rPr>
                <w:rFonts w:ascii="仿宋" w:eastAsia="仿宋" w:hAnsi="仿宋" w:hint="eastAsia"/>
                <w:sz w:val="28"/>
                <w:szCs w:val="28"/>
              </w:rPr>
              <w:t>5500</w:t>
            </w:r>
          </w:p>
        </w:tc>
        <w:tc>
          <w:tcPr>
            <w:tcW w:w="3395" w:type="dxa"/>
            <w:tcBorders>
              <w:top w:val="outset" w:sz="6" w:space="0" w:color="000000"/>
              <w:left w:val="outset" w:sz="6" w:space="0" w:color="000000"/>
              <w:bottom w:val="outset" w:sz="6" w:space="0" w:color="000000"/>
              <w:right w:val="outset" w:sz="6" w:space="0" w:color="000000"/>
            </w:tcBorders>
            <w:vAlign w:val="center"/>
          </w:tcPr>
          <w:p w:rsidR="00FC68B6" w:rsidRDefault="00FC68B6" w:rsidP="009B2A25">
            <w:pPr>
              <w:spacing w:line="400" w:lineRule="exact"/>
              <w:jc w:val="center"/>
              <w:rPr>
                <w:rFonts w:ascii="仿宋" w:eastAsia="仿宋" w:hAnsi="仿宋" w:hint="eastAsia"/>
                <w:sz w:val="28"/>
                <w:szCs w:val="28"/>
              </w:rPr>
            </w:pPr>
            <w:r>
              <w:rPr>
                <w:rFonts w:ascii="仿宋" w:eastAsia="仿宋" w:hAnsi="仿宋" w:hint="eastAsia"/>
                <w:sz w:val="28"/>
                <w:szCs w:val="28"/>
              </w:rPr>
              <w:t>医学影像技术</w:t>
            </w:r>
          </w:p>
        </w:tc>
      </w:tr>
      <w:tr w:rsidR="00D77571" w:rsidTr="009B2A25">
        <w:trPr>
          <w:trHeight w:val="596"/>
        </w:trPr>
        <w:tc>
          <w:tcPr>
            <w:tcW w:w="1079" w:type="dxa"/>
            <w:tcBorders>
              <w:top w:val="single" w:sz="4" w:space="0" w:color="auto"/>
              <w:left w:val="single" w:sz="4" w:space="0" w:color="auto"/>
              <w:bottom w:val="single" w:sz="4" w:space="0" w:color="auto"/>
              <w:right w:val="single" w:sz="4" w:space="0" w:color="auto"/>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kern w:val="0"/>
                <w:sz w:val="28"/>
                <w:szCs w:val="28"/>
              </w:rPr>
              <w:t>医学</w:t>
            </w:r>
          </w:p>
        </w:tc>
        <w:tc>
          <w:tcPr>
            <w:tcW w:w="2190" w:type="dxa"/>
            <w:tcBorders>
              <w:top w:val="outset" w:sz="6" w:space="0" w:color="000000"/>
              <w:left w:val="single" w:sz="4" w:space="0" w:color="auto"/>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sz w:val="28"/>
                <w:szCs w:val="28"/>
              </w:rPr>
            </w:pPr>
            <w:r>
              <w:rPr>
                <w:rFonts w:ascii="仿宋" w:eastAsia="仿宋" w:hAnsi="仿宋"/>
                <w:sz w:val="28"/>
                <w:szCs w:val="28"/>
              </w:rPr>
              <w:t>康复治疗学</w:t>
            </w:r>
          </w:p>
        </w:tc>
        <w:tc>
          <w:tcPr>
            <w:tcW w:w="992"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widowControl/>
              <w:spacing w:line="40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596"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sz w:val="28"/>
                <w:szCs w:val="28"/>
              </w:rPr>
            </w:pPr>
            <w:r>
              <w:rPr>
                <w:rFonts w:ascii="仿宋" w:eastAsia="仿宋" w:hAnsi="仿宋" w:hint="eastAsia"/>
                <w:sz w:val="28"/>
                <w:szCs w:val="28"/>
              </w:rPr>
              <w:t>5500</w:t>
            </w:r>
          </w:p>
        </w:tc>
        <w:tc>
          <w:tcPr>
            <w:tcW w:w="3395" w:type="dxa"/>
            <w:tcBorders>
              <w:top w:val="outset" w:sz="6" w:space="0" w:color="000000"/>
              <w:left w:val="outset" w:sz="6" w:space="0" w:color="000000"/>
              <w:bottom w:val="outset" w:sz="6" w:space="0" w:color="000000"/>
              <w:right w:val="outset" w:sz="6" w:space="0" w:color="000000"/>
            </w:tcBorders>
            <w:vAlign w:val="center"/>
          </w:tcPr>
          <w:p w:rsidR="00D77571" w:rsidRDefault="009B2A25" w:rsidP="009B2A25">
            <w:pPr>
              <w:spacing w:line="400" w:lineRule="exact"/>
              <w:jc w:val="center"/>
              <w:rPr>
                <w:rFonts w:ascii="仿宋" w:eastAsia="仿宋" w:hAnsi="仿宋"/>
                <w:sz w:val="28"/>
                <w:szCs w:val="28"/>
              </w:rPr>
            </w:pPr>
            <w:r>
              <w:rPr>
                <w:rFonts w:ascii="仿宋" w:eastAsia="仿宋" w:hAnsi="仿宋" w:hint="eastAsia"/>
                <w:sz w:val="28"/>
                <w:szCs w:val="28"/>
              </w:rPr>
              <w:t>康复治疗技术、言语听觉康复技术、体育保健与康复、社区康复、护理、助产</w:t>
            </w:r>
          </w:p>
        </w:tc>
      </w:tr>
    </w:tbl>
    <w:p w:rsidR="00D77571" w:rsidRPr="00444E33" w:rsidRDefault="009B2A25" w:rsidP="00FC68B6">
      <w:pPr>
        <w:widowControl/>
        <w:shd w:val="clear" w:color="auto" w:fill="FFFFFF"/>
        <w:spacing w:line="600" w:lineRule="exact"/>
        <w:ind w:firstLineChars="200" w:firstLine="643"/>
        <w:rPr>
          <w:rFonts w:ascii="仿宋" w:eastAsia="仿宋" w:hAnsi="仿宋" w:cs="宋体"/>
          <w:kern w:val="0"/>
          <w:sz w:val="32"/>
          <w:szCs w:val="32"/>
        </w:rPr>
      </w:pPr>
      <w:r w:rsidRPr="009B2A25">
        <w:rPr>
          <w:rFonts w:ascii="仿宋" w:eastAsia="仿宋" w:hAnsi="仿宋" w:cs="宋体" w:hint="eastAsia"/>
          <w:b/>
          <w:bCs/>
          <w:kern w:val="0"/>
          <w:sz w:val="32"/>
          <w:szCs w:val="32"/>
        </w:rPr>
        <w:t>第十五条</w:t>
      </w:r>
      <w:r w:rsidRPr="00444E33">
        <w:rPr>
          <w:rFonts w:ascii="仿宋" w:eastAsia="仿宋" w:hAnsi="仿宋" w:cs="宋体" w:hint="eastAsia"/>
          <w:b/>
          <w:bCs/>
          <w:kern w:val="0"/>
          <w:sz w:val="28"/>
          <w:szCs w:val="32"/>
        </w:rPr>
        <w:t xml:space="preserve"> </w:t>
      </w:r>
      <w:r w:rsidRPr="00444E33">
        <w:rPr>
          <w:rFonts w:ascii="仿宋" w:eastAsia="仿宋" w:hAnsi="仿宋" w:cs="宋体" w:hint="eastAsia"/>
          <w:kern w:val="0"/>
          <w:sz w:val="32"/>
          <w:szCs w:val="32"/>
        </w:rPr>
        <w:t>2022年我校</w:t>
      </w:r>
      <w:r w:rsidR="00444E33" w:rsidRPr="00444E33">
        <w:rPr>
          <w:rFonts w:ascii="仿宋" w:eastAsia="仿宋" w:hAnsi="仿宋" w:cs="宋体" w:hint="eastAsia"/>
          <w:kern w:val="0"/>
          <w:sz w:val="32"/>
          <w:szCs w:val="32"/>
        </w:rPr>
        <w:t>退役大学生</w:t>
      </w:r>
      <w:r w:rsidRPr="00444E33">
        <w:rPr>
          <w:rFonts w:ascii="仿宋" w:eastAsia="仿宋" w:hAnsi="仿宋" w:cs="宋体" w:hint="eastAsia"/>
          <w:kern w:val="0"/>
          <w:sz w:val="32"/>
          <w:szCs w:val="32"/>
        </w:rPr>
        <w:t>免试专升本招生专业及要求见下表，具体招生计划由浙江省教育考试院汇总后统一公布。</w:t>
      </w:r>
    </w:p>
    <w:p w:rsidR="00D77571" w:rsidRPr="00444E33" w:rsidRDefault="009B2A25" w:rsidP="00444E33">
      <w:pPr>
        <w:widowControl/>
        <w:shd w:val="clear" w:color="auto" w:fill="FFFFFF"/>
        <w:spacing w:line="560" w:lineRule="exact"/>
        <w:jc w:val="center"/>
        <w:rPr>
          <w:rFonts w:ascii="仿宋" w:eastAsia="仿宋" w:hAnsi="仿宋" w:cs="宋体"/>
          <w:kern w:val="0"/>
          <w:sz w:val="32"/>
          <w:szCs w:val="32"/>
        </w:rPr>
      </w:pPr>
      <w:r w:rsidRPr="00444E33">
        <w:rPr>
          <w:rFonts w:ascii="仿宋" w:eastAsia="仿宋" w:hAnsi="仿宋" w:cs="宋体" w:hint="eastAsia"/>
          <w:b/>
          <w:bCs/>
          <w:kern w:val="0"/>
          <w:sz w:val="32"/>
          <w:szCs w:val="32"/>
        </w:rPr>
        <w:t>第五章 选拔与录取</w:t>
      </w:r>
    </w:p>
    <w:p w:rsidR="00D77571" w:rsidRPr="009B2A25"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lastRenderedPageBreak/>
        <w:t xml:space="preserve">第十六条 </w:t>
      </w:r>
      <w:r w:rsidRPr="009B2A25">
        <w:rPr>
          <w:rFonts w:ascii="仿宋" w:eastAsia="仿宋" w:hAnsi="仿宋" w:cs="宋体" w:hint="eastAsia"/>
          <w:kern w:val="0"/>
          <w:sz w:val="32"/>
          <w:szCs w:val="32"/>
        </w:rPr>
        <w:t>学校根据浙江省教育考试院提供的考生第一志愿名单择优录取。</w:t>
      </w:r>
      <w:proofErr w:type="gramStart"/>
      <w:r w:rsidRPr="009B2A25">
        <w:rPr>
          <w:rFonts w:ascii="仿宋" w:eastAsia="仿宋" w:hAnsi="仿宋" w:cs="宋体" w:hint="eastAsia"/>
          <w:kern w:val="0"/>
          <w:sz w:val="32"/>
          <w:szCs w:val="32"/>
        </w:rPr>
        <w:t>若专业</w:t>
      </w:r>
      <w:proofErr w:type="gramEnd"/>
      <w:r w:rsidRPr="009B2A25">
        <w:rPr>
          <w:rFonts w:ascii="仿宋" w:eastAsia="仿宋" w:hAnsi="仿宋" w:cs="宋体" w:hint="eastAsia"/>
          <w:kern w:val="0"/>
          <w:sz w:val="32"/>
          <w:szCs w:val="32"/>
        </w:rPr>
        <w:t>第一志愿人数小于或等于专业计划数，符合录取条件的原则上全部录取，其中应届生为预录取。</w:t>
      </w:r>
    </w:p>
    <w:p w:rsidR="00D77571" w:rsidRPr="00444E33"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第十七条</w:t>
      </w:r>
      <w:r w:rsidRPr="00444E33">
        <w:rPr>
          <w:rFonts w:ascii="仿宋" w:eastAsia="仿宋" w:hAnsi="仿宋" w:cs="宋体" w:hint="eastAsia"/>
          <w:kern w:val="0"/>
          <w:sz w:val="32"/>
          <w:szCs w:val="32"/>
        </w:rPr>
        <w:t xml:space="preserve"> 第一志愿录取结束后，计划尚有缺额的，学校将根据浙江省教育考试院提供的第二志愿名单择优录取，</w:t>
      </w:r>
      <w:r>
        <w:rPr>
          <w:rFonts w:ascii="仿宋" w:eastAsia="仿宋" w:hAnsi="仿宋" w:cs="宋体" w:hint="eastAsia"/>
          <w:kern w:val="0"/>
          <w:sz w:val="32"/>
          <w:szCs w:val="32"/>
        </w:rPr>
        <w:t>具体操作</w:t>
      </w:r>
      <w:r w:rsidRPr="00444E33">
        <w:rPr>
          <w:rFonts w:ascii="仿宋" w:eastAsia="仿宋" w:hAnsi="仿宋" w:cs="宋体" w:hint="eastAsia"/>
          <w:kern w:val="0"/>
          <w:sz w:val="32"/>
          <w:szCs w:val="32"/>
        </w:rPr>
        <w:t>按第一志愿录取的工作流程进行。以此类推，直至第三志愿结束。</w:t>
      </w:r>
    </w:p>
    <w:p w:rsidR="00D77571" w:rsidRPr="00444E33" w:rsidRDefault="009B2A25" w:rsidP="00444E33">
      <w:pPr>
        <w:autoSpaceDE w:val="0"/>
        <w:autoSpaceDN w:val="0"/>
        <w:spacing w:line="560" w:lineRule="exact"/>
        <w:ind w:firstLineChars="200" w:firstLine="643"/>
        <w:jc w:val="left"/>
        <w:rPr>
          <w:rFonts w:ascii="仿宋" w:eastAsia="仿宋" w:hAnsi="仿宋" w:cs="宋体"/>
          <w:kern w:val="0"/>
          <w:sz w:val="32"/>
          <w:szCs w:val="32"/>
        </w:rPr>
      </w:pPr>
      <w:r w:rsidRPr="00444E33">
        <w:rPr>
          <w:rFonts w:ascii="仿宋" w:eastAsia="仿宋" w:hAnsi="仿宋" w:cs="宋体" w:hint="eastAsia"/>
          <w:b/>
          <w:bCs/>
          <w:kern w:val="0"/>
          <w:sz w:val="32"/>
          <w:szCs w:val="32"/>
        </w:rPr>
        <w:t>第十八条</w:t>
      </w:r>
      <w:r w:rsidRPr="00444E33">
        <w:rPr>
          <w:rFonts w:ascii="仿宋" w:eastAsia="仿宋" w:hAnsi="仿宋" w:cs="宋体" w:hint="eastAsia"/>
          <w:kern w:val="0"/>
          <w:sz w:val="32"/>
          <w:szCs w:val="32"/>
        </w:rPr>
        <w:t xml:space="preserve"> 若某专业报考人数大于专业计划数，学校则对报考该专业的考生进行综合测试，根据综合测试成绩择优录取。</w:t>
      </w:r>
    </w:p>
    <w:p w:rsidR="00D77571" w:rsidRPr="00444E33"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第十九条</w:t>
      </w:r>
      <w:r w:rsidRPr="00444E33">
        <w:rPr>
          <w:rFonts w:ascii="仿宋" w:eastAsia="仿宋" w:hAnsi="仿宋" w:cs="宋体" w:hint="eastAsia"/>
          <w:kern w:val="0"/>
          <w:sz w:val="32"/>
          <w:szCs w:val="32"/>
        </w:rPr>
        <w:t xml:space="preserve"> 综合测试采用笔试的方式进行，以考察学生专业基础</w:t>
      </w:r>
      <w:r w:rsidR="008178B3">
        <w:rPr>
          <w:rFonts w:ascii="仿宋" w:eastAsia="仿宋" w:hAnsi="仿宋" w:cs="宋体" w:hint="eastAsia"/>
          <w:kern w:val="0"/>
          <w:sz w:val="32"/>
          <w:szCs w:val="32"/>
        </w:rPr>
        <w:t>及专业</w:t>
      </w:r>
      <w:bookmarkStart w:id="0" w:name="_GoBack"/>
      <w:bookmarkEnd w:id="0"/>
      <w:r w:rsidRPr="00444E33">
        <w:rPr>
          <w:rFonts w:ascii="仿宋" w:eastAsia="仿宋" w:hAnsi="仿宋" w:cs="宋体" w:hint="eastAsia"/>
          <w:kern w:val="0"/>
          <w:sz w:val="32"/>
          <w:szCs w:val="32"/>
        </w:rPr>
        <w:t>知识、医学素养</w:t>
      </w:r>
      <w:r>
        <w:rPr>
          <w:rFonts w:ascii="仿宋" w:eastAsia="仿宋" w:hAnsi="仿宋" w:cs="宋体" w:hint="eastAsia"/>
          <w:kern w:val="0"/>
          <w:sz w:val="32"/>
          <w:szCs w:val="32"/>
        </w:rPr>
        <w:t>、专业潜力</w:t>
      </w:r>
      <w:r w:rsidRPr="00444E33">
        <w:rPr>
          <w:rFonts w:ascii="仿宋" w:eastAsia="仿宋" w:hAnsi="仿宋" w:cs="宋体" w:hint="eastAsia"/>
          <w:kern w:val="0"/>
          <w:sz w:val="32"/>
          <w:szCs w:val="32"/>
        </w:rPr>
        <w:t>等，综合测试满分为100分。测试时间届时详见公告。</w:t>
      </w:r>
    </w:p>
    <w:p w:rsidR="00D77571" w:rsidRPr="00444E33" w:rsidRDefault="009B2A25" w:rsidP="00444E33">
      <w:pPr>
        <w:autoSpaceDE w:val="0"/>
        <w:autoSpaceDN w:val="0"/>
        <w:spacing w:line="560" w:lineRule="exact"/>
        <w:ind w:firstLineChars="200" w:firstLine="643"/>
        <w:jc w:val="left"/>
        <w:rPr>
          <w:rFonts w:ascii="仿宋" w:eastAsia="仿宋" w:hAnsi="仿宋" w:cs="宋体"/>
          <w:kern w:val="0"/>
          <w:sz w:val="32"/>
          <w:szCs w:val="32"/>
        </w:rPr>
      </w:pPr>
      <w:r w:rsidRPr="00444E33">
        <w:rPr>
          <w:rFonts w:ascii="仿宋" w:eastAsia="仿宋" w:hAnsi="仿宋" w:cs="宋体" w:hint="eastAsia"/>
          <w:b/>
          <w:bCs/>
          <w:kern w:val="0"/>
          <w:sz w:val="32"/>
          <w:szCs w:val="32"/>
        </w:rPr>
        <w:t>第二十条</w:t>
      </w:r>
      <w:r w:rsidRPr="00444E33">
        <w:rPr>
          <w:rFonts w:ascii="仿宋" w:eastAsia="仿宋" w:hAnsi="仿宋" w:cs="宋体" w:hint="eastAsia"/>
          <w:kern w:val="0"/>
          <w:sz w:val="32"/>
          <w:szCs w:val="32"/>
        </w:rPr>
        <w:t xml:space="preserve"> 若笔试出现同分情况，同分考生加试一轮</w:t>
      </w:r>
      <w:r w:rsidRPr="00444E33">
        <w:rPr>
          <w:rFonts w:ascii="仿宋" w:eastAsia="仿宋" w:hAnsi="仿宋" w:cs="宋体"/>
          <w:kern w:val="0"/>
          <w:sz w:val="32"/>
          <w:szCs w:val="32"/>
        </w:rPr>
        <w:t>笔试复试</w:t>
      </w:r>
      <w:r w:rsidRPr="00444E33">
        <w:rPr>
          <w:rFonts w:ascii="仿宋" w:eastAsia="仿宋" w:hAnsi="仿宋" w:cs="宋体" w:hint="eastAsia"/>
          <w:kern w:val="0"/>
          <w:sz w:val="32"/>
          <w:szCs w:val="32"/>
        </w:rPr>
        <w:t>。</w:t>
      </w:r>
    </w:p>
    <w:p w:rsidR="00D77571" w:rsidRPr="00444E33"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第二十一条</w:t>
      </w:r>
      <w:r w:rsidRPr="00444E33">
        <w:rPr>
          <w:rFonts w:ascii="仿宋" w:eastAsia="仿宋" w:hAnsi="仿宋" w:cs="宋体" w:hint="eastAsia"/>
          <w:kern w:val="0"/>
          <w:sz w:val="32"/>
          <w:szCs w:val="32"/>
        </w:rPr>
        <w:t xml:space="preserve"> 荣立三等功以上的考生免于参加学校组织的综合测试并优先录取。</w:t>
      </w:r>
    </w:p>
    <w:p w:rsidR="00D77571" w:rsidRPr="00444E33"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第二十二条</w:t>
      </w:r>
      <w:r w:rsidRPr="00444E33">
        <w:rPr>
          <w:rFonts w:ascii="仿宋" w:eastAsia="仿宋" w:hAnsi="仿宋" w:cs="宋体" w:hint="eastAsia"/>
          <w:kern w:val="0"/>
          <w:sz w:val="32"/>
          <w:szCs w:val="32"/>
        </w:rPr>
        <w:t xml:space="preserve"> 对非应届考生，学校将于4月中旬前公布正式录取结果。对预录取的应届毕业生，由就读高校于当年7月5日前完成高职（专科）毕业资格审核确认，并报浙江省教育厅职成教处复核，学校按审核通过的名单办理录取手续，寄发录取通知书；不能如期毕业的取消录取资格。 </w:t>
      </w:r>
    </w:p>
    <w:p w:rsidR="00D77571" w:rsidRPr="00444E33"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lastRenderedPageBreak/>
        <w:t>第二十三条</w:t>
      </w:r>
      <w:r w:rsidRPr="00444E33">
        <w:rPr>
          <w:rFonts w:ascii="仿宋" w:eastAsia="仿宋" w:hAnsi="仿宋" w:cs="宋体" w:hint="eastAsia"/>
          <w:kern w:val="0"/>
          <w:sz w:val="32"/>
          <w:szCs w:val="32"/>
        </w:rPr>
        <w:t xml:space="preserve"> 退役大学生免试专升本已录取的考生，不再参加后续普通高校专升本选拔考试录取。</w:t>
      </w:r>
    </w:p>
    <w:p w:rsidR="00D77571" w:rsidRPr="00444E33"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第二十四条</w:t>
      </w:r>
      <w:r w:rsidRPr="00444E33">
        <w:rPr>
          <w:rFonts w:ascii="仿宋" w:eastAsia="仿宋" w:hAnsi="仿宋" w:cs="宋体" w:hint="eastAsia"/>
          <w:kern w:val="0"/>
          <w:sz w:val="32"/>
          <w:szCs w:val="32"/>
        </w:rPr>
        <w:t xml:space="preserve"> 凡录取后未报到、自行放弃入学资格的考生，此后不再享受免试政策。</w:t>
      </w:r>
    </w:p>
    <w:p w:rsidR="00D77571" w:rsidRPr="00444E33" w:rsidRDefault="009B2A25" w:rsidP="00444E33">
      <w:pPr>
        <w:widowControl/>
        <w:spacing w:line="560" w:lineRule="exact"/>
        <w:ind w:firstLineChars="200" w:firstLine="643"/>
        <w:jc w:val="left"/>
        <w:rPr>
          <w:rFonts w:ascii="仿宋" w:eastAsia="仿宋" w:hAnsi="仿宋" w:cs="宋体"/>
          <w:kern w:val="0"/>
          <w:sz w:val="32"/>
          <w:szCs w:val="32"/>
        </w:rPr>
      </w:pPr>
      <w:r w:rsidRPr="00444E33">
        <w:rPr>
          <w:rFonts w:ascii="仿宋" w:eastAsia="仿宋" w:hAnsi="仿宋" w:cs="宋体" w:hint="eastAsia"/>
          <w:b/>
          <w:bCs/>
          <w:kern w:val="0"/>
          <w:sz w:val="32"/>
          <w:szCs w:val="32"/>
        </w:rPr>
        <w:t xml:space="preserve">第二十五条 </w:t>
      </w:r>
      <w:r w:rsidRPr="00444E33">
        <w:rPr>
          <w:rFonts w:ascii="仿宋" w:eastAsia="仿宋" w:hAnsi="仿宋" w:cs="宋体" w:hint="eastAsia"/>
          <w:kern w:val="0"/>
          <w:sz w:val="32"/>
          <w:szCs w:val="32"/>
        </w:rPr>
        <w:t>对考生身体健康要求，参照教育部等部门印发的《普通高等学校招生体检工作指导意见》的规定执行。对《指导意见》中“学校可以不予录取”、“学校有关专业可不予录取”的，我校原则上按不录取执行。《指导意见》规定色觉异常各专业均不予录取，色觉异常包括：轻度色觉异常（俗称色弱），色觉异常Ⅱ度（俗称色盲），不能准确识别红、黄、绿、兰、</w:t>
      </w:r>
      <w:proofErr w:type="gramStart"/>
      <w:r w:rsidRPr="00444E33">
        <w:rPr>
          <w:rFonts w:ascii="仿宋" w:eastAsia="仿宋" w:hAnsi="仿宋" w:cs="宋体" w:hint="eastAsia"/>
          <w:kern w:val="0"/>
          <w:sz w:val="32"/>
          <w:szCs w:val="32"/>
        </w:rPr>
        <w:t>紫各种</w:t>
      </w:r>
      <w:proofErr w:type="gramEnd"/>
      <w:r w:rsidRPr="00444E33">
        <w:rPr>
          <w:rFonts w:ascii="仿宋" w:eastAsia="仿宋" w:hAnsi="仿宋" w:cs="宋体" w:hint="eastAsia"/>
          <w:kern w:val="0"/>
          <w:sz w:val="32"/>
          <w:szCs w:val="32"/>
        </w:rPr>
        <w:t>颜色中任何一种颜色的导线、按键、信号灯、几何图形者</w:t>
      </w:r>
      <w:r>
        <w:rPr>
          <w:rFonts w:ascii="仿宋" w:eastAsia="仿宋" w:hAnsi="仿宋" w:cs="宋体" w:hint="eastAsia"/>
          <w:kern w:val="0"/>
          <w:sz w:val="32"/>
          <w:szCs w:val="32"/>
        </w:rPr>
        <w:t>等</w:t>
      </w:r>
      <w:r w:rsidRPr="00444E33">
        <w:rPr>
          <w:rFonts w:ascii="仿宋" w:eastAsia="仿宋" w:hAnsi="仿宋" w:cs="宋体" w:hint="eastAsia"/>
          <w:kern w:val="0"/>
          <w:sz w:val="32"/>
          <w:szCs w:val="32"/>
        </w:rPr>
        <w:t>。</w:t>
      </w:r>
    </w:p>
    <w:p w:rsidR="00D77571" w:rsidRPr="00444E33" w:rsidRDefault="009B2A25" w:rsidP="00444E33">
      <w:pPr>
        <w:widowControl/>
        <w:shd w:val="clear" w:color="auto" w:fill="FFFFFF"/>
        <w:spacing w:line="560" w:lineRule="exact"/>
        <w:jc w:val="center"/>
        <w:rPr>
          <w:rFonts w:ascii="仿宋" w:eastAsia="仿宋" w:hAnsi="仿宋" w:cs="宋体"/>
          <w:kern w:val="0"/>
          <w:sz w:val="32"/>
          <w:szCs w:val="32"/>
        </w:rPr>
      </w:pPr>
      <w:r w:rsidRPr="00444E33">
        <w:rPr>
          <w:rFonts w:ascii="仿宋" w:eastAsia="仿宋" w:hAnsi="仿宋" w:cs="宋体" w:hint="eastAsia"/>
          <w:b/>
          <w:bCs/>
          <w:kern w:val="0"/>
          <w:sz w:val="32"/>
          <w:szCs w:val="32"/>
        </w:rPr>
        <w:t>第六章 入学资格复查</w:t>
      </w:r>
    </w:p>
    <w:p w:rsidR="00D77571" w:rsidRPr="00444E33" w:rsidRDefault="009B2A25" w:rsidP="00444E33">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第二十六条</w:t>
      </w:r>
      <w:r w:rsidRPr="00444E33">
        <w:rPr>
          <w:rFonts w:ascii="仿宋" w:eastAsia="仿宋" w:hAnsi="仿宋" w:cs="宋体" w:hint="eastAsia"/>
          <w:kern w:val="0"/>
          <w:sz w:val="32"/>
          <w:szCs w:val="32"/>
        </w:rPr>
        <w:t xml:space="preserve"> 新生凭录取通知书、退役证件和普通高校高职（专科）毕业证书原件到学校报到注册。</w:t>
      </w:r>
    </w:p>
    <w:p w:rsidR="00D77571" w:rsidRPr="00444E33" w:rsidRDefault="009B2A25" w:rsidP="009B2A25">
      <w:pPr>
        <w:widowControl/>
        <w:shd w:val="clear" w:color="auto" w:fill="FFFFFF"/>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第二十七条</w:t>
      </w:r>
      <w:r w:rsidRPr="00444E33">
        <w:rPr>
          <w:rFonts w:ascii="仿宋" w:eastAsia="仿宋" w:hAnsi="仿宋" w:cs="宋体" w:hint="eastAsia"/>
          <w:kern w:val="0"/>
          <w:sz w:val="32"/>
          <w:szCs w:val="32"/>
        </w:rPr>
        <w:t xml:space="preserve"> 新生入学后，学校将进行全面复查，对不符合报考条件、报到条件、身体条件和录取标准以及弄虚作假、违纪舞弊者，取消其入学资格，并报浙江省教育考试院备案。</w:t>
      </w:r>
    </w:p>
    <w:p w:rsidR="00D77571" w:rsidRPr="00444E33" w:rsidRDefault="009B2A25" w:rsidP="00444E33">
      <w:pPr>
        <w:widowControl/>
        <w:shd w:val="clear" w:color="auto" w:fill="FFFFFF"/>
        <w:spacing w:line="560" w:lineRule="exact"/>
        <w:jc w:val="center"/>
        <w:rPr>
          <w:rFonts w:ascii="仿宋" w:eastAsia="仿宋" w:hAnsi="仿宋" w:cs="宋体"/>
          <w:kern w:val="0"/>
          <w:sz w:val="32"/>
          <w:szCs w:val="32"/>
        </w:rPr>
      </w:pPr>
      <w:r w:rsidRPr="00444E33">
        <w:rPr>
          <w:rFonts w:ascii="仿宋" w:eastAsia="仿宋" w:hAnsi="仿宋" w:cs="宋体" w:hint="eastAsia"/>
          <w:b/>
          <w:bCs/>
          <w:kern w:val="0"/>
          <w:sz w:val="32"/>
          <w:szCs w:val="32"/>
        </w:rPr>
        <w:t>第七章 附则</w:t>
      </w:r>
    </w:p>
    <w:p w:rsidR="00D77571" w:rsidRPr="00444E33" w:rsidRDefault="009B2A25" w:rsidP="00444E33">
      <w:pPr>
        <w:widowControl/>
        <w:spacing w:line="560" w:lineRule="exact"/>
        <w:ind w:firstLineChars="200" w:firstLine="643"/>
        <w:jc w:val="left"/>
        <w:rPr>
          <w:rFonts w:ascii="仿宋" w:eastAsia="仿宋" w:hAnsi="仿宋" w:cs="宋体"/>
          <w:kern w:val="0"/>
          <w:sz w:val="30"/>
          <w:szCs w:val="30"/>
        </w:rPr>
      </w:pPr>
      <w:r w:rsidRPr="00444E33">
        <w:rPr>
          <w:rFonts w:ascii="仿宋" w:eastAsia="仿宋" w:hAnsi="仿宋" w:cs="宋体" w:hint="eastAsia"/>
          <w:b/>
          <w:bCs/>
          <w:kern w:val="0"/>
          <w:sz w:val="32"/>
          <w:szCs w:val="32"/>
        </w:rPr>
        <w:t>第二十八条</w:t>
      </w:r>
      <w:r w:rsidRPr="00444E33">
        <w:rPr>
          <w:rFonts w:ascii="仿宋" w:eastAsia="仿宋" w:hAnsi="仿宋" w:cs="宋体"/>
          <w:b/>
          <w:bCs/>
          <w:kern w:val="0"/>
          <w:sz w:val="30"/>
          <w:szCs w:val="30"/>
        </w:rPr>
        <w:t xml:space="preserve">  </w:t>
      </w:r>
      <w:r w:rsidRPr="00444E33">
        <w:rPr>
          <w:rFonts w:ascii="仿宋" w:eastAsia="仿宋" w:hAnsi="仿宋" w:cs="宋体" w:hint="eastAsia"/>
          <w:kern w:val="0"/>
          <w:sz w:val="32"/>
          <w:szCs w:val="32"/>
        </w:rPr>
        <w:t>免试专升本</w:t>
      </w:r>
      <w:r w:rsidRPr="00444E33">
        <w:rPr>
          <w:rFonts w:ascii="仿宋" w:eastAsia="仿宋" w:hAnsi="仿宋" w:cs="宋体" w:hint="eastAsia"/>
          <w:kern w:val="0"/>
          <w:sz w:val="30"/>
          <w:szCs w:val="30"/>
        </w:rPr>
        <w:t>招生咨询联系方式：</w:t>
      </w:r>
    </w:p>
    <w:p w:rsidR="00D77571" w:rsidRPr="00444E33" w:rsidRDefault="009B2A25" w:rsidP="00444E33">
      <w:pPr>
        <w:widowControl/>
        <w:spacing w:line="560" w:lineRule="exact"/>
        <w:ind w:firstLineChars="200" w:firstLine="600"/>
        <w:jc w:val="left"/>
        <w:rPr>
          <w:rFonts w:ascii="仿宋" w:eastAsia="仿宋" w:hAnsi="仿宋" w:cs="宋体"/>
          <w:kern w:val="0"/>
          <w:sz w:val="30"/>
          <w:szCs w:val="30"/>
        </w:rPr>
      </w:pPr>
      <w:r w:rsidRPr="00444E33">
        <w:rPr>
          <w:rFonts w:ascii="仿宋" w:eastAsia="仿宋" w:hAnsi="仿宋" w:cs="宋体" w:hint="eastAsia"/>
          <w:kern w:val="0"/>
          <w:sz w:val="30"/>
          <w:szCs w:val="30"/>
        </w:rPr>
        <w:t>联系电话：</w:t>
      </w:r>
      <w:r w:rsidRPr="00444E33">
        <w:rPr>
          <w:rFonts w:ascii="仿宋" w:eastAsia="仿宋" w:hAnsi="仿宋" w:cs="宋体"/>
          <w:kern w:val="0"/>
          <w:sz w:val="30"/>
          <w:szCs w:val="30"/>
        </w:rPr>
        <w:t>0571-87692654</w:t>
      </w:r>
    </w:p>
    <w:p w:rsidR="00D77571" w:rsidRPr="00444E33" w:rsidRDefault="009B2A25" w:rsidP="00444E33">
      <w:pPr>
        <w:widowControl/>
        <w:spacing w:line="560" w:lineRule="exact"/>
        <w:ind w:firstLineChars="200" w:firstLine="600"/>
        <w:jc w:val="left"/>
        <w:rPr>
          <w:rFonts w:ascii="仿宋" w:eastAsia="仿宋" w:hAnsi="仿宋" w:cs="宋体"/>
          <w:kern w:val="0"/>
          <w:sz w:val="30"/>
          <w:szCs w:val="30"/>
        </w:rPr>
      </w:pPr>
      <w:r w:rsidRPr="00444E33">
        <w:rPr>
          <w:rFonts w:ascii="仿宋" w:eastAsia="仿宋" w:hAnsi="仿宋" w:cs="宋体" w:hint="eastAsia"/>
          <w:kern w:val="0"/>
          <w:sz w:val="30"/>
          <w:szCs w:val="30"/>
        </w:rPr>
        <w:t>传</w:t>
      </w:r>
      <w:r w:rsidRPr="00444E33">
        <w:rPr>
          <w:rFonts w:ascii="仿宋" w:eastAsia="仿宋" w:hAnsi="仿宋" w:cs="宋体"/>
          <w:kern w:val="0"/>
          <w:sz w:val="30"/>
          <w:szCs w:val="30"/>
        </w:rPr>
        <w:t xml:space="preserve">    </w:t>
      </w:r>
      <w:r w:rsidRPr="00444E33">
        <w:rPr>
          <w:rFonts w:ascii="仿宋" w:eastAsia="仿宋" w:hAnsi="仿宋" w:cs="宋体" w:hint="eastAsia"/>
          <w:kern w:val="0"/>
          <w:sz w:val="30"/>
          <w:szCs w:val="30"/>
        </w:rPr>
        <w:t>真：</w:t>
      </w:r>
      <w:r w:rsidRPr="00444E33">
        <w:rPr>
          <w:rFonts w:ascii="仿宋" w:eastAsia="仿宋" w:hAnsi="仿宋" w:cs="宋体"/>
          <w:kern w:val="0"/>
          <w:sz w:val="30"/>
          <w:szCs w:val="30"/>
        </w:rPr>
        <w:t>0571-87692709</w:t>
      </w:r>
    </w:p>
    <w:p w:rsidR="00D77571" w:rsidRPr="00444E33" w:rsidRDefault="009B2A25" w:rsidP="00444E33">
      <w:pPr>
        <w:widowControl/>
        <w:spacing w:line="560" w:lineRule="exact"/>
        <w:ind w:firstLineChars="200" w:firstLine="600"/>
        <w:jc w:val="left"/>
        <w:rPr>
          <w:rFonts w:ascii="仿宋" w:eastAsia="仿宋" w:hAnsi="仿宋" w:cs="宋体"/>
          <w:kern w:val="0"/>
          <w:sz w:val="30"/>
          <w:szCs w:val="30"/>
        </w:rPr>
      </w:pPr>
      <w:r w:rsidRPr="00444E33">
        <w:rPr>
          <w:rFonts w:ascii="仿宋" w:eastAsia="仿宋" w:hAnsi="仿宋" w:cs="宋体" w:hint="eastAsia"/>
          <w:kern w:val="0"/>
          <w:sz w:val="30"/>
          <w:szCs w:val="30"/>
        </w:rPr>
        <w:t>招生网：</w:t>
      </w:r>
      <w:r w:rsidRPr="00444E33">
        <w:rPr>
          <w:rFonts w:ascii="仿宋" w:eastAsia="仿宋" w:hAnsi="仿宋" w:cs="宋体"/>
          <w:kern w:val="0"/>
          <w:sz w:val="30"/>
          <w:szCs w:val="30"/>
        </w:rPr>
        <w:t>http://zs.hmc.edu.cn/</w:t>
      </w:r>
    </w:p>
    <w:p w:rsidR="00D77571" w:rsidRPr="00444E33" w:rsidRDefault="009B2A25" w:rsidP="00444E33">
      <w:pPr>
        <w:widowControl/>
        <w:spacing w:line="560" w:lineRule="exact"/>
        <w:ind w:firstLineChars="200" w:firstLine="600"/>
        <w:jc w:val="left"/>
        <w:rPr>
          <w:rFonts w:ascii="仿宋" w:eastAsia="仿宋" w:hAnsi="仿宋" w:cs="宋体"/>
          <w:kern w:val="0"/>
          <w:sz w:val="30"/>
          <w:szCs w:val="30"/>
        </w:rPr>
      </w:pPr>
      <w:r w:rsidRPr="00444E33">
        <w:rPr>
          <w:rFonts w:ascii="仿宋" w:eastAsia="仿宋" w:hAnsi="仿宋" w:cs="宋体" w:hint="eastAsia"/>
          <w:kern w:val="0"/>
          <w:sz w:val="30"/>
          <w:szCs w:val="30"/>
        </w:rPr>
        <w:lastRenderedPageBreak/>
        <w:t>联系地址：浙江省杭州市临安</w:t>
      </w:r>
      <w:proofErr w:type="gramStart"/>
      <w:r w:rsidRPr="00444E33">
        <w:rPr>
          <w:rFonts w:ascii="仿宋" w:eastAsia="仿宋" w:hAnsi="仿宋" w:cs="宋体" w:hint="eastAsia"/>
          <w:kern w:val="0"/>
          <w:sz w:val="30"/>
          <w:szCs w:val="30"/>
        </w:rPr>
        <w:t>区</w:t>
      </w:r>
      <w:r w:rsidRPr="00444E33">
        <w:rPr>
          <w:rFonts w:ascii="仿宋" w:eastAsia="仿宋" w:hAnsi="仿宋" w:cs="宋体"/>
          <w:kern w:val="0"/>
          <w:sz w:val="30"/>
          <w:szCs w:val="30"/>
        </w:rPr>
        <w:t>临</w:t>
      </w:r>
      <w:r w:rsidRPr="00444E33">
        <w:rPr>
          <w:rFonts w:ascii="仿宋" w:eastAsia="仿宋" w:hAnsi="仿宋" w:cs="宋体" w:hint="eastAsia"/>
          <w:kern w:val="0"/>
          <w:sz w:val="30"/>
          <w:szCs w:val="30"/>
        </w:rPr>
        <w:t>安区颐康街</w:t>
      </w:r>
      <w:proofErr w:type="gramEnd"/>
      <w:r w:rsidRPr="00444E33">
        <w:rPr>
          <w:rFonts w:ascii="仿宋" w:eastAsia="仿宋" w:hAnsi="仿宋" w:cs="宋体"/>
          <w:kern w:val="0"/>
          <w:sz w:val="30"/>
          <w:szCs w:val="30"/>
        </w:rPr>
        <w:t>8号</w:t>
      </w:r>
    </w:p>
    <w:p w:rsidR="00D77571" w:rsidRPr="00444E33" w:rsidRDefault="009B2A25" w:rsidP="00444E33">
      <w:pPr>
        <w:widowControl/>
        <w:spacing w:line="560" w:lineRule="exact"/>
        <w:ind w:firstLineChars="200" w:firstLine="600"/>
        <w:jc w:val="left"/>
        <w:rPr>
          <w:rFonts w:ascii="仿宋" w:eastAsia="仿宋" w:hAnsi="仿宋" w:cs="宋体"/>
          <w:kern w:val="0"/>
          <w:sz w:val="30"/>
          <w:szCs w:val="30"/>
        </w:rPr>
      </w:pPr>
      <w:r w:rsidRPr="00444E33">
        <w:rPr>
          <w:rFonts w:ascii="仿宋" w:eastAsia="仿宋" w:hAnsi="仿宋" w:cs="宋体" w:hint="eastAsia"/>
          <w:kern w:val="0"/>
          <w:sz w:val="30"/>
          <w:szCs w:val="30"/>
        </w:rPr>
        <w:t>邮政编码：</w:t>
      </w:r>
      <w:r w:rsidRPr="00444E33">
        <w:rPr>
          <w:rFonts w:ascii="仿宋" w:eastAsia="仿宋" w:hAnsi="仿宋" w:cs="宋体"/>
          <w:kern w:val="0"/>
          <w:sz w:val="30"/>
          <w:szCs w:val="30"/>
        </w:rPr>
        <w:t>31</w:t>
      </w:r>
      <w:r w:rsidRPr="00444E33">
        <w:rPr>
          <w:rFonts w:ascii="仿宋" w:eastAsia="仿宋" w:hAnsi="仿宋" w:cs="宋体" w:hint="eastAsia"/>
          <w:kern w:val="0"/>
          <w:sz w:val="30"/>
          <w:szCs w:val="30"/>
        </w:rPr>
        <w:t>1399</w:t>
      </w:r>
    </w:p>
    <w:p w:rsidR="00D77571" w:rsidRPr="009B2A25" w:rsidRDefault="009B2A25" w:rsidP="00444E33">
      <w:pPr>
        <w:spacing w:line="560" w:lineRule="exact"/>
        <w:ind w:firstLineChars="200" w:firstLine="643"/>
        <w:rPr>
          <w:rFonts w:ascii="仿宋" w:eastAsia="仿宋" w:hAnsi="仿宋" w:cs="宋体"/>
          <w:kern w:val="0"/>
          <w:sz w:val="32"/>
          <w:szCs w:val="32"/>
        </w:rPr>
      </w:pPr>
      <w:r w:rsidRPr="00444E33">
        <w:rPr>
          <w:rFonts w:ascii="仿宋" w:eastAsia="仿宋" w:hAnsi="仿宋" w:cs="宋体" w:hint="eastAsia"/>
          <w:b/>
          <w:bCs/>
          <w:kern w:val="0"/>
          <w:sz w:val="32"/>
          <w:szCs w:val="32"/>
        </w:rPr>
        <w:t xml:space="preserve">第二十九条 </w:t>
      </w:r>
      <w:r w:rsidRPr="009B2A25">
        <w:rPr>
          <w:rFonts w:ascii="仿宋" w:eastAsia="仿宋" w:hAnsi="仿宋" w:cs="宋体" w:hint="eastAsia"/>
          <w:kern w:val="0"/>
          <w:sz w:val="32"/>
          <w:szCs w:val="32"/>
        </w:rPr>
        <w:t>本章程由杭州医学院招生办公室负责解释。学校原公布的有关招生工作的制度、规定如有与本章程相冲突的，则以本章程为准；本章程如有与上级有关政策和规定不一致的，以上级有关政策和规定为准。</w:t>
      </w:r>
    </w:p>
    <w:p w:rsidR="00D77571" w:rsidRDefault="00D77571" w:rsidP="00444E33">
      <w:pPr>
        <w:widowControl/>
        <w:shd w:val="clear" w:color="auto" w:fill="FFFFFF"/>
        <w:spacing w:line="560" w:lineRule="exact"/>
        <w:ind w:firstLineChars="200" w:firstLine="640"/>
        <w:rPr>
          <w:rFonts w:ascii="仿宋" w:eastAsia="仿宋" w:hAnsi="仿宋" w:cs="宋体"/>
          <w:kern w:val="0"/>
          <w:sz w:val="32"/>
          <w:szCs w:val="32"/>
        </w:rPr>
      </w:pPr>
    </w:p>
    <w:sectPr w:rsidR="00D775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74" w:rsidRDefault="000B1774" w:rsidP="00FC68B6">
      <w:r>
        <w:separator/>
      </w:r>
    </w:p>
  </w:endnote>
  <w:endnote w:type="continuationSeparator" w:id="0">
    <w:p w:rsidR="000B1774" w:rsidRDefault="000B1774" w:rsidP="00FC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74" w:rsidRDefault="000B1774" w:rsidP="00FC68B6">
      <w:r>
        <w:separator/>
      </w:r>
    </w:p>
  </w:footnote>
  <w:footnote w:type="continuationSeparator" w:id="0">
    <w:p w:rsidR="000B1774" w:rsidRDefault="000B1774" w:rsidP="00FC6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3C72BC"/>
    <w:multiLevelType w:val="singleLevel"/>
    <w:tmpl w:val="BB3C72BC"/>
    <w:lvl w:ilvl="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86"/>
    <w:rsid w:val="CD7F614B"/>
    <w:rsid w:val="000B1774"/>
    <w:rsid w:val="001307C3"/>
    <w:rsid w:val="001658CC"/>
    <w:rsid w:val="00236EFD"/>
    <w:rsid w:val="002A0EF7"/>
    <w:rsid w:val="00444E33"/>
    <w:rsid w:val="00542E86"/>
    <w:rsid w:val="00692873"/>
    <w:rsid w:val="008178B3"/>
    <w:rsid w:val="00832962"/>
    <w:rsid w:val="009B2A25"/>
    <w:rsid w:val="00CA7C5B"/>
    <w:rsid w:val="00D34AD3"/>
    <w:rsid w:val="00D77571"/>
    <w:rsid w:val="00DE3528"/>
    <w:rsid w:val="00ED2B80"/>
    <w:rsid w:val="00F16750"/>
    <w:rsid w:val="00F502B1"/>
    <w:rsid w:val="00FB772C"/>
    <w:rsid w:val="00FC68B6"/>
    <w:rsid w:val="01962088"/>
    <w:rsid w:val="03FA477C"/>
    <w:rsid w:val="080B48D3"/>
    <w:rsid w:val="08C276F9"/>
    <w:rsid w:val="0BE7A30F"/>
    <w:rsid w:val="0CFD3DAC"/>
    <w:rsid w:val="0DCD54AC"/>
    <w:rsid w:val="15814268"/>
    <w:rsid w:val="1FC102B2"/>
    <w:rsid w:val="22145011"/>
    <w:rsid w:val="29192F0D"/>
    <w:rsid w:val="29E52B9D"/>
    <w:rsid w:val="34D359A0"/>
    <w:rsid w:val="379C5969"/>
    <w:rsid w:val="3A78116B"/>
    <w:rsid w:val="3CDD6515"/>
    <w:rsid w:val="3E111FAD"/>
    <w:rsid w:val="406F6617"/>
    <w:rsid w:val="43D97731"/>
    <w:rsid w:val="444F63D4"/>
    <w:rsid w:val="4E0336C0"/>
    <w:rsid w:val="4FBF862B"/>
    <w:rsid w:val="518965D2"/>
    <w:rsid w:val="5715149F"/>
    <w:rsid w:val="58B633A9"/>
    <w:rsid w:val="5B367ECF"/>
    <w:rsid w:val="5D003BC4"/>
    <w:rsid w:val="6267666C"/>
    <w:rsid w:val="63520F1A"/>
    <w:rsid w:val="65295177"/>
    <w:rsid w:val="670A21EB"/>
    <w:rsid w:val="6F887120"/>
    <w:rsid w:val="73BA56D9"/>
    <w:rsid w:val="745919DD"/>
    <w:rsid w:val="77A45620"/>
    <w:rsid w:val="7E94224F"/>
    <w:rsid w:val="7FFF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6</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chuzhusheng</dc:creator>
  <cp:lastModifiedBy>Administrator</cp:lastModifiedBy>
  <cp:revision>4</cp:revision>
  <dcterms:created xsi:type="dcterms:W3CDTF">2022-01-19T06:44:00Z</dcterms:created>
  <dcterms:modified xsi:type="dcterms:W3CDTF">2022-01-25T04:15:00Z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6A69325049AE41E5A11A190CC00FE37D</vt:lpwstr>
  </property>
</Properties>
</file>