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600" w:lineRule="exact"/>
        <w:jc w:val="center"/>
        <w:rPr>
          <w:rFonts w:ascii="方正小标宋简体" w:hAnsi="仿宋" w:eastAsia="方正小标宋简体" w:cs="宋体"/>
          <w:sz w:val="36"/>
          <w:szCs w:val="36"/>
        </w:rPr>
      </w:pPr>
      <w:r>
        <w:rPr>
          <w:rFonts w:hint="eastAsia" w:ascii="方正小标宋简体" w:hAnsi="仿宋" w:eastAsia="方正小标宋简体" w:cs="宋体"/>
          <w:sz w:val="36"/>
          <w:szCs w:val="36"/>
        </w:rPr>
        <w:t>南京航空航天大学</w:t>
      </w:r>
    </w:p>
    <w:p>
      <w:pPr>
        <w:pStyle w:val="5"/>
        <w:widowControl/>
        <w:spacing w:before="0" w:beforeAutospacing="0" w:after="0" w:afterAutospacing="0" w:line="600" w:lineRule="exact"/>
        <w:jc w:val="center"/>
        <w:rPr>
          <w:rFonts w:ascii="方正小标宋简体" w:hAnsi="仿宋" w:eastAsia="方正小标宋简体" w:cs="宋体"/>
          <w:sz w:val="36"/>
          <w:szCs w:val="36"/>
        </w:rPr>
      </w:pPr>
      <w:r>
        <w:rPr>
          <w:rFonts w:hint="eastAsia" w:ascii="方正小标宋简体" w:hAnsi="仿宋" w:eastAsia="方正小标宋简体" w:cs="宋体"/>
          <w:sz w:val="36"/>
          <w:szCs w:val="36"/>
        </w:rPr>
        <w:t>2022年飞行技术专业</w:t>
      </w:r>
      <w:r>
        <w:rPr>
          <w:rFonts w:hint="eastAsia" w:ascii="方正小标宋简体" w:hAnsi="仿宋" w:eastAsia="方正小标宋简体" w:cs="宋体"/>
          <w:sz w:val="36"/>
          <w:szCs w:val="36"/>
          <w:lang w:val="en-US" w:eastAsia="zh-CN"/>
        </w:rPr>
        <w:t>招生简章</w:t>
      </w:r>
      <w:r>
        <w:rPr>
          <w:rFonts w:hint="eastAsia" w:ascii="方正小标宋简体" w:hAnsi="仿宋" w:eastAsia="方正小标宋简体" w:cs="宋体"/>
          <w:sz w:val="36"/>
          <w:szCs w:val="36"/>
        </w:rPr>
        <w:t>（浙江省）</w:t>
      </w:r>
    </w:p>
    <w:p>
      <w:pPr>
        <w:pStyle w:val="5"/>
        <w:widowControl/>
        <w:spacing w:before="0" w:beforeAutospacing="0" w:after="0" w:afterAutospacing="0" w:line="600" w:lineRule="exact"/>
        <w:jc w:val="center"/>
        <w:rPr>
          <w:rFonts w:ascii="方正小标宋简体" w:hAnsi="仿宋" w:eastAsia="方正小标宋简体" w:cs="宋体"/>
          <w:sz w:val="36"/>
          <w:szCs w:val="36"/>
        </w:rPr>
      </w:pPr>
    </w:p>
    <w:p>
      <w:pPr>
        <w:pStyle w:val="5"/>
        <w:widowControl/>
        <w:spacing w:before="0" w:beforeAutospacing="0" w:after="0" w:afterAutospacing="0" w:line="560" w:lineRule="exact"/>
        <w:rPr>
          <w:rFonts w:ascii="仿宋" w:hAnsi="仿宋" w:eastAsia="仿宋"/>
          <w:sz w:val="28"/>
          <w:szCs w:val="28"/>
        </w:rPr>
      </w:pPr>
      <w:r>
        <w:rPr>
          <w:rFonts w:hint="eastAsia" w:ascii="仿宋" w:hAnsi="仿宋" w:eastAsia="仿宋" w:cs="宋体"/>
          <w:b/>
          <w:sz w:val="28"/>
          <w:szCs w:val="28"/>
        </w:rPr>
        <w:t xml:space="preserve">一、学校概况 </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南京航空航天大学创建于1952年10月，是新中国自己创办的第一批航空高等院校之一。1978年被国务院确定为全国重点大学；1981年经国务院批准成为全国首批具有博士学位授予权的高校；1996年进入国家“211工程”建设；2000年经教育部批准设立研究生院；2011年，成为“985工程优势学科创新平台”重点建设高校；2017年，进入国家“双一流”建设序列。学校现隶属于工业和信息化部。2012年12月，工业和信息化部、中国民用航空局签署协议共建南京航空航天大学。2018年12月，工业和信息化部、教育部、江苏省共建南京航空航天大学。在69年的办学历程中，南航人秉承“航空报国”的办学传统，遵循“团结、俭朴、唯实、创新”的优良校风，践行“智周万物，道济天下”的校训，栉风沐雨，砥砺奋进，不断推动学校跨越式发展。目前，学校已发展成为一所以工为主，理工结合，工、理、经、管、文等多学科协调发展，具有航空航天民航特色的研究型大学。</w:t>
      </w:r>
      <w:bookmarkStart w:id="3" w:name="_GoBack"/>
      <w:bookmarkEnd w:id="3"/>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我校飞行技术专业设立于2002年，入选了教育部卓越工程师计划，江苏省特色专业、国家教学综合改革试点专业和国家级一流本科专业建设点。专业设立近20年来，先后为中国国际航空、中国东方航空、中国南方航空、深圳航空、厦门航空、春秋航空、吉祥航空、四川航空、顺丰航空、首都航空、海南航空等十余家航空公司招收和培养了具有本科学历的民航飞行员6000余名，是我国高素质民航飞行员培养的重要基地。</w:t>
      </w:r>
    </w:p>
    <w:p>
      <w:pPr>
        <w:pStyle w:val="5"/>
        <w:widowControl/>
        <w:spacing w:before="0" w:beforeAutospacing="0" w:after="0" w:afterAutospacing="0" w:line="560" w:lineRule="exact"/>
        <w:rPr>
          <w:rFonts w:ascii="仿宋" w:hAnsi="仿宋" w:eastAsia="仿宋" w:cs="宋体"/>
          <w:b/>
          <w:sz w:val="28"/>
          <w:szCs w:val="28"/>
        </w:rPr>
      </w:pPr>
      <w:r>
        <w:rPr>
          <w:rFonts w:hint="eastAsia" w:ascii="仿宋" w:hAnsi="仿宋" w:eastAsia="仿宋" w:cs="宋体"/>
          <w:b/>
          <w:sz w:val="28"/>
          <w:szCs w:val="28"/>
        </w:rPr>
        <w:t>二、合作公司</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022</w:t>
      </w:r>
      <w:r>
        <w:rPr>
          <w:rFonts w:hint="eastAsia" w:ascii="仿宋" w:hAnsi="仿宋" w:eastAsia="仿宋" w:cs="宋体"/>
          <w:sz w:val="28"/>
          <w:szCs w:val="28"/>
        </w:rPr>
        <w:t>年我校在浙江省和中国国际航空股份有限公司（以下简称“国航”）进行校企联合招生，浙江省学生委托培养单位为国航。</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中国国际航空股份有限公司简称“国航”，英文名称为“Air China Limited”,简称“Air China”,是中国唯一载国旗飞行的民用航空公司及世界最大的航空联盟——星空联盟成员、2008年北京奥运会和残奥会官方航空客运合作伙伴、2022年北京冬奥会和冬残奥会官方航空客运合作伙伴，承担着中国国家领导人出国访问的专机任务，在航空客运、货运及相关服务诸方面均处于国内领先地位。国航拥有一支业务技术精湛、作风严谨、服务良好的飞行员和乘务员队伍。飞行队伍曾获得“国际民航组织荣誉奖章”、“全国安全生产先进集体”、“安全飞行标兵单位”等诸多荣誉，创造了堪称世界一流的安全飞行记录。</w:t>
      </w:r>
    </w:p>
    <w:p>
      <w:pPr>
        <w:pStyle w:val="5"/>
        <w:widowControl/>
        <w:spacing w:before="0" w:beforeAutospacing="0" w:after="0" w:afterAutospacing="0" w:line="560" w:lineRule="exact"/>
        <w:rPr>
          <w:rFonts w:ascii="仿宋" w:hAnsi="仿宋" w:eastAsia="仿宋" w:cs="宋体"/>
          <w:sz w:val="28"/>
          <w:szCs w:val="28"/>
        </w:rPr>
      </w:pPr>
      <w:r>
        <w:rPr>
          <w:rFonts w:hint="eastAsia" w:ascii="仿宋" w:hAnsi="仿宋" w:eastAsia="仿宋" w:cs="宋体"/>
          <w:b/>
          <w:sz w:val="28"/>
          <w:szCs w:val="28"/>
        </w:rPr>
        <w:t>三、招生计划</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022</w:t>
      </w:r>
      <w:r>
        <w:rPr>
          <w:rFonts w:hint="eastAsia" w:ascii="仿宋" w:hAnsi="仿宋" w:eastAsia="仿宋" w:cs="宋体"/>
          <w:sz w:val="28"/>
          <w:szCs w:val="28"/>
        </w:rPr>
        <w:t>年飞行技术专业招生计划数以浙江省教育考试院公布的202</w:t>
      </w:r>
      <w:r>
        <w:rPr>
          <w:rFonts w:ascii="仿宋" w:hAnsi="仿宋" w:eastAsia="仿宋" w:cs="宋体"/>
          <w:sz w:val="28"/>
          <w:szCs w:val="28"/>
        </w:rPr>
        <w:t>2</w:t>
      </w:r>
      <w:r>
        <w:rPr>
          <w:rFonts w:hint="eastAsia" w:ascii="仿宋" w:hAnsi="仿宋" w:eastAsia="仿宋" w:cs="宋体"/>
          <w:sz w:val="28"/>
          <w:szCs w:val="28"/>
        </w:rPr>
        <w:t>年招生信息为准。</w:t>
      </w:r>
    </w:p>
    <w:p>
      <w:pPr>
        <w:pStyle w:val="5"/>
        <w:widowControl/>
        <w:spacing w:before="0" w:beforeAutospacing="0" w:after="0" w:afterAutospacing="0" w:line="560" w:lineRule="exact"/>
        <w:rPr>
          <w:rFonts w:ascii="仿宋" w:hAnsi="仿宋" w:eastAsia="仿宋" w:cs="宋体"/>
          <w:b/>
          <w:sz w:val="28"/>
          <w:szCs w:val="28"/>
        </w:rPr>
      </w:pPr>
      <w:r>
        <w:rPr>
          <w:rFonts w:hint="eastAsia" w:ascii="仿宋" w:hAnsi="仿宋" w:eastAsia="仿宋" w:cs="宋体"/>
          <w:b/>
          <w:sz w:val="28"/>
          <w:szCs w:val="28"/>
        </w:rPr>
        <w:t>四、报名基本条件</w:t>
      </w:r>
    </w:p>
    <w:p>
      <w:pPr>
        <w:pStyle w:val="5"/>
        <w:widowControl/>
        <w:spacing w:before="0" w:beforeAutospacing="0" w:after="0" w:afterAutospacing="0" w:line="578" w:lineRule="exact"/>
        <w:ind w:firstLine="560" w:firstLineChars="200"/>
        <w:rPr>
          <w:rFonts w:ascii="仿宋" w:hAnsi="仿宋" w:eastAsia="仿宋" w:cs="宋体"/>
          <w:sz w:val="28"/>
          <w:szCs w:val="28"/>
        </w:rPr>
      </w:pPr>
      <w:bookmarkStart w:id="0" w:name="_Hlk527473332"/>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热爱祖国，热爱人民，拥护党的路线、方针、政策，遵守国家宪法和法律。</w:t>
      </w:r>
    </w:p>
    <w:p>
      <w:pPr>
        <w:pStyle w:val="5"/>
        <w:widowControl/>
        <w:spacing w:before="0" w:beforeAutospacing="0" w:after="0" w:afterAutospacing="0" w:line="578"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热爱民航飞行事业；具有高度的责任心、良好的工作态度、服务社会的意识以及团结协作的精神；具有良好的道德修养，品行端正、遵纪守法，无不良行为记录。</w:t>
      </w:r>
    </w:p>
    <w:p>
      <w:pPr>
        <w:pStyle w:val="5"/>
        <w:widowControl/>
        <w:spacing w:before="0" w:beforeAutospacing="0" w:after="0" w:afterAutospacing="0" w:line="578"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.报名并参加202</w:t>
      </w:r>
      <w:r>
        <w:rPr>
          <w:rFonts w:ascii="仿宋" w:hAnsi="仿宋" w:eastAsia="仿宋" w:cs="宋体"/>
          <w:sz w:val="28"/>
          <w:szCs w:val="28"/>
        </w:rPr>
        <w:t>2</w:t>
      </w:r>
      <w:r>
        <w:rPr>
          <w:rFonts w:hint="eastAsia" w:ascii="仿宋" w:hAnsi="仿宋" w:eastAsia="仿宋" w:cs="宋体"/>
          <w:sz w:val="28"/>
          <w:szCs w:val="28"/>
        </w:rPr>
        <w:t>年普通高等学校招生全国统一考试（以下简称“高考”），</w:t>
      </w:r>
      <w:bookmarkEnd w:id="0"/>
      <w:r>
        <w:rPr>
          <w:rFonts w:hint="eastAsia" w:ascii="仿宋" w:hAnsi="仿宋" w:eastAsia="仿宋" w:cs="宋体"/>
          <w:sz w:val="28"/>
          <w:szCs w:val="28"/>
        </w:rPr>
        <w:t>浙江省考生选考科目要求为物理或化学，外语语种为英语。</w:t>
      </w:r>
    </w:p>
    <w:p>
      <w:pPr>
        <w:pStyle w:val="5"/>
        <w:widowControl/>
        <w:spacing w:before="0" w:beforeAutospacing="0" w:after="0" w:afterAutospacing="0" w:line="578"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根据委托培养单位需求，</w:t>
      </w:r>
      <w:bookmarkStart w:id="1" w:name="_Hlk527552381"/>
      <w:r>
        <w:rPr>
          <w:rFonts w:hint="eastAsia" w:ascii="仿宋" w:hAnsi="仿宋" w:eastAsia="仿宋" w:cs="宋体"/>
          <w:sz w:val="28"/>
          <w:szCs w:val="28"/>
        </w:rPr>
        <w:t>性别要求为男性，年龄要求在16到20周岁之间（出生日期为200</w:t>
      </w:r>
      <w:r>
        <w:rPr>
          <w:rFonts w:ascii="仿宋" w:hAnsi="仿宋" w:eastAsia="仿宋" w:cs="宋体"/>
          <w:sz w:val="28"/>
          <w:szCs w:val="28"/>
        </w:rPr>
        <w:t>2</w:t>
      </w:r>
      <w:r>
        <w:rPr>
          <w:rFonts w:hint="eastAsia" w:ascii="仿宋" w:hAnsi="仿宋" w:eastAsia="仿宋" w:cs="宋体"/>
          <w:sz w:val="28"/>
          <w:szCs w:val="28"/>
        </w:rPr>
        <w:t>年9月1日至200</w:t>
      </w:r>
      <w:r>
        <w:rPr>
          <w:rFonts w:ascii="仿宋" w:hAnsi="仿宋" w:eastAsia="仿宋" w:cs="宋体"/>
          <w:sz w:val="28"/>
          <w:szCs w:val="28"/>
        </w:rPr>
        <w:t>6</w:t>
      </w:r>
      <w:r>
        <w:rPr>
          <w:rFonts w:hint="eastAsia" w:ascii="仿宋" w:hAnsi="仿宋" w:eastAsia="仿宋" w:cs="宋体"/>
          <w:sz w:val="28"/>
          <w:szCs w:val="28"/>
        </w:rPr>
        <w:t>年8月31日，以身份证为准</w:t>
      </w:r>
      <w:bookmarkEnd w:id="1"/>
      <w:r>
        <w:rPr>
          <w:rFonts w:hint="eastAsia" w:ascii="仿宋" w:hAnsi="仿宋" w:eastAsia="仿宋" w:cs="宋体"/>
          <w:sz w:val="28"/>
          <w:szCs w:val="28"/>
        </w:rPr>
        <w:t>）；身高要求</w:t>
      </w:r>
      <w:r>
        <w:rPr>
          <w:rFonts w:ascii="仿宋" w:hAnsi="仿宋" w:eastAsia="仿宋" w:cs="宋体"/>
          <w:sz w:val="28"/>
          <w:szCs w:val="28"/>
        </w:rPr>
        <w:t>168</w:t>
      </w:r>
      <w:r>
        <w:rPr>
          <w:rFonts w:hint="eastAsia" w:ascii="仿宋" w:hAnsi="仿宋" w:eastAsia="仿宋" w:cs="宋体"/>
          <w:sz w:val="28"/>
          <w:szCs w:val="28"/>
        </w:rPr>
        <w:t>厘米</w:t>
      </w:r>
      <w:r>
        <w:rPr>
          <w:rFonts w:ascii="仿宋" w:hAnsi="仿宋" w:eastAsia="仿宋" w:cs="宋体"/>
          <w:sz w:val="28"/>
          <w:szCs w:val="28"/>
        </w:rPr>
        <w:t>-188</w:t>
      </w:r>
      <w:r>
        <w:rPr>
          <w:rFonts w:hint="eastAsia" w:ascii="仿宋" w:hAnsi="仿宋" w:eastAsia="仿宋" w:cs="宋体"/>
          <w:sz w:val="28"/>
          <w:szCs w:val="28"/>
        </w:rPr>
        <w:t>厘米之间。</w:t>
      </w:r>
    </w:p>
    <w:p>
      <w:pPr>
        <w:pStyle w:val="5"/>
        <w:widowControl/>
        <w:spacing w:before="0" w:beforeAutospacing="0" w:after="0" w:afterAutospacing="0" w:line="578"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.任何一眼裸眼远视力（C字表）不低于0.1；屈光度（等效球镜）不应超过-4.50D</w:t>
      </w:r>
      <w:r>
        <w:rPr>
          <w:rFonts w:ascii="Cambria Math" w:hAnsi="Cambria Math" w:eastAsia="仿宋" w:cs="Cambria Math"/>
          <w:sz w:val="28"/>
          <w:szCs w:val="28"/>
        </w:rPr>
        <w:t>∼</w:t>
      </w:r>
      <w:r>
        <w:rPr>
          <w:rFonts w:hint="eastAsia" w:ascii="仿宋" w:hAnsi="仿宋" w:eastAsia="仿宋" w:cs="宋体"/>
          <w:sz w:val="28"/>
          <w:szCs w:val="28"/>
        </w:rPr>
        <w:t>+3.00D范围；散光两轴相差不应大于2</w:t>
      </w:r>
      <w:r>
        <w:rPr>
          <w:rFonts w:ascii="仿宋" w:hAnsi="仿宋" w:eastAsia="仿宋" w:cs="宋体"/>
          <w:sz w:val="28"/>
          <w:szCs w:val="28"/>
        </w:rPr>
        <w:t>.00D</w:t>
      </w:r>
      <w:r>
        <w:rPr>
          <w:rFonts w:hint="eastAsia" w:ascii="仿宋" w:hAnsi="仿宋" w:eastAsia="仿宋" w:cs="宋体"/>
          <w:sz w:val="28"/>
          <w:szCs w:val="28"/>
        </w:rPr>
        <w:t>；屈光参差不应大于2.50D；双眼均未接受过角膜屈光手术；无色盲、色弱、夜盲、斜视、青光眼或高眼压症。</w:t>
      </w:r>
    </w:p>
    <w:p>
      <w:pPr>
        <w:pStyle w:val="5"/>
        <w:widowControl/>
        <w:spacing w:before="0" w:beforeAutospacing="0" w:after="0" w:afterAutospacing="0" w:line="578"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.性格开朗、情绪稳定；思维敏捷、反应灵活。</w:t>
      </w:r>
    </w:p>
    <w:p>
      <w:pPr>
        <w:pStyle w:val="5"/>
        <w:widowControl/>
        <w:spacing w:before="0" w:beforeAutospacing="0" w:after="0" w:afterAutospacing="0" w:line="578"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.口齿清晰，具有良好的普通话交流和英语听说读写能力。</w:t>
      </w:r>
    </w:p>
    <w:p>
      <w:pPr>
        <w:pStyle w:val="5"/>
        <w:widowControl/>
        <w:spacing w:before="0" w:beforeAutospacing="0" w:after="0" w:afterAutospacing="0" w:line="560" w:lineRule="exact"/>
        <w:rPr>
          <w:rFonts w:ascii="仿宋" w:hAnsi="仿宋" w:eastAsia="仿宋" w:cs="宋体"/>
          <w:b/>
          <w:sz w:val="28"/>
          <w:szCs w:val="28"/>
        </w:rPr>
      </w:pPr>
      <w:r>
        <w:rPr>
          <w:rFonts w:hint="eastAsia" w:ascii="仿宋" w:hAnsi="仿宋" w:eastAsia="仿宋" w:cs="宋体"/>
          <w:b/>
          <w:sz w:val="28"/>
          <w:szCs w:val="28"/>
        </w:rPr>
        <w:t>五、初选流程</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（一）网上报名</w:t>
      </w:r>
    </w:p>
    <w:p>
      <w:pPr>
        <w:pStyle w:val="5"/>
        <w:widowControl/>
        <w:spacing w:before="0" w:beforeAutospacing="0" w:after="0" w:afterAutospacing="0" w:line="560" w:lineRule="exact"/>
        <w:ind w:firstLine="560" w:firstLineChars="200"/>
        <w:rPr>
          <w:rFonts w:ascii="仿宋" w:hAnsi="仿宋" w:eastAsia="仿宋" w:cs="宋体"/>
          <w:sz w:val="28"/>
          <w:szCs w:val="28"/>
        </w:rPr>
      </w:pPr>
      <w:bookmarkStart w:id="2" w:name="_Hlk55306497"/>
      <w:r>
        <w:rPr>
          <w:rFonts w:hint="eastAsia" w:ascii="仿宋" w:hAnsi="仿宋" w:eastAsia="仿宋" w:cs="宋体"/>
          <w:sz w:val="28"/>
          <w:szCs w:val="28"/>
        </w:rPr>
        <w:t>有报名意向的考生</w:t>
      </w:r>
      <w:bookmarkEnd w:id="2"/>
      <w:r>
        <w:rPr>
          <w:rFonts w:hint="eastAsia" w:ascii="仿宋" w:hAnsi="仿宋" w:eastAsia="仿宋" w:cs="宋体"/>
          <w:sz w:val="28"/>
          <w:szCs w:val="28"/>
        </w:rPr>
        <w:t>依据报名基本条件先行自查，符合基本条件者须在中国民用航空招飞信息系统进行网上注册报名，报名网址为：</w:t>
      </w:r>
      <w:r>
        <w:rPr>
          <w:rFonts w:ascii="仿宋" w:hAnsi="仿宋" w:eastAsia="仿宋" w:cs="宋体"/>
          <w:sz w:val="28"/>
          <w:szCs w:val="28"/>
        </w:rPr>
        <w:t xml:space="preserve"> </w:t>
      </w:r>
      <w:r>
        <w:fldChar w:fldCharType="begin"/>
      </w:r>
      <w:r>
        <w:instrText xml:space="preserve"> HYPERLINK "http://mhzf.caac.gov.cn" </w:instrText>
      </w:r>
      <w:r>
        <w:fldChar w:fldCharType="separate"/>
      </w:r>
      <w:r>
        <w:rPr>
          <w:rStyle w:val="8"/>
          <w:rFonts w:ascii="仿宋" w:hAnsi="仿宋" w:eastAsia="仿宋" w:cs="宋体"/>
          <w:sz w:val="28"/>
          <w:szCs w:val="28"/>
        </w:rPr>
        <w:t>http://mhzf.caac.gov.cn</w:t>
      </w:r>
      <w:r>
        <w:rPr>
          <w:rStyle w:val="8"/>
          <w:rFonts w:ascii="仿宋" w:hAnsi="仿宋" w:eastAsia="仿宋" w:cs="宋体"/>
          <w:sz w:val="28"/>
          <w:szCs w:val="28"/>
        </w:rPr>
        <w:fldChar w:fldCharType="end"/>
      </w:r>
      <w:r>
        <w:rPr>
          <w:rFonts w:hint="eastAsia" w:ascii="仿宋" w:hAnsi="仿宋" w:eastAsia="仿宋" w:cs="宋体"/>
          <w:sz w:val="28"/>
          <w:szCs w:val="28"/>
        </w:rPr>
        <w:t>。</w:t>
      </w:r>
    </w:p>
    <w:p>
      <w:pPr>
        <w:pStyle w:val="5"/>
        <w:widowControl/>
        <w:spacing w:before="0" w:beforeAutospacing="0" w:after="0" w:afterAutospacing="0" w:line="560" w:lineRule="exact"/>
        <w:ind w:firstLine="420" w:firstLineChars="150"/>
        <w:rPr>
          <w:rFonts w:ascii="仿宋" w:hAnsi="仿宋" w:eastAsia="仿宋" w:cs="宋体"/>
          <w:sz w:val="28"/>
          <w:szCs w:val="28"/>
        </w:rPr>
      </w:pPr>
      <w:r>
        <w:rPr>
          <w:rFonts w:hint="eastAsia" w:ascii="仿宋" w:hAnsi="仿宋" w:eastAsia="仿宋" w:cs="宋体"/>
          <w:sz w:val="28"/>
          <w:szCs w:val="28"/>
        </w:rPr>
        <w:t>（二）初检面试</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有报名意向的考生，本着自愿的原则，征得家长同意后填写《中国国际航空股份有限公司招收飞行学生报名表》（附件1），经所在学校同意盖章后凭报名表、成绩单、身份证原件参加国航浙江招飞办组织的现场报名初选，此外眼睛近视考生还需提供近一个月内的机打验光单。</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考生可就近选择初选地点进行现场报名，具体初选时间和地点详见附件</w:t>
      </w:r>
      <w:r>
        <w:rPr>
          <w:rFonts w:ascii="仿宋" w:hAnsi="仿宋" w:eastAsia="仿宋" w:cs="宋体"/>
          <w:sz w:val="28"/>
          <w:szCs w:val="28"/>
        </w:rPr>
        <w:t>2</w:t>
      </w:r>
      <w:r>
        <w:rPr>
          <w:rFonts w:hint="eastAsia" w:ascii="仿宋" w:hAnsi="仿宋" w:eastAsia="仿宋" w:cs="宋体"/>
          <w:sz w:val="28"/>
          <w:szCs w:val="28"/>
        </w:rPr>
        <w:t>。</w:t>
      </w:r>
    </w:p>
    <w:p>
      <w:pPr>
        <w:pStyle w:val="5"/>
        <w:widowControl/>
        <w:spacing w:before="0" w:beforeAutospacing="0" w:after="0" w:afterAutospacing="0" w:line="560" w:lineRule="exact"/>
        <w:ind w:firstLine="420" w:firstLineChars="150"/>
        <w:rPr>
          <w:rFonts w:ascii="仿宋" w:hAnsi="仿宋" w:eastAsia="仿宋" w:cs="宋体"/>
          <w:sz w:val="28"/>
          <w:szCs w:val="28"/>
        </w:rPr>
      </w:pPr>
      <w:r>
        <w:rPr>
          <w:rFonts w:hint="eastAsia" w:ascii="仿宋" w:hAnsi="仿宋" w:eastAsia="仿宋" w:cs="宋体"/>
          <w:sz w:val="28"/>
          <w:szCs w:val="28"/>
        </w:rPr>
        <w:t>（三）体检鉴定及心理测试</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初检面试合格者，参加由招飞单位和民航招飞体检鉴定机构组织的体检鉴定及心理测试，体检标准按中国民航局颁布的《民用航空招收飞行学生体格检查鉴定规范》执行。各类体检具体安排另行通知。</w:t>
      </w:r>
    </w:p>
    <w:p>
      <w:pPr>
        <w:pStyle w:val="5"/>
        <w:widowControl/>
        <w:spacing w:before="0" w:beforeAutospacing="0" w:after="0" w:afterAutospacing="0" w:line="560" w:lineRule="exact"/>
        <w:ind w:firstLine="420" w:firstLineChars="150"/>
        <w:rPr>
          <w:rFonts w:ascii="仿宋" w:hAnsi="仿宋" w:eastAsia="仿宋" w:cs="宋体"/>
          <w:sz w:val="28"/>
          <w:szCs w:val="28"/>
        </w:rPr>
      </w:pPr>
      <w:r>
        <w:rPr>
          <w:rFonts w:hint="eastAsia" w:ascii="仿宋" w:hAnsi="仿宋" w:eastAsia="仿宋" w:cs="宋体"/>
          <w:sz w:val="28"/>
          <w:szCs w:val="28"/>
        </w:rPr>
        <w:t>（四）确认有效招飞申请</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初检面试、体检鉴定、心理测试均合格的考生通过中国民用航空招飞信息系统确认有效招飞申请。</w:t>
      </w:r>
    </w:p>
    <w:p>
      <w:pPr>
        <w:pStyle w:val="5"/>
        <w:widowControl/>
        <w:spacing w:before="0" w:beforeAutospacing="0" w:after="0" w:afterAutospacing="0" w:line="560" w:lineRule="exact"/>
        <w:ind w:firstLine="420" w:firstLineChars="150"/>
        <w:rPr>
          <w:rFonts w:ascii="仿宋" w:hAnsi="仿宋" w:eastAsia="仿宋" w:cs="宋体"/>
          <w:sz w:val="28"/>
          <w:szCs w:val="28"/>
        </w:rPr>
      </w:pPr>
      <w:r>
        <w:rPr>
          <w:rFonts w:hint="eastAsia" w:ascii="仿宋" w:hAnsi="仿宋" w:eastAsia="仿宋" w:cs="宋体"/>
          <w:sz w:val="28"/>
          <w:szCs w:val="28"/>
        </w:rPr>
        <w:t>（五）背景调查</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符合国航飞行学员背景调查条件。</w:t>
      </w:r>
    </w:p>
    <w:p>
      <w:pPr>
        <w:pStyle w:val="5"/>
        <w:widowControl/>
        <w:spacing w:before="0" w:beforeAutospacing="0" w:after="0" w:afterAutospacing="0" w:line="560" w:lineRule="exact"/>
        <w:rPr>
          <w:rFonts w:ascii="仿宋" w:hAnsi="仿宋" w:eastAsia="仿宋" w:cs="宋体"/>
          <w:b/>
          <w:sz w:val="28"/>
          <w:szCs w:val="28"/>
        </w:rPr>
      </w:pPr>
      <w:r>
        <w:rPr>
          <w:rFonts w:hint="eastAsia" w:ascii="仿宋" w:hAnsi="仿宋" w:eastAsia="仿宋" w:cs="宋体"/>
          <w:b/>
          <w:sz w:val="28"/>
          <w:szCs w:val="28"/>
        </w:rPr>
        <w:t>六、注意事项</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有意向报考南京航空航天大学飞行技术专业的考生须仔细阅读《南京航空航天大学2</w:t>
      </w:r>
      <w:r>
        <w:rPr>
          <w:rFonts w:ascii="仿宋" w:hAnsi="仿宋" w:eastAsia="仿宋" w:cs="宋体"/>
          <w:sz w:val="28"/>
          <w:szCs w:val="28"/>
        </w:rPr>
        <w:t>022</w:t>
      </w:r>
      <w:r>
        <w:rPr>
          <w:rFonts w:hint="eastAsia" w:ascii="仿宋" w:hAnsi="仿宋" w:eastAsia="仿宋" w:cs="宋体"/>
          <w:sz w:val="28"/>
          <w:szCs w:val="28"/>
        </w:rPr>
        <w:t>年飞行技术专业招生简章》（附件3）。</w:t>
      </w:r>
    </w:p>
    <w:p>
      <w:pPr>
        <w:pStyle w:val="5"/>
        <w:widowControl/>
        <w:spacing w:before="0" w:beforeAutospacing="0" w:after="0" w:afterAutospacing="0" w:line="560" w:lineRule="exact"/>
        <w:rPr>
          <w:rFonts w:ascii="仿宋" w:hAnsi="仿宋" w:eastAsia="仿宋" w:cs="宋体"/>
          <w:b/>
          <w:sz w:val="28"/>
          <w:szCs w:val="28"/>
        </w:rPr>
      </w:pPr>
      <w:r>
        <w:rPr>
          <w:rFonts w:hint="eastAsia" w:ascii="仿宋" w:hAnsi="仿宋" w:eastAsia="仿宋" w:cs="宋体"/>
          <w:b/>
          <w:sz w:val="28"/>
          <w:szCs w:val="28"/>
        </w:rPr>
        <w:t>七、联系电话</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国航浙江招飞办咨询电话：0571-86663553</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地址：杭州萧山机场国航股份浙江分公司</w:t>
      </w:r>
    </w:p>
    <w:p>
      <w:pPr>
        <w:pStyle w:val="5"/>
        <w:widowControl/>
        <w:spacing w:before="0" w:beforeAutospacing="0" w:after="0" w:afterAutospacing="0" w:line="560" w:lineRule="exact"/>
        <w:ind w:firstLine="560" w:firstLineChars="200"/>
        <w:rPr>
          <w:rFonts w:ascii="仿宋" w:hAnsi="仿宋" w:eastAsia="仿宋" w:cs="宋体"/>
          <w:sz w:val="28"/>
          <w:szCs w:val="28"/>
        </w:rPr>
      </w:pPr>
      <w:r>
        <w:rPr>
          <w:rFonts w:hint="eastAsia" w:ascii="仿宋" w:hAnsi="仿宋" w:eastAsia="仿宋" w:cs="宋体"/>
          <w:sz w:val="28"/>
          <w:szCs w:val="28"/>
        </w:rPr>
        <w:t>南京航空航天大学咨询电话：025-52112751、52112753</w:t>
      </w:r>
    </w:p>
    <w:p>
      <w:pPr>
        <w:pStyle w:val="5"/>
        <w:widowControl/>
        <w:spacing w:before="0" w:beforeAutospacing="0" w:after="0" w:afterAutospacing="0" w:line="560" w:lineRule="exact"/>
        <w:ind w:firstLine="560" w:firstLineChars="200"/>
        <w:rPr>
          <w:rFonts w:ascii="仿宋" w:hAnsi="仿宋" w:eastAsia="仿宋"/>
          <w:sz w:val="28"/>
          <w:szCs w:val="28"/>
        </w:rPr>
      </w:pPr>
      <w:r>
        <w:rPr>
          <w:rFonts w:ascii="仿宋" w:hAnsi="仿宋" w:eastAsia="仿宋"/>
          <w:sz w:val="28"/>
          <w:szCs w:val="28"/>
        </w:rPr>
        <w:t>招飞网址：</w:t>
      </w:r>
      <w:r>
        <w:fldChar w:fldCharType="begin"/>
      </w:r>
      <w:r>
        <w:instrText xml:space="preserve"> HYPERLINK "http://zf.nuaa.edu.cn/" </w:instrText>
      </w:r>
      <w:r>
        <w:fldChar w:fldCharType="separate"/>
      </w:r>
      <w:r>
        <w:rPr>
          <w:rFonts w:ascii="仿宋" w:hAnsi="仿宋" w:eastAsia="仿宋"/>
          <w:sz w:val="28"/>
          <w:szCs w:val="28"/>
        </w:rPr>
        <w:t>http://zf.nuaa.edu.cn</w:t>
      </w:r>
      <w:r>
        <w:rPr>
          <w:rFonts w:ascii="仿宋" w:hAnsi="仿宋" w:eastAsia="仿宋"/>
          <w:sz w:val="28"/>
          <w:szCs w:val="28"/>
        </w:rPr>
        <w:fldChar w:fldCharType="end"/>
      </w:r>
    </w:p>
    <w:p>
      <w:pPr>
        <w:pStyle w:val="5"/>
        <w:widowControl/>
        <w:spacing w:before="0" w:beforeAutospacing="0" w:after="0" w:afterAutospacing="0" w:line="560" w:lineRule="exact"/>
        <w:ind w:left="525" w:leftChars="250"/>
        <w:rPr>
          <w:rFonts w:ascii="仿宋" w:hAnsi="仿宋" w:eastAsia="仿宋" w:cs="宋体"/>
          <w:sz w:val="28"/>
          <w:szCs w:val="28"/>
        </w:rPr>
      </w:pPr>
      <w:r>
        <w:rPr>
          <w:rFonts w:hint="eastAsia" w:ascii="仿宋" w:hAnsi="仿宋" w:eastAsia="仿宋" w:cs="宋体"/>
          <w:sz w:val="28"/>
          <w:szCs w:val="28"/>
        </w:rPr>
        <w:t>地址：南京市江宁区将军大道29号。</w:t>
      </w:r>
    </w:p>
    <w:sectPr>
      <w:footerReference r:id="rId3" w:type="default"/>
      <w:pgSz w:w="11906" w:h="16838"/>
      <w:pgMar w:top="709" w:right="1797" w:bottom="709"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86"/>
    <w:rsid w:val="00012A61"/>
    <w:rsid w:val="00013535"/>
    <w:rsid w:val="0002046F"/>
    <w:rsid w:val="000212B7"/>
    <w:rsid w:val="0002533C"/>
    <w:rsid w:val="0002683B"/>
    <w:rsid w:val="0002767E"/>
    <w:rsid w:val="0004025C"/>
    <w:rsid w:val="00056A37"/>
    <w:rsid w:val="0006220C"/>
    <w:rsid w:val="00071F9A"/>
    <w:rsid w:val="0007547E"/>
    <w:rsid w:val="00076722"/>
    <w:rsid w:val="00081901"/>
    <w:rsid w:val="00081A15"/>
    <w:rsid w:val="0008683F"/>
    <w:rsid w:val="000922FC"/>
    <w:rsid w:val="000926FD"/>
    <w:rsid w:val="000A3C6E"/>
    <w:rsid w:val="000A5F0C"/>
    <w:rsid w:val="000A646C"/>
    <w:rsid w:val="000B67B3"/>
    <w:rsid w:val="000D0572"/>
    <w:rsid w:val="000D3C70"/>
    <w:rsid w:val="000D4D0A"/>
    <w:rsid w:val="000E7FF1"/>
    <w:rsid w:val="000F0427"/>
    <w:rsid w:val="00103A12"/>
    <w:rsid w:val="0011076C"/>
    <w:rsid w:val="00113D51"/>
    <w:rsid w:val="001370D0"/>
    <w:rsid w:val="00146756"/>
    <w:rsid w:val="0015269E"/>
    <w:rsid w:val="00155DEE"/>
    <w:rsid w:val="00157F1E"/>
    <w:rsid w:val="00161C86"/>
    <w:rsid w:val="0016369A"/>
    <w:rsid w:val="00164DBE"/>
    <w:rsid w:val="00170591"/>
    <w:rsid w:val="0017185C"/>
    <w:rsid w:val="00172427"/>
    <w:rsid w:val="001834D4"/>
    <w:rsid w:val="001840F2"/>
    <w:rsid w:val="00190C23"/>
    <w:rsid w:val="00191E4B"/>
    <w:rsid w:val="001B118E"/>
    <w:rsid w:val="001C2DBA"/>
    <w:rsid w:val="001C6930"/>
    <w:rsid w:val="001D72A1"/>
    <w:rsid w:val="001E695F"/>
    <w:rsid w:val="001F4680"/>
    <w:rsid w:val="001F64B5"/>
    <w:rsid w:val="00201F91"/>
    <w:rsid w:val="00214332"/>
    <w:rsid w:val="00215E38"/>
    <w:rsid w:val="00220000"/>
    <w:rsid w:val="00226A81"/>
    <w:rsid w:val="00235CAF"/>
    <w:rsid w:val="00241B4F"/>
    <w:rsid w:val="0024526E"/>
    <w:rsid w:val="00250375"/>
    <w:rsid w:val="00250936"/>
    <w:rsid w:val="00253AC7"/>
    <w:rsid w:val="00256E23"/>
    <w:rsid w:val="00261580"/>
    <w:rsid w:val="0026463A"/>
    <w:rsid w:val="002840DA"/>
    <w:rsid w:val="002866CF"/>
    <w:rsid w:val="002A361D"/>
    <w:rsid w:val="002A5852"/>
    <w:rsid w:val="002B03DF"/>
    <w:rsid w:val="002B279F"/>
    <w:rsid w:val="002B4B40"/>
    <w:rsid w:val="002B5FA2"/>
    <w:rsid w:val="002C2CFE"/>
    <w:rsid w:val="002D604B"/>
    <w:rsid w:val="002E72CE"/>
    <w:rsid w:val="002F0459"/>
    <w:rsid w:val="002F2B2C"/>
    <w:rsid w:val="002F550F"/>
    <w:rsid w:val="003101E0"/>
    <w:rsid w:val="0032279A"/>
    <w:rsid w:val="00324492"/>
    <w:rsid w:val="0034025B"/>
    <w:rsid w:val="00345984"/>
    <w:rsid w:val="003513E0"/>
    <w:rsid w:val="00365F45"/>
    <w:rsid w:val="00370AD7"/>
    <w:rsid w:val="0037467E"/>
    <w:rsid w:val="0037543D"/>
    <w:rsid w:val="0037610A"/>
    <w:rsid w:val="00383D1E"/>
    <w:rsid w:val="00397810"/>
    <w:rsid w:val="003B71BE"/>
    <w:rsid w:val="003D78C4"/>
    <w:rsid w:val="003E1615"/>
    <w:rsid w:val="003E27DC"/>
    <w:rsid w:val="003F47F4"/>
    <w:rsid w:val="003F6146"/>
    <w:rsid w:val="00406D27"/>
    <w:rsid w:val="00425A2D"/>
    <w:rsid w:val="00434AAA"/>
    <w:rsid w:val="00454931"/>
    <w:rsid w:val="004678CE"/>
    <w:rsid w:val="004719F6"/>
    <w:rsid w:val="00471AB8"/>
    <w:rsid w:val="00471B1E"/>
    <w:rsid w:val="0047556A"/>
    <w:rsid w:val="004801C3"/>
    <w:rsid w:val="00483354"/>
    <w:rsid w:val="00495115"/>
    <w:rsid w:val="004A7FCD"/>
    <w:rsid w:val="004C238E"/>
    <w:rsid w:val="004C5AD1"/>
    <w:rsid w:val="004D2D9B"/>
    <w:rsid w:val="004D43D7"/>
    <w:rsid w:val="004E44BD"/>
    <w:rsid w:val="004E7692"/>
    <w:rsid w:val="004F00E0"/>
    <w:rsid w:val="004F215E"/>
    <w:rsid w:val="004F451F"/>
    <w:rsid w:val="00506093"/>
    <w:rsid w:val="005124AE"/>
    <w:rsid w:val="005141B8"/>
    <w:rsid w:val="005150B8"/>
    <w:rsid w:val="00524576"/>
    <w:rsid w:val="00524D3D"/>
    <w:rsid w:val="00525EE7"/>
    <w:rsid w:val="00527682"/>
    <w:rsid w:val="005426B3"/>
    <w:rsid w:val="00542A5F"/>
    <w:rsid w:val="00543EC0"/>
    <w:rsid w:val="00554F29"/>
    <w:rsid w:val="00563230"/>
    <w:rsid w:val="00563E0A"/>
    <w:rsid w:val="00573627"/>
    <w:rsid w:val="00585FF8"/>
    <w:rsid w:val="0059051C"/>
    <w:rsid w:val="005911C9"/>
    <w:rsid w:val="005956DD"/>
    <w:rsid w:val="005968DB"/>
    <w:rsid w:val="005977E6"/>
    <w:rsid w:val="005A040D"/>
    <w:rsid w:val="005A103A"/>
    <w:rsid w:val="005A2083"/>
    <w:rsid w:val="005A30A0"/>
    <w:rsid w:val="005B1CB7"/>
    <w:rsid w:val="005B1FA5"/>
    <w:rsid w:val="005B4538"/>
    <w:rsid w:val="005B4732"/>
    <w:rsid w:val="005D360F"/>
    <w:rsid w:val="005D5C72"/>
    <w:rsid w:val="005E74F0"/>
    <w:rsid w:val="005F3C9B"/>
    <w:rsid w:val="006061DC"/>
    <w:rsid w:val="006067B6"/>
    <w:rsid w:val="00621219"/>
    <w:rsid w:val="0062152A"/>
    <w:rsid w:val="00637EB4"/>
    <w:rsid w:val="00646788"/>
    <w:rsid w:val="006567CB"/>
    <w:rsid w:val="00660897"/>
    <w:rsid w:val="00662EDD"/>
    <w:rsid w:val="00664A69"/>
    <w:rsid w:val="006715C5"/>
    <w:rsid w:val="00672575"/>
    <w:rsid w:val="00687985"/>
    <w:rsid w:val="00693DEA"/>
    <w:rsid w:val="0069415E"/>
    <w:rsid w:val="00696E39"/>
    <w:rsid w:val="006A4EF0"/>
    <w:rsid w:val="006A58E1"/>
    <w:rsid w:val="006C0EEA"/>
    <w:rsid w:val="006C312C"/>
    <w:rsid w:val="006C458A"/>
    <w:rsid w:val="006C6C6E"/>
    <w:rsid w:val="006E534D"/>
    <w:rsid w:val="006E5BC4"/>
    <w:rsid w:val="006F49EF"/>
    <w:rsid w:val="00702D0A"/>
    <w:rsid w:val="0070418E"/>
    <w:rsid w:val="00710596"/>
    <w:rsid w:val="0071354C"/>
    <w:rsid w:val="00714155"/>
    <w:rsid w:val="0071502E"/>
    <w:rsid w:val="0073543B"/>
    <w:rsid w:val="0073544E"/>
    <w:rsid w:val="007376AB"/>
    <w:rsid w:val="00741D09"/>
    <w:rsid w:val="00741F55"/>
    <w:rsid w:val="00774BCA"/>
    <w:rsid w:val="00780665"/>
    <w:rsid w:val="00787B84"/>
    <w:rsid w:val="00790A0D"/>
    <w:rsid w:val="00792EAC"/>
    <w:rsid w:val="00794932"/>
    <w:rsid w:val="00797C2C"/>
    <w:rsid w:val="007A1F66"/>
    <w:rsid w:val="007A4628"/>
    <w:rsid w:val="007A75FD"/>
    <w:rsid w:val="007B4631"/>
    <w:rsid w:val="007C07EE"/>
    <w:rsid w:val="007C0DCF"/>
    <w:rsid w:val="007E0BF6"/>
    <w:rsid w:val="007E1FD1"/>
    <w:rsid w:val="007E7CD9"/>
    <w:rsid w:val="007F7DAD"/>
    <w:rsid w:val="0080043E"/>
    <w:rsid w:val="008036C1"/>
    <w:rsid w:val="0080730D"/>
    <w:rsid w:val="00816D86"/>
    <w:rsid w:val="00816E35"/>
    <w:rsid w:val="008312E6"/>
    <w:rsid w:val="0083278C"/>
    <w:rsid w:val="00833510"/>
    <w:rsid w:val="00845C9D"/>
    <w:rsid w:val="008469D6"/>
    <w:rsid w:val="0085699B"/>
    <w:rsid w:val="008572FF"/>
    <w:rsid w:val="00860D3A"/>
    <w:rsid w:val="00870EC9"/>
    <w:rsid w:val="00871B32"/>
    <w:rsid w:val="008753C7"/>
    <w:rsid w:val="008810E0"/>
    <w:rsid w:val="00885FF8"/>
    <w:rsid w:val="00886043"/>
    <w:rsid w:val="00893A69"/>
    <w:rsid w:val="00894992"/>
    <w:rsid w:val="00897709"/>
    <w:rsid w:val="008B3EE8"/>
    <w:rsid w:val="008B61A6"/>
    <w:rsid w:val="008D5100"/>
    <w:rsid w:val="008D799C"/>
    <w:rsid w:val="008E20A7"/>
    <w:rsid w:val="008F2A35"/>
    <w:rsid w:val="008F7440"/>
    <w:rsid w:val="00911624"/>
    <w:rsid w:val="00912170"/>
    <w:rsid w:val="00915490"/>
    <w:rsid w:val="009265FD"/>
    <w:rsid w:val="00927748"/>
    <w:rsid w:val="00947557"/>
    <w:rsid w:val="00950DC1"/>
    <w:rsid w:val="00960B80"/>
    <w:rsid w:val="00963B00"/>
    <w:rsid w:val="00964502"/>
    <w:rsid w:val="00977147"/>
    <w:rsid w:val="00997300"/>
    <w:rsid w:val="009B11BF"/>
    <w:rsid w:val="009B1336"/>
    <w:rsid w:val="009B5AD3"/>
    <w:rsid w:val="009B6B32"/>
    <w:rsid w:val="009B6E48"/>
    <w:rsid w:val="009C0AB3"/>
    <w:rsid w:val="009D031D"/>
    <w:rsid w:val="009D10C2"/>
    <w:rsid w:val="009D3D2C"/>
    <w:rsid w:val="009E1C51"/>
    <w:rsid w:val="009E76EF"/>
    <w:rsid w:val="009F582C"/>
    <w:rsid w:val="00A10DB2"/>
    <w:rsid w:val="00A122EE"/>
    <w:rsid w:val="00A21AB6"/>
    <w:rsid w:val="00A26353"/>
    <w:rsid w:val="00A268D3"/>
    <w:rsid w:val="00A30B06"/>
    <w:rsid w:val="00A32CDD"/>
    <w:rsid w:val="00A4744B"/>
    <w:rsid w:val="00A51AB9"/>
    <w:rsid w:val="00A63E41"/>
    <w:rsid w:val="00A6715D"/>
    <w:rsid w:val="00A7676A"/>
    <w:rsid w:val="00A81D64"/>
    <w:rsid w:val="00A90B73"/>
    <w:rsid w:val="00A93B56"/>
    <w:rsid w:val="00AB3FC1"/>
    <w:rsid w:val="00AB4A31"/>
    <w:rsid w:val="00AB4AC0"/>
    <w:rsid w:val="00AB7D7C"/>
    <w:rsid w:val="00AC3087"/>
    <w:rsid w:val="00AC5135"/>
    <w:rsid w:val="00AD1BE9"/>
    <w:rsid w:val="00AD6DA1"/>
    <w:rsid w:val="00AE2C4A"/>
    <w:rsid w:val="00AE44A3"/>
    <w:rsid w:val="00AF349C"/>
    <w:rsid w:val="00AF7357"/>
    <w:rsid w:val="00B0129B"/>
    <w:rsid w:val="00B058BA"/>
    <w:rsid w:val="00B05A15"/>
    <w:rsid w:val="00B13F51"/>
    <w:rsid w:val="00B31A7A"/>
    <w:rsid w:val="00B409B5"/>
    <w:rsid w:val="00B43BAE"/>
    <w:rsid w:val="00B47194"/>
    <w:rsid w:val="00B53028"/>
    <w:rsid w:val="00B54E43"/>
    <w:rsid w:val="00B65D4B"/>
    <w:rsid w:val="00B72939"/>
    <w:rsid w:val="00B76804"/>
    <w:rsid w:val="00B77061"/>
    <w:rsid w:val="00B85E77"/>
    <w:rsid w:val="00B9626F"/>
    <w:rsid w:val="00BA39D4"/>
    <w:rsid w:val="00BB4BD9"/>
    <w:rsid w:val="00BB7FEA"/>
    <w:rsid w:val="00BC272E"/>
    <w:rsid w:val="00BD6A14"/>
    <w:rsid w:val="00C1177C"/>
    <w:rsid w:val="00C134A9"/>
    <w:rsid w:val="00C1436E"/>
    <w:rsid w:val="00C17DD4"/>
    <w:rsid w:val="00C2535B"/>
    <w:rsid w:val="00C25DD2"/>
    <w:rsid w:val="00C32709"/>
    <w:rsid w:val="00C42376"/>
    <w:rsid w:val="00C64ACA"/>
    <w:rsid w:val="00C6601D"/>
    <w:rsid w:val="00C667BE"/>
    <w:rsid w:val="00C67E60"/>
    <w:rsid w:val="00C7112F"/>
    <w:rsid w:val="00C74509"/>
    <w:rsid w:val="00C74D4B"/>
    <w:rsid w:val="00C80A29"/>
    <w:rsid w:val="00C84EC9"/>
    <w:rsid w:val="00C85CF2"/>
    <w:rsid w:val="00C87B96"/>
    <w:rsid w:val="00C96E88"/>
    <w:rsid w:val="00CA3B21"/>
    <w:rsid w:val="00CA43A8"/>
    <w:rsid w:val="00CB2BE1"/>
    <w:rsid w:val="00CB67AD"/>
    <w:rsid w:val="00CB7BB3"/>
    <w:rsid w:val="00CC17A3"/>
    <w:rsid w:val="00CC387B"/>
    <w:rsid w:val="00CD38A3"/>
    <w:rsid w:val="00CD4CA9"/>
    <w:rsid w:val="00CF12B2"/>
    <w:rsid w:val="00CF3FDA"/>
    <w:rsid w:val="00D00971"/>
    <w:rsid w:val="00D01A00"/>
    <w:rsid w:val="00D161E2"/>
    <w:rsid w:val="00D16203"/>
    <w:rsid w:val="00D408A2"/>
    <w:rsid w:val="00D52507"/>
    <w:rsid w:val="00D57BCE"/>
    <w:rsid w:val="00D62C19"/>
    <w:rsid w:val="00D770CA"/>
    <w:rsid w:val="00D8178C"/>
    <w:rsid w:val="00D8720F"/>
    <w:rsid w:val="00DB2477"/>
    <w:rsid w:val="00DD0354"/>
    <w:rsid w:val="00DD6763"/>
    <w:rsid w:val="00DD7398"/>
    <w:rsid w:val="00DD7EE6"/>
    <w:rsid w:val="00DE6E8C"/>
    <w:rsid w:val="00DF1259"/>
    <w:rsid w:val="00DF563E"/>
    <w:rsid w:val="00E10890"/>
    <w:rsid w:val="00E14456"/>
    <w:rsid w:val="00E301D1"/>
    <w:rsid w:val="00E433EF"/>
    <w:rsid w:val="00E43DF0"/>
    <w:rsid w:val="00E452CF"/>
    <w:rsid w:val="00E46554"/>
    <w:rsid w:val="00E76CDE"/>
    <w:rsid w:val="00E86D12"/>
    <w:rsid w:val="00EA2541"/>
    <w:rsid w:val="00EA521A"/>
    <w:rsid w:val="00EB023C"/>
    <w:rsid w:val="00ED56EF"/>
    <w:rsid w:val="00ED5DCE"/>
    <w:rsid w:val="00ED774A"/>
    <w:rsid w:val="00EF4078"/>
    <w:rsid w:val="00F02493"/>
    <w:rsid w:val="00F054B9"/>
    <w:rsid w:val="00F262F7"/>
    <w:rsid w:val="00F27E40"/>
    <w:rsid w:val="00F31E05"/>
    <w:rsid w:val="00F35616"/>
    <w:rsid w:val="00F4181A"/>
    <w:rsid w:val="00F469AF"/>
    <w:rsid w:val="00F50EC4"/>
    <w:rsid w:val="00F51273"/>
    <w:rsid w:val="00F56D66"/>
    <w:rsid w:val="00F60253"/>
    <w:rsid w:val="00F758E7"/>
    <w:rsid w:val="00F771C5"/>
    <w:rsid w:val="00F80BB7"/>
    <w:rsid w:val="00F868F6"/>
    <w:rsid w:val="00F96B85"/>
    <w:rsid w:val="00FA5517"/>
    <w:rsid w:val="00FA73A1"/>
    <w:rsid w:val="00FB6F6B"/>
    <w:rsid w:val="00FC37CD"/>
    <w:rsid w:val="00FC3974"/>
    <w:rsid w:val="00FD0C25"/>
    <w:rsid w:val="00FD7F5A"/>
    <w:rsid w:val="00FE3FF4"/>
    <w:rsid w:val="00FF2ABD"/>
    <w:rsid w:val="05EC24A7"/>
    <w:rsid w:val="22E22379"/>
    <w:rsid w:val="5A5C37BA"/>
    <w:rsid w:val="6C62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7">
    <w:name w:val="FollowedHyperlink"/>
    <w:uiPriority w:val="0"/>
    <w:rPr>
      <w:color w:val="954F72"/>
      <w:u w:val="single"/>
    </w:rPr>
  </w:style>
  <w:style w:type="character" w:styleId="8">
    <w:name w:val="Hyperlink"/>
    <w:uiPriority w:val="0"/>
    <w:rPr>
      <w:color w:val="0000FF"/>
      <w:u w:val="single"/>
    </w:rPr>
  </w:style>
  <w:style w:type="character" w:customStyle="1" w:styleId="10">
    <w:name w:val="Unresolved Mention"/>
    <w:semiHidden/>
    <w:unhideWhenUsed/>
    <w:uiPriority w:val="99"/>
    <w:rPr>
      <w:color w:val="605E5C"/>
      <w:shd w:val="clear" w:color="auto" w:fill="E1DFDD"/>
    </w:rPr>
  </w:style>
  <w:style w:type="character" w:customStyle="1" w:styleId="11">
    <w:name w:val="页眉 字符"/>
    <w:link w:val="4"/>
    <w:uiPriority w:val="0"/>
    <w:rPr>
      <w:rFonts w:ascii="Calibri" w:hAnsi="Calibri"/>
      <w:kern w:val="2"/>
      <w:sz w:val="18"/>
      <w:szCs w:val="18"/>
    </w:rPr>
  </w:style>
  <w:style w:type="character" w:customStyle="1" w:styleId="12">
    <w:name w:val="页脚 字符"/>
    <w:link w:val="3"/>
    <w:uiPriority w:val="0"/>
    <w:rPr>
      <w:rFonts w:ascii="Calibri" w:hAnsi="Calibri"/>
      <w:kern w:val="2"/>
      <w:sz w:val="18"/>
      <w:szCs w:val="18"/>
    </w:rPr>
  </w:style>
  <w:style w:type="character" w:customStyle="1" w:styleId="13">
    <w:name w:val="批注框文本 字符"/>
    <w:link w:val="2"/>
    <w:uiPriority w:val="0"/>
    <w:rPr>
      <w:rFonts w:ascii="Calibri" w:hAnsi="Calibri"/>
      <w:kern w:val="2"/>
      <w:sz w:val="18"/>
      <w:szCs w:val="18"/>
    </w:rPr>
  </w:style>
  <w:style w:type="character" w:customStyle="1" w:styleId="14">
    <w:name w:val="页脚 Char"/>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24990-4E96-4A08-80CE-24C11114B086}">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329</Words>
  <Characters>1881</Characters>
  <Lines>15</Lines>
  <Paragraphs>4</Paragraphs>
  <TotalTime>329</TotalTime>
  <ScaleCrop>false</ScaleCrop>
  <LinksUpToDate>false</LinksUpToDate>
  <CharactersWithSpaces>2206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2020-10-28T08:52:00Z</dcterms:created>
  <dc:creator>mengmengy</dc:creator>
  <cp:lastModifiedBy>wangq</cp:lastModifiedBy>
  <cp:lastPrinted>2020-11-03T06:57:00Z</cp:lastPrinted>
  <dcterms:modified xsi:type="dcterms:W3CDTF">2021-10-20T08:15:05Z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