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AA" w:rsidRPr="00551C39" w:rsidRDefault="00765FAA" w:rsidP="00374BEF">
      <w:pPr>
        <w:spacing w:line="520" w:lineRule="exact"/>
        <w:jc w:val="center"/>
        <w:rPr>
          <w:rFonts w:ascii="方正小标宋简体" w:eastAsia="方正小标宋简体" w:hAnsi="Times New Roman"/>
          <w:color w:val="111F2C"/>
          <w:sz w:val="28"/>
          <w:szCs w:val="28"/>
          <w:shd w:val="clear" w:color="auto" w:fill="FFFFFF"/>
        </w:rPr>
      </w:pPr>
      <w:r w:rsidRPr="00551C39">
        <w:rPr>
          <w:rFonts w:ascii="方正小标宋简体" w:eastAsia="方正小标宋简体" w:hAnsi="Times New Roman"/>
          <w:color w:val="111F2C"/>
          <w:sz w:val="28"/>
          <w:szCs w:val="28"/>
          <w:shd w:val="clear" w:color="auto" w:fill="FFFFFF"/>
        </w:rPr>
        <w:t>202</w:t>
      </w:r>
      <w:r w:rsidRPr="00551C39">
        <w:rPr>
          <w:rFonts w:ascii="方正小标宋简体" w:eastAsia="方正小标宋简体" w:hAnsi="Times New Roman" w:hint="eastAsia"/>
          <w:color w:val="111F2C"/>
          <w:sz w:val="28"/>
          <w:szCs w:val="28"/>
          <w:shd w:val="clear" w:color="auto" w:fill="FFFFFF"/>
        </w:rPr>
        <w:t>1年浙江省普通高校招生艺术类专业统一考试</w:t>
      </w:r>
    </w:p>
    <w:p w:rsidR="00765FAA" w:rsidRPr="00551C39" w:rsidRDefault="00765FAA" w:rsidP="00765FAA">
      <w:pPr>
        <w:spacing w:line="520" w:lineRule="exact"/>
        <w:jc w:val="center"/>
        <w:rPr>
          <w:rFonts w:ascii="方正小标宋简体" w:eastAsia="方正小标宋简体" w:hAnsi="Times New Roman"/>
          <w:color w:val="111F2C"/>
          <w:sz w:val="28"/>
          <w:szCs w:val="28"/>
          <w:shd w:val="clear" w:color="auto" w:fill="FFFFFF"/>
        </w:rPr>
      </w:pPr>
      <w:r w:rsidRPr="00551C39">
        <w:rPr>
          <w:rFonts w:ascii="方正小标宋简体" w:eastAsia="方正小标宋简体" w:hAnsi="Times New Roman" w:hint="eastAsia"/>
          <w:color w:val="111F2C"/>
          <w:sz w:val="28"/>
          <w:szCs w:val="28"/>
          <w:shd w:val="clear" w:color="auto" w:fill="FFFFFF"/>
        </w:rPr>
        <w:t>考生健康状况报告表</w:t>
      </w:r>
    </w:p>
    <w:p w:rsidR="00765FAA" w:rsidRPr="00551C39" w:rsidRDefault="00765FAA" w:rsidP="00765FAA"/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5"/>
        <w:gridCol w:w="1418"/>
        <w:gridCol w:w="2154"/>
        <w:gridCol w:w="11"/>
        <w:gridCol w:w="12"/>
        <w:gridCol w:w="3730"/>
      </w:tblGrid>
      <w:tr w:rsidR="00765FAA" w:rsidRPr="00551C39" w:rsidTr="003B6D88">
        <w:trPr>
          <w:trHeight w:val="454"/>
          <w:jc w:val="center"/>
        </w:trPr>
        <w:tc>
          <w:tcPr>
            <w:tcW w:w="2975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考生姓名</w:t>
            </w:r>
          </w:p>
        </w:tc>
        <w:tc>
          <w:tcPr>
            <w:tcW w:w="1418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准考证号</w:t>
            </w:r>
          </w:p>
        </w:tc>
        <w:tc>
          <w:tcPr>
            <w:tcW w:w="3730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5FAA" w:rsidRPr="00551C39" w:rsidTr="00026AA8">
        <w:trPr>
          <w:trHeight w:val="624"/>
          <w:jc w:val="center"/>
        </w:trPr>
        <w:tc>
          <w:tcPr>
            <w:tcW w:w="2975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高考报名地</w:t>
            </w:r>
          </w:p>
        </w:tc>
        <w:tc>
          <w:tcPr>
            <w:tcW w:w="1418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联系电话</w:t>
            </w:r>
          </w:p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b/>
                <w:w w:val="80"/>
                <w:szCs w:val="21"/>
              </w:rPr>
              <w:t>（本人</w:t>
            </w:r>
            <w:r w:rsidR="009871E2" w:rsidRPr="009871E2">
              <w:rPr>
                <w:rFonts w:ascii="仿宋" w:eastAsia="仿宋" w:hAnsi="仿宋" w:hint="eastAsia"/>
                <w:b/>
                <w:w w:val="80"/>
                <w:szCs w:val="21"/>
              </w:rPr>
              <w:t>“健康码”</w:t>
            </w:r>
            <w:r w:rsidRPr="006D15FB">
              <w:rPr>
                <w:rFonts w:ascii="仿宋" w:eastAsia="仿宋" w:hAnsi="仿宋" w:hint="eastAsia"/>
                <w:b/>
                <w:w w:val="80"/>
                <w:szCs w:val="21"/>
              </w:rPr>
              <w:t>手机号）</w:t>
            </w:r>
          </w:p>
        </w:tc>
        <w:tc>
          <w:tcPr>
            <w:tcW w:w="3730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</w:p>
        </w:tc>
      </w:tr>
      <w:tr w:rsidR="00765FAA" w:rsidRPr="00551C39" w:rsidTr="003B6D88">
        <w:trPr>
          <w:trHeight w:val="454"/>
          <w:jc w:val="center"/>
        </w:trPr>
        <w:tc>
          <w:tcPr>
            <w:tcW w:w="2975" w:type="dxa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现就读学校</w:t>
            </w:r>
          </w:p>
        </w:tc>
        <w:tc>
          <w:tcPr>
            <w:tcW w:w="7325" w:type="dxa"/>
            <w:gridSpan w:val="5"/>
            <w:vAlign w:val="center"/>
          </w:tcPr>
          <w:p w:rsidR="00765FAA" w:rsidRPr="006D15FB" w:rsidRDefault="00765FAA" w:rsidP="00374BEF">
            <w:pPr>
              <w:rPr>
                <w:rFonts w:ascii="仿宋" w:eastAsia="仿宋" w:hAnsi="仿宋"/>
                <w:szCs w:val="21"/>
              </w:rPr>
            </w:pPr>
          </w:p>
        </w:tc>
      </w:tr>
      <w:tr w:rsidR="00F85786" w:rsidRPr="00551C39" w:rsidTr="003B6D88">
        <w:trPr>
          <w:trHeight w:val="454"/>
          <w:jc w:val="center"/>
        </w:trPr>
        <w:tc>
          <w:tcPr>
            <w:tcW w:w="2975" w:type="dxa"/>
            <w:vAlign w:val="center"/>
          </w:tcPr>
          <w:p w:rsidR="00F85786" w:rsidRPr="006D15FB" w:rsidRDefault="00F85786" w:rsidP="00374BEF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艺术类报考类别</w:t>
            </w:r>
            <w:r w:rsidR="00B60830" w:rsidRPr="006D15FB">
              <w:rPr>
                <w:rFonts w:ascii="仿宋" w:eastAsia="仿宋" w:hAnsi="仿宋" w:hint="eastAsia"/>
                <w:szCs w:val="21"/>
              </w:rPr>
              <w:t>（可多选）</w:t>
            </w:r>
          </w:p>
        </w:tc>
        <w:tc>
          <w:tcPr>
            <w:tcW w:w="7325" w:type="dxa"/>
            <w:gridSpan w:val="5"/>
            <w:vAlign w:val="center"/>
          </w:tcPr>
          <w:p w:rsidR="00F9527B" w:rsidRPr="006D15FB" w:rsidRDefault="00B56751" w:rsidP="00F9527B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 xml:space="preserve">□ </w:t>
            </w:r>
            <w:r w:rsidR="00F9527B" w:rsidRPr="006D15FB">
              <w:rPr>
                <w:rFonts w:ascii="仿宋" w:eastAsia="仿宋" w:hAnsi="仿宋" w:hint="eastAsia"/>
                <w:szCs w:val="21"/>
              </w:rPr>
              <w:t xml:space="preserve">美术类 </w:t>
            </w:r>
            <w:r w:rsidRPr="006D15FB">
              <w:rPr>
                <w:rFonts w:ascii="仿宋" w:eastAsia="仿宋" w:hAnsi="仿宋" w:hint="eastAsia"/>
                <w:szCs w:val="21"/>
              </w:rPr>
              <w:t xml:space="preserve">□ </w:t>
            </w:r>
            <w:r w:rsidR="00F9527B" w:rsidRPr="006D15FB">
              <w:rPr>
                <w:rFonts w:ascii="仿宋" w:eastAsia="仿宋" w:hAnsi="仿宋" w:hint="eastAsia"/>
                <w:szCs w:val="21"/>
              </w:rPr>
              <w:t>音乐类</w:t>
            </w:r>
            <w:r w:rsidRPr="006D15FB">
              <w:rPr>
                <w:rFonts w:ascii="仿宋" w:eastAsia="仿宋" w:hAnsi="仿宋" w:hint="eastAsia"/>
                <w:szCs w:val="21"/>
              </w:rPr>
              <w:t xml:space="preserve">□ 舞蹈类 □ </w:t>
            </w:r>
            <w:r w:rsidR="00F9527B" w:rsidRPr="006D15FB">
              <w:rPr>
                <w:rFonts w:ascii="仿宋" w:eastAsia="仿宋" w:hAnsi="仿宋" w:hint="eastAsia"/>
                <w:szCs w:val="21"/>
              </w:rPr>
              <w:t>时装表演类</w:t>
            </w:r>
          </w:p>
          <w:p w:rsidR="00F85786" w:rsidRPr="006D15FB" w:rsidRDefault="00DF5153" w:rsidP="00DF5153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 xml:space="preserve">□ </w:t>
            </w:r>
            <w:r w:rsidR="00F9527B" w:rsidRPr="006D15FB">
              <w:rPr>
                <w:rFonts w:ascii="仿宋" w:eastAsia="仿宋" w:hAnsi="仿宋" w:hint="eastAsia"/>
                <w:szCs w:val="21"/>
              </w:rPr>
              <w:t>影视表演类</w:t>
            </w:r>
            <w:r w:rsidRPr="006D15FB">
              <w:rPr>
                <w:rFonts w:ascii="仿宋" w:eastAsia="仿宋" w:hAnsi="仿宋" w:hint="eastAsia"/>
                <w:szCs w:val="21"/>
              </w:rPr>
              <w:t xml:space="preserve">□ </w:t>
            </w:r>
            <w:r w:rsidR="00F9527B" w:rsidRPr="006D15FB">
              <w:rPr>
                <w:rFonts w:ascii="仿宋" w:eastAsia="仿宋" w:hAnsi="仿宋" w:hint="eastAsia"/>
                <w:szCs w:val="21"/>
              </w:rPr>
              <w:t>播音主持类</w:t>
            </w:r>
            <w:r w:rsidRPr="006D15FB">
              <w:rPr>
                <w:rFonts w:ascii="仿宋" w:eastAsia="仿宋" w:hAnsi="仿宋" w:hint="eastAsia"/>
                <w:szCs w:val="21"/>
              </w:rPr>
              <w:t xml:space="preserve">□ 编导类□ </w:t>
            </w:r>
            <w:r w:rsidR="00F9527B" w:rsidRPr="006D15FB">
              <w:rPr>
                <w:rFonts w:ascii="仿宋" w:eastAsia="仿宋" w:hAnsi="仿宋" w:hint="eastAsia"/>
                <w:szCs w:val="21"/>
              </w:rPr>
              <w:t>摄制类</w:t>
            </w:r>
          </w:p>
        </w:tc>
      </w:tr>
      <w:tr w:rsidR="003B6D88" w:rsidRPr="00551C39" w:rsidTr="003B6D88">
        <w:trPr>
          <w:trHeight w:val="454"/>
          <w:jc w:val="center"/>
        </w:trPr>
        <w:tc>
          <w:tcPr>
            <w:tcW w:w="6547" w:type="dxa"/>
            <w:gridSpan w:val="3"/>
            <w:vAlign w:val="center"/>
          </w:tcPr>
          <w:p w:rsidR="003B6D88" w:rsidRPr="006D15FB" w:rsidRDefault="003B6D88" w:rsidP="00D36E5C">
            <w:pPr>
              <w:rPr>
                <w:rFonts w:ascii="仿宋" w:eastAsia="仿宋" w:hAnsi="仿宋"/>
                <w:b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当前是否完成浙江省</w:t>
            </w:r>
            <w:r w:rsidR="004C0861" w:rsidRPr="006D15FB">
              <w:rPr>
                <w:rFonts w:ascii="仿宋" w:eastAsia="仿宋" w:hAnsi="仿宋" w:hint="eastAsia"/>
                <w:szCs w:val="21"/>
              </w:rPr>
              <w:t>“健康码”</w:t>
            </w:r>
            <w:r w:rsidRPr="006D15FB">
              <w:rPr>
                <w:rFonts w:ascii="仿宋" w:eastAsia="仿宋" w:hAnsi="仿宋" w:hint="eastAsia"/>
                <w:szCs w:val="21"/>
              </w:rPr>
              <w:t>（支付宝）申请</w:t>
            </w:r>
          </w:p>
        </w:tc>
        <w:tc>
          <w:tcPr>
            <w:tcW w:w="3753" w:type="dxa"/>
            <w:gridSpan w:val="3"/>
            <w:vAlign w:val="center"/>
          </w:tcPr>
          <w:p w:rsidR="003B6D88" w:rsidRPr="006D15FB" w:rsidRDefault="003B6D88" w:rsidP="003B6D88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</w:tr>
      <w:tr w:rsidR="00A83264" w:rsidRPr="00551C39" w:rsidTr="00D05C5E">
        <w:trPr>
          <w:trHeight w:val="454"/>
          <w:jc w:val="center"/>
        </w:trPr>
        <w:tc>
          <w:tcPr>
            <w:tcW w:w="10300" w:type="dxa"/>
            <w:gridSpan w:val="6"/>
            <w:vAlign w:val="center"/>
          </w:tcPr>
          <w:p w:rsidR="00A83264" w:rsidRPr="006D15FB" w:rsidRDefault="00A83264" w:rsidP="007432AD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b/>
                <w:szCs w:val="21"/>
              </w:rPr>
              <w:t>请考生如实提供</w:t>
            </w:r>
            <w:r w:rsidR="007432AD" w:rsidRPr="006D15FB">
              <w:rPr>
                <w:rFonts w:ascii="仿宋" w:eastAsia="仿宋" w:hAnsi="仿宋" w:hint="eastAsia"/>
                <w:b/>
                <w:szCs w:val="21"/>
              </w:rPr>
              <w:t>以下</w:t>
            </w:r>
            <w:r w:rsidRPr="006D15FB">
              <w:rPr>
                <w:rFonts w:ascii="仿宋" w:eastAsia="仿宋" w:hAnsi="仿宋" w:hint="eastAsia"/>
                <w:b/>
                <w:szCs w:val="21"/>
              </w:rPr>
              <w:t>考前1</w:t>
            </w:r>
            <w:r w:rsidRPr="006D15FB">
              <w:rPr>
                <w:rFonts w:ascii="仿宋" w:eastAsia="仿宋" w:hAnsi="仿宋"/>
                <w:b/>
                <w:szCs w:val="21"/>
              </w:rPr>
              <w:t>4</w:t>
            </w:r>
            <w:r w:rsidR="007432AD" w:rsidRPr="006D15FB">
              <w:rPr>
                <w:rFonts w:ascii="仿宋" w:eastAsia="仿宋" w:hAnsi="仿宋" w:hint="eastAsia"/>
                <w:b/>
                <w:szCs w:val="21"/>
              </w:rPr>
              <w:t>天内</w:t>
            </w:r>
            <w:r w:rsidRPr="006D15FB">
              <w:rPr>
                <w:rFonts w:ascii="仿宋" w:eastAsia="仿宋" w:hAnsi="仿宋" w:hint="eastAsia"/>
                <w:b/>
                <w:szCs w:val="21"/>
              </w:rPr>
              <w:t>本人健康状况</w:t>
            </w:r>
          </w:p>
        </w:tc>
      </w:tr>
      <w:tr w:rsidR="00FB1CCE" w:rsidRPr="00551C39" w:rsidTr="00CD29DE">
        <w:trPr>
          <w:trHeight w:val="454"/>
          <w:jc w:val="center"/>
        </w:trPr>
        <w:tc>
          <w:tcPr>
            <w:tcW w:w="6558" w:type="dxa"/>
            <w:gridSpan w:val="4"/>
            <w:vAlign w:val="center"/>
          </w:tcPr>
          <w:p w:rsidR="00FB1CCE" w:rsidRDefault="00FB1CCE" w:rsidP="00FB1CCE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当前本人浙江“健康码”状况</w:t>
            </w:r>
          </w:p>
          <w:p w:rsidR="00FB1CCE" w:rsidRPr="006D15FB" w:rsidRDefault="00FB1CCE" w:rsidP="00FB1CCE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（非绿码者须提供7天内1次核酸检测阴性证明）</w:t>
            </w:r>
          </w:p>
        </w:tc>
        <w:tc>
          <w:tcPr>
            <w:tcW w:w="3742" w:type="dxa"/>
            <w:gridSpan w:val="2"/>
            <w:vAlign w:val="center"/>
          </w:tcPr>
          <w:p w:rsidR="00FB1CCE" w:rsidRPr="006D15FB" w:rsidRDefault="00FB1CCE" w:rsidP="001E3FCD">
            <w:pPr>
              <w:ind w:left="122"/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绿码□ 非绿码</w:t>
            </w:r>
          </w:p>
        </w:tc>
      </w:tr>
      <w:tr w:rsidR="004B1E47" w:rsidRPr="00551C39" w:rsidTr="00D450F3">
        <w:trPr>
          <w:trHeight w:val="680"/>
          <w:jc w:val="center"/>
        </w:trPr>
        <w:tc>
          <w:tcPr>
            <w:tcW w:w="2975" w:type="dxa"/>
            <w:vMerge w:val="restart"/>
            <w:vAlign w:val="center"/>
          </w:tcPr>
          <w:p w:rsidR="004B1E47" w:rsidRDefault="004B1E47" w:rsidP="00AE0986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考前</w:t>
            </w:r>
            <w:r w:rsidR="00E7240B" w:rsidRPr="006D15FB">
              <w:rPr>
                <w:rFonts w:ascii="仿宋" w:eastAsia="仿宋" w:hAnsi="仿宋" w:hint="eastAsia"/>
                <w:szCs w:val="21"/>
              </w:rPr>
              <w:t>1</w:t>
            </w:r>
            <w:r w:rsidR="00E7240B" w:rsidRPr="006D15FB">
              <w:rPr>
                <w:rFonts w:ascii="仿宋" w:eastAsia="仿宋" w:hAnsi="仿宋"/>
                <w:szCs w:val="21"/>
              </w:rPr>
              <w:t>4</w:t>
            </w:r>
            <w:r w:rsidR="00E7240B" w:rsidRPr="006D15FB">
              <w:rPr>
                <w:rFonts w:ascii="仿宋" w:eastAsia="仿宋" w:hAnsi="仿宋" w:hint="eastAsia"/>
                <w:szCs w:val="21"/>
              </w:rPr>
              <w:t>天</w:t>
            </w:r>
            <w:r w:rsidR="00AE0986" w:rsidRPr="006D15FB">
              <w:rPr>
                <w:rFonts w:ascii="仿宋" w:eastAsia="仿宋" w:hAnsi="仿宋" w:hint="eastAsia"/>
                <w:szCs w:val="21"/>
              </w:rPr>
              <w:t>内</w:t>
            </w:r>
            <w:r w:rsidRPr="006D15FB">
              <w:rPr>
                <w:rFonts w:ascii="仿宋" w:eastAsia="仿宋" w:hAnsi="仿宋" w:hint="eastAsia"/>
                <w:szCs w:val="21"/>
              </w:rPr>
              <w:t>本人健康状况</w:t>
            </w:r>
          </w:p>
          <w:p w:rsidR="00305E51" w:rsidRPr="006D15FB" w:rsidRDefault="00850695" w:rsidP="00284E6D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2B1D8D">
              <w:rPr>
                <w:rFonts w:ascii="仿宋" w:eastAsia="仿宋" w:hAnsi="仿宋" w:hint="eastAsia"/>
                <w:szCs w:val="21"/>
              </w:rPr>
              <w:t>有相关症状</w:t>
            </w:r>
            <w:r w:rsidR="008851E9">
              <w:rPr>
                <w:rFonts w:ascii="仿宋" w:eastAsia="仿宋" w:hAnsi="仿宋" w:hint="eastAsia"/>
                <w:szCs w:val="21"/>
              </w:rPr>
              <w:t>者</w:t>
            </w:r>
            <w:r>
              <w:rPr>
                <w:rFonts w:ascii="仿宋" w:eastAsia="仿宋" w:hAnsi="仿宋" w:hint="eastAsia"/>
                <w:szCs w:val="21"/>
              </w:rPr>
              <w:t>须提供7</w:t>
            </w:r>
            <w:r w:rsidR="00BC103C">
              <w:rPr>
                <w:rFonts w:ascii="仿宋" w:eastAsia="仿宋" w:hAnsi="仿宋" w:hint="eastAsia"/>
                <w:szCs w:val="21"/>
              </w:rPr>
              <w:t>天</w:t>
            </w:r>
            <w:r>
              <w:rPr>
                <w:rFonts w:ascii="仿宋" w:eastAsia="仿宋" w:hAnsi="仿宋" w:hint="eastAsia"/>
                <w:szCs w:val="21"/>
              </w:rPr>
              <w:t>内</w:t>
            </w:r>
            <w:r w:rsidR="00284E6D">
              <w:rPr>
                <w:rFonts w:ascii="仿宋" w:eastAsia="仿宋" w:hAnsi="仿宋" w:hint="eastAsia"/>
                <w:szCs w:val="21"/>
              </w:rPr>
              <w:t>间隔2</w:t>
            </w:r>
            <w:r w:rsidR="00284E6D">
              <w:rPr>
                <w:rFonts w:ascii="仿宋" w:eastAsia="仿宋" w:hAnsi="仿宋"/>
                <w:szCs w:val="21"/>
              </w:rPr>
              <w:t>4</w:t>
            </w:r>
            <w:r w:rsidR="00284E6D">
              <w:rPr>
                <w:rFonts w:ascii="仿宋" w:eastAsia="仿宋" w:hAnsi="仿宋" w:hint="eastAsia"/>
                <w:szCs w:val="21"/>
              </w:rPr>
              <w:t>小时以上</w:t>
            </w:r>
            <w:r w:rsidR="00284E6D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次核酸检测阴性证明）</w:t>
            </w:r>
          </w:p>
        </w:tc>
        <w:tc>
          <w:tcPr>
            <w:tcW w:w="3595" w:type="dxa"/>
            <w:gridSpan w:val="4"/>
            <w:vAlign w:val="center"/>
          </w:tcPr>
          <w:p w:rsidR="004B1E47" w:rsidRPr="006D15FB" w:rsidRDefault="004B1E47" w:rsidP="0043142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有无出现过发热症状</w:t>
            </w:r>
            <w:r w:rsidR="008A76A1" w:rsidRPr="006D15FB">
              <w:rPr>
                <w:rFonts w:ascii="仿宋" w:eastAsia="仿宋" w:hAnsi="仿宋" w:hint="eastAsia"/>
                <w:szCs w:val="21"/>
              </w:rPr>
              <w:t>（≥</w:t>
            </w:r>
            <w:r w:rsidR="008A76A1" w:rsidRPr="006D15FB">
              <w:rPr>
                <w:rFonts w:ascii="仿宋" w:eastAsia="仿宋" w:hAnsi="仿宋"/>
                <w:szCs w:val="21"/>
              </w:rPr>
              <w:t>37.3℃）</w:t>
            </w:r>
          </w:p>
        </w:tc>
        <w:tc>
          <w:tcPr>
            <w:tcW w:w="3730" w:type="dxa"/>
            <w:vAlign w:val="center"/>
          </w:tcPr>
          <w:p w:rsidR="004B1E47" w:rsidRPr="006D15FB" w:rsidRDefault="004B1E47" w:rsidP="00501040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有 □ 无</w:t>
            </w:r>
          </w:p>
        </w:tc>
      </w:tr>
      <w:tr w:rsidR="0043142E" w:rsidRPr="00551C39" w:rsidTr="00D450F3">
        <w:trPr>
          <w:trHeight w:val="680"/>
          <w:jc w:val="center"/>
        </w:trPr>
        <w:tc>
          <w:tcPr>
            <w:tcW w:w="2975" w:type="dxa"/>
            <w:vMerge/>
          </w:tcPr>
          <w:p w:rsidR="0043142E" w:rsidRPr="006D15FB" w:rsidRDefault="0043142E" w:rsidP="004314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 w:rsidR="0043142E" w:rsidRPr="006D15FB" w:rsidRDefault="0043142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有无出现过</w:t>
            </w:r>
            <w:r w:rsidR="00441A99" w:rsidRPr="006D15FB">
              <w:rPr>
                <w:rFonts w:ascii="仿宋" w:eastAsia="仿宋" w:hAnsi="仿宋" w:hint="eastAsia"/>
                <w:szCs w:val="21"/>
              </w:rPr>
              <w:t>乏力、</w:t>
            </w:r>
            <w:r w:rsidRPr="006D15FB">
              <w:rPr>
                <w:rFonts w:ascii="仿宋" w:eastAsia="仿宋" w:hAnsi="仿宋" w:hint="eastAsia"/>
                <w:szCs w:val="21"/>
              </w:rPr>
              <w:t>干咳</w:t>
            </w:r>
            <w:r w:rsidR="00196E5D">
              <w:rPr>
                <w:rFonts w:ascii="仿宋" w:eastAsia="仿宋" w:hAnsi="仿宋" w:hint="eastAsia"/>
                <w:szCs w:val="21"/>
              </w:rPr>
              <w:t>或</w:t>
            </w:r>
            <w:r w:rsidR="00E46E74" w:rsidRPr="00E46E74">
              <w:rPr>
                <w:rFonts w:ascii="仿宋" w:eastAsia="仿宋" w:hAnsi="仿宋" w:hint="eastAsia"/>
                <w:szCs w:val="21"/>
              </w:rPr>
              <w:t>腹泻</w:t>
            </w:r>
            <w:r w:rsidRPr="006D15FB">
              <w:rPr>
                <w:rFonts w:ascii="仿宋" w:eastAsia="仿宋" w:hAnsi="仿宋" w:hint="eastAsia"/>
                <w:szCs w:val="21"/>
              </w:rPr>
              <w:t>等症状</w:t>
            </w:r>
          </w:p>
        </w:tc>
        <w:tc>
          <w:tcPr>
            <w:tcW w:w="3730" w:type="dxa"/>
            <w:vAlign w:val="center"/>
          </w:tcPr>
          <w:p w:rsidR="0043142E" w:rsidRPr="006D15FB" w:rsidRDefault="00441A99" w:rsidP="00441A99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有 □ 无</w:t>
            </w:r>
          </w:p>
        </w:tc>
      </w:tr>
      <w:tr w:rsidR="006D15FB" w:rsidRPr="00551C39" w:rsidTr="003B6D88">
        <w:trPr>
          <w:trHeight w:val="454"/>
          <w:jc w:val="center"/>
        </w:trPr>
        <w:tc>
          <w:tcPr>
            <w:tcW w:w="6570" w:type="dxa"/>
            <w:gridSpan w:val="5"/>
            <w:vAlign w:val="center"/>
          </w:tcPr>
          <w:p w:rsidR="006D15FB" w:rsidRDefault="006D15FB" w:rsidP="0043142E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考前1</w:t>
            </w:r>
            <w:r w:rsidRPr="006D15FB">
              <w:rPr>
                <w:rFonts w:ascii="仿宋" w:eastAsia="仿宋" w:hAnsi="仿宋"/>
                <w:szCs w:val="21"/>
              </w:rPr>
              <w:t>4</w:t>
            </w:r>
            <w:r w:rsidRPr="006D15FB">
              <w:rPr>
                <w:rFonts w:ascii="仿宋" w:eastAsia="仿宋" w:hAnsi="仿宋" w:hint="eastAsia"/>
                <w:szCs w:val="21"/>
              </w:rPr>
              <w:t>天内</w:t>
            </w:r>
            <w:r w:rsidR="008962AF">
              <w:rPr>
                <w:rFonts w:ascii="仿宋" w:eastAsia="仿宋" w:hAnsi="仿宋" w:hint="eastAsia"/>
                <w:szCs w:val="21"/>
              </w:rPr>
              <w:t>是否有中高风险地区旅居史</w:t>
            </w:r>
          </w:p>
          <w:p w:rsidR="00EE465D" w:rsidRPr="006D15FB" w:rsidRDefault="00EE465D" w:rsidP="00DE122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（有</w:t>
            </w:r>
            <w:r w:rsidR="005342EF">
              <w:rPr>
                <w:rFonts w:ascii="仿宋" w:eastAsia="仿宋" w:hAnsi="仿宋" w:hint="eastAsia"/>
                <w:szCs w:val="21"/>
              </w:rPr>
              <w:t>上述情况者</w:t>
            </w:r>
            <w:r>
              <w:rPr>
                <w:rFonts w:ascii="仿宋" w:eastAsia="仿宋" w:hAnsi="仿宋" w:hint="eastAsia"/>
                <w:szCs w:val="21"/>
              </w:rPr>
              <w:t>须提供7</w:t>
            </w:r>
            <w:r w:rsidR="00BC103C">
              <w:rPr>
                <w:rFonts w:ascii="仿宋" w:eastAsia="仿宋" w:hAnsi="仿宋" w:hint="eastAsia"/>
                <w:szCs w:val="21"/>
              </w:rPr>
              <w:t>天</w:t>
            </w:r>
            <w:r>
              <w:rPr>
                <w:rFonts w:ascii="仿宋" w:eastAsia="仿宋" w:hAnsi="仿宋" w:hint="eastAsia"/>
                <w:szCs w:val="21"/>
              </w:rPr>
              <w:t>内1次核酸检测阴性证明）</w:t>
            </w:r>
          </w:p>
        </w:tc>
        <w:tc>
          <w:tcPr>
            <w:tcW w:w="3730" w:type="dxa"/>
            <w:vAlign w:val="center"/>
          </w:tcPr>
          <w:p w:rsidR="006D15FB" w:rsidRPr="006D15FB" w:rsidRDefault="00493061" w:rsidP="0043142E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有 □ 无</w:t>
            </w:r>
          </w:p>
        </w:tc>
      </w:tr>
      <w:tr w:rsidR="0043142E" w:rsidRPr="00551C39" w:rsidTr="003B6D88">
        <w:trPr>
          <w:trHeight w:val="454"/>
          <w:jc w:val="center"/>
        </w:trPr>
        <w:tc>
          <w:tcPr>
            <w:tcW w:w="6570" w:type="dxa"/>
            <w:gridSpan w:val="5"/>
            <w:vAlign w:val="center"/>
          </w:tcPr>
          <w:p w:rsidR="0043142E" w:rsidRDefault="0043142E" w:rsidP="00454396">
            <w:pPr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是否</w:t>
            </w:r>
            <w:r w:rsidR="00454396">
              <w:rPr>
                <w:rFonts w:ascii="仿宋" w:eastAsia="仿宋" w:hAnsi="仿宋" w:hint="eastAsia"/>
                <w:szCs w:val="21"/>
              </w:rPr>
              <w:t>为</w:t>
            </w:r>
            <w:r w:rsidRPr="006D15FB">
              <w:rPr>
                <w:rFonts w:ascii="仿宋" w:eastAsia="仿宋" w:hAnsi="仿宋" w:hint="eastAsia"/>
                <w:szCs w:val="21"/>
              </w:rPr>
              <w:t>既往</w:t>
            </w:r>
            <w:r w:rsidR="00454396">
              <w:rPr>
                <w:rFonts w:ascii="仿宋" w:eastAsia="仿宋" w:hAnsi="仿宋" w:hint="eastAsia"/>
                <w:szCs w:val="21"/>
              </w:rPr>
              <w:t>新冠肺炎确证病例、无症状</w:t>
            </w:r>
            <w:r w:rsidRPr="006D15FB">
              <w:rPr>
                <w:rFonts w:ascii="仿宋" w:eastAsia="仿宋" w:hAnsi="仿宋" w:hint="eastAsia"/>
                <w:szCs w:val="21"/>
              </w:rPr>
              <w:t>感染者</w:t>
            </w:r>
            <w:r w:rsidR="00454396">
              <w:rPr>
                <w:rFonts w:ascii="仿宋" w:eastAsia="仿宋" w:hAnsi="仿宋" w:hint="eastAsia"/>
                <w:szCs w:val="21"/>
              </w:rPr>
              <w:t>及其密切接触者</w:t>
            </w:r>
          </w:p>
          <w:p w:rsidR="005D356C" w:rsidRPr="006D15FB" w:rsidRDefault="005D356C" w:rsidP="0045439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851E9">
              <w:rPr>
                <w:rFonts w:ascii="仿宋" w:eastAsia="仿宋" w:hAnsi="仿宋" w:hint="eastAsia"/>
                <w:szCs w:val="21"/>
              </w:rPr>
              <w:t>为上述情况者</w:t>
            </w:r>
            <w:r>
              <w:rPr>
                <w:rFonts w:ascii="仿宋" w:eastAsia="仿宋" w:hAnsi="仿宋" w:hint="eastAsia"/>
                <w:szCs w:val="21"/>
              </w:rPr>
              <w:t>须提供7</w:t>
            </w:r>
            <w:r w:rsidR="00BC103C">
              <w:rPr>
                <w:rFonts w:ascii="仿宋" w:eastAsia="仿宋" w:hAnsi="仿宋" w:hint="eastAsia"/>
                <w:szCs w:val="21"/>
              </w:rPr>
              <w:t>天</w:t>
            </w:r>
            <w:r>
              <w:rPr>
                <w:rFonts w:ascii="仿宋" w:eastAsia="仿宋" w:hAnsi="仿宋" w:hint="eastAsia"/>
                <w:szCs w:val="21"/>
              </w:rPr>
              <w:t>内1次核酸检测阴性证明）</w:t>
            </w:r>
          </w:p>
        </w:tc>
        <w:tc>
          <w:tcPr>
            <w:tcW w:w="3730" w:type="dxa"/>
            <w:vAlign w:val="center"/>
          </w:tcPr>
          <w:p w:rsidR="0043142E" w:rsidRPr="006D15FB" w:rsidRDefault="0043142E" w:rsidP="0043142E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</w:tr>
      <w:tr w:rsidR="0043142E" w:rsidRPr="00551C39" w:rsidTr="003B6D88">
        <w:trPr>
          <w:trHeight w:val="454"/>
          <w:jc w:val="center"/>
        </w:trPr>
        <w:tc>
          <w:tcPr>
            <w:tcW w:w="6570" w:type="dxa"/>
            <w:gridSpan w:val="5"/>
            <w:vAlign w:val="center"/>
          </w:tcPr>
          <w:p w:rsidR="00B90910" w:rsidRDefault="00260253" w:rsidP="00B909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</w:t>
            </w:r>
            <w:r w:rsidRPr="00260253">
              <w:rPr>
                <w:rFonts w:ascii="仿宋" w:eastAsia="仿宋" w:hAnsi="仿宋" w:hint="eastAsia"/>
                <w:szCs w:val="21"/>
              </w:rPr>
              <w:t>隔离治疗中的新冠肺炎确诊病例、疑似病例、无症状感染者，集中隔离期未满的密切接触者以及医学观察期未满</w:t>
            </w:r>
            <w:r>
              <w:rPr>
                <w:rFonts w:ascii="仿宋" w:eastAsia="仿宋" w:hAnsi="仿宋" w:hint="eastAsia"/>
                <w:szCs w:val="21"/>
              </w:rPr>
              <w:t>者</w:t>
            </w:r>
          </w:p>
          <w:p w:rsidR="00D913DB" w:rsidRPr="006D15FB" w:rsidRDefault="00D913DB" w:rsidP="00B909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（不得参加现场考试）</w:t>
            </w:r>
          </w:p>
        </w:tc>
        <w:tc>
          <w:tcPr>
            <w:tcW w:w="3730" w:type="dxa"/>
            <w:vAlign w:val="center"/>
          </w:tcPr>
          <w:p w:rsidR="0043142E" w:rsidRPr="006D15FB" w:rsidRDefault="0043142E" w:rsidP="0043142E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</w:tr>
      <w:tr w:rsidR="0043142E" w:rsidRPr="00551C39" w:rsidTr="003B6D88">
        <w:trPr>
          <w:trHeight w:val="454"/>
          <w:jc w:val="center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135B81" w:rsidRPr="006D15FB" w:rsidRDefault="0043142E" w:rsidP="0043142E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是否为须做</w:t>
            </w:r>
            <w:r w:rsidR="003A2F13">
              <w:rPr>
                <w:rFonts w:ascii="仿宋" w:eastAsia="仿宋" w:hAnsi="仿宋" w:hint="eastAsia"/>
                <w:szCs w:val="21"/>
              </w:rPr>
              <w:t>1次</w:t>
            </w:r>
            <w:r w:rsidRPr="006D15FB">
              <w:rPr>
                <w:rFonts w:ascii="仿宋" w:eastAsia="仿宋" w:hAnsi="仿宋" w:hint="eastAsia"/>
                <w:szCs w:val="21"/>
              </w:rPr>
              <w:t>核酸检测者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142E" w:rsidRPr="006D15FB" w:rsidRDefault="0043142E" w:rsidP="0043142E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:rsidR="0043142E" w:rsidRPr="006D15FB" w:rsidRDefault="0043142E" w:rsidP="00003D1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核酸检测结果</w:t>
            </w:r>
          </w:p>
        </w:tc>
        <w:tc>
          <w:tcPr>
            <w:tcW w:w="3730" w:type="dxa"/>
            <w:vAlign w:val="center"/>
          </w:tcPr>
          <w:p w:rsidR="0043142E" w:rsidRPr="006D15FB" w:rsidRDefault="0043142E" w:rsidP="0043142E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阴性 □ 阳性</w:t>
            </w:r>
          </w:p>
        </w:tc>
      </w:tr>
      <w:tr w:rsidR="00003D11" w:rsidRPr="00551C39" w:rsidTr="003B6D88">
        <w:trPr>
          <w:trHeight w:val="454"/>
          <w:jc w:val="center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003D11" w:rsidRPr="006D15FB" w:rsidRDefault="00003D11" w:rsidP="003B224E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是否为须做</w:t>
            </w:r>
            <w:r w:rsidR="00D34BD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  <w:r w:rsidRPr="006D15FB">
              <w:rPr>
                <w:rFonts w:ascii="仿宋" w:eastAsia="仿宋" w:hAnsi="仿宋" w:hint="eastAsia"/>
                <w:szCs w:val="21"/>
              </w:rPr>
              <w:t>核酸检测者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3D11" w:rsidRPr="006D15FB" w:rsidRDefault="00003D11" w:rsidP="00003D1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:rsidR="00003D11" w:rsidRPr="006D15FB" w:rsidRDefault="00003D11" w:rsidP="00003D1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核酸检测结果</w:t>
            </w:r>
          </w:p>
        </w:tc>
        <w:tc>
          <w:tcPr>
            <w:tcW w:w="3730" w:type="dxa"/>
            <w:vAlign w:val="center"/>
          </w:tcPr>
          <w:p w:rsidR="00C51111" w:rsidRDefault="00C51111" w:rsidP="00003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第1次：</w:t>
            </w:r>
            <w:r w:rsidR="00003D11" w:rsidRPr="006D15FB">
              <w:rPr>
                <w:rFonts w:ascii="仿宋" w:eastAsia="仿宋" w:hAnsi="仿宋" w:hint="eastAsia"/>
                <w:szCs w:val="21"/>
              </w:rPr>
              <w:t>□ 阴性 □ 阳性</w:t>
            </w:r>
          </w:p>
          <w:p w:rsidR="00003D11" w:rsidRPr="006D15FB" w:rsidRDefault="00C51111" w:rsidP="00003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第2次：</w:t>
            </w:r>
            <w:r w:rsidRPr="006D15FB">
              <w:rPr>
                <w:rFonts w:ascii="仿宋" w:eastAsia="仿宋" w:hAnsi="仿宋" w:hint="eastAsia"/>
                <w:szCs w:val="21"/>
              </w:rPr>
              <w:t>□ 阴性 □ 阳性</w:t>
            </w:r>
          </w:p>
        </w:tc>
      </w:tr>
      <w:tr w:rsidR="00003D11" w:rsidRPr="00551C39" w:rsidTr="003D09C0">
        <w:trPr>
          <w:trHeight w:val="454"/>
          <w:jc w:val="center"/>
        </w:trPr>
        <w:tc>
          <w:tcPr>
            <w:tcW w:w="2975" w:type="dxa"/>
            <w:vAlign w:val="center"/>
          </w:tcPr>
          <w:p w:rsidR="00003D11" w:rsidRPr="006D15FB" w:rsidRDefault="00003D11" w:rsidP="00003D1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赴考时</w:t>
            </w:r>
            <w:r w:rsidR="00035B11">
              <w:rPr>
                <w:rFonts w:ascii="仿宋" w:eastAsia="仿宋" w:hAnsi="仿宋" w:hint="eastAsia"/>
                <w:szCs w:val="21"/>
              </w:rPr>
              <w:t>拟</w:t>
            </w:r>
            <w:r w:rsidRPr="006D15FB">
              <w:rPr>
                <w:rFonts w:ascii="仿宋" w:eastAsia="仿宋" w:hAnsi="仿宋" w:hint="eastAsia"/>
                <w:szCs w:val="21"/>
              </w:rPr>
              <w:t>乘坐的交通工具</w:t>
            </w:r>
          </w:p>
        </w:tc>
        <w:tc>
          <w:tcPr>
            <w:tcW w:w="7325" w:type="dxa"/>
            <w:gridSpan w:val="5"/>
            <w:vAlign w:val="center"/>
          </w:tcPr>
          <w:p w:rsidR="00003D11" w:rsidRPr="006D15FB" w:rsidRDefault="00003D11" w:rsidP="00003D11">
            <w:pPr>
              <w:jc w:val="center"/>
              <w:rPr>
                <w:rFonts w:ascii="仿宋" w:eastAsia="仿宋" w:hAnsi="仿宋"/>
                <w:szCs w:val="21"/>
              </w:rPr>
            </w:pPr>
            <w:r w:rsidRPr="006D15FB">
              <w:rPr>
                <w:rFonts w:ascii="仿宋" w:eastAsia="仿宋" w:hAnsi="仿宋" w:hint="eastAsia"/>
                <w:szCs w:val="21"/>
              </w:rPr>
              <w:t>□ 高铁火车   □ 长途客运 □ 自驾车□ 学校派车    □ 其他</w:t>
            </w:r>
          </w:p>
        </w:tc>
      </w:tr>
      <w:tr w:rsidR="00ED15D4" w:rsidRPr="00551C39" w:rsidTr="003E576E">
        <w:trPr>
          <w:trHeight w:val="454"/>
          <w:jc w:val="center"/>
        </w:trPr>
        <w:tc>
          <w:tcPr>
            <w:tcW w:w="10300" w:type="dxa"/>
            <w:gridSpan w:val="6"/>
            <w:tcBorders>
              <w:bottom w:val="single" w:sz="4" w:space="0" w:color="auto"/>
            </w:tcBorders>
            <w:vAlign w:val="center"/>
          </w:tcPr>
          <w:p w:rsidR="00ED15D4" w:rsidRPr="00ED15D4" w:rsidRDefault="00ED15D4" w:rsidP="00003D1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5D4">
              <w:rPr>
                <w:rFonts w:ascii="仿宋" w:eastAsia="仿宋" w:hAnsi="仿宋" w:hint="eastAsia"/>
                <w:b/>
                <w:szCs w:val="21"/>
              </w:rPr>
              <w:t>本人承诺以上所填考前</w:t>
            </w:r>
            <w:r w:rsidRPr="00ED15D4">
              <w:rPr>
                <w:rFonts w:ascii="仿宋" w:eastAsia="仿宋" w:hAnsi="仿宋"/>
                <w:b/>
                <w:szCs w:val="21"/>
              </w:rPr>
              <w:t>14天内本人健康状况</w:t>
            </w:r>
            <w:r w:rsidRPr="00ED15D4">
              <w:rPr>
                <w:rFonts w:ascii="仿宋" w:eastAsia="仿宋" w:hAnsi="仿宋" w:hint="eastAsia"/>
                <w:b/>
                <w:szCs w:val="21"/>
              </w:rPr>
              <w:t>属实</w:t>
            </w:r>
            <w:r w:rsidR="00F1414F">
              <w:rPr>
                <w:rFonts w:ascii="仿宋" w:eastAsia="仿宋" w:hAnsi="仿宋" w:hint="eastAsia"/>
                <w:b/>
                <w:szCs w:val="21"/>
              </w:rPr>
              <w:t>，如</w:t>
            </w:r>
            <w:r w:rsidR="004F65C8">
              <w:rPr>
                <w:rFonts w:ascii="仿宋" w:eastAsia="仿宋" w:hAnsi="仿宋" w:hint="eastAsia"/>
                <w:b/>
                <w:szCs w:val="21"/>
              </w:rPr>
              <w:t>提供虚假信息</w:t>
            </w:r>
            <w:r w:rsidR="002452E0">
              <w:rPr>
                <w:rFonts w:ascii="仿宋" w:eastAsia="仿宋" w:hAnsi="仿宋" w:hint="eastAsia"/>
                <w:b/>
                <w:szCs w:val="21"/>
              </w:rPr>
              <w:t>或</w:t>
            </w:r>
            <w:bookmarkStart w:id="0" w:name="_GoBack"/>
            <w:bookmarkEnd w:id="0"/>
            <w:r w:rsidR="00F1414F">
              <w:rPr>
                <w:rFonts w:ascii="仿宋" w:eastAsia="仿宋" w:hAnsi="仿宋" w:hint="eastAsia"/>
                <w:b/>
                <w:szCs w:val="21"/>
              </w:rPr>
              <w:t>瞒报漏报依法承担相应法律责任。</w:t>
            </w:r>
          </w:p>
        </w:tc>
      </w:tr>
    </w:tbl>
    <w:p w:rsidR="00741A8B" w:rsidRDefault="00765FAA" w:rsidP="00741A8B">
      <w:pPr>
        <w:spacing w:line="360" w:lineRule="exact"/>
        <w:rPr>
          <w:rFonts w:ascii="Times New Roman" w:eastAsia="仿宋" w:hAnsi="Times New Roman"/>
          <w:color w:val="111F2C"/>
          <w:sz w:val="24"/>
          <w:szCs w:val="24"/>
          <w:shd w:val="clear" w:color="auto" w:fill="FFFFFF"/>
        </w:rPr>
      </w:pPr>
      <w:r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注：</w:t>
      </w:r>
      <w:r w:rsidR="00D50B75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请考生于</w:t>
      </w:r>
      <w:r w:rsidR="00E10775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网上</w:t>
      </w:r>
      <w:r w:rsidR="00D50B75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打印准考证前按提示在网站相应界面</w:t>
      </w:r>
      <w:r w:rsidR="00B56EB0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，</w:t>
      </w:r>
      <w:r w:rsidR="000F6598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如实</w:t>
      </w:r>
      <w:r w:rsidR="00D50B75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填写</w:t>
      </w:r>
      <w:r w:rsidR="00B56EB0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本人健康状况，提交本表。</w:t>
      </w:r>
      <w:r w:rsidR="00644BB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未</w:t>
      </w:r>
      <w:r w:rsidR="00240B89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提交者，</w:t>
      </w:r>
      <w:r w:rsidR="009858AE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不能</w:t>
      </w:r>
      <w:r w:rsidR="00240B89" w:rsidRPr="00551C39">
        <w:rPr>
          <w:rFonts w:ascii="Times New Roman" w:eastAsia="仿宋" w:hAnsi="Times New Roman" w:hint="eastAsia"/>
          <w:color w:val="111F2C"/>
          <w:sz w:val="24"/>
          <w:szCs w:val="24"/>
          <w:shd w:val="clear" w:color="auto" w:fill="FFFFFF"/>
        </w:rPr>
        <w:t>下载打印准考证。</w:t>
      </w:r>
    </w:p>
    <w:sectPr w:rsidR="00741A8B" w:rsidSect="006576F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74" w:rsidRDefault="00223874" w:rsidP="00395209">
      <w:r>
        <w:separator/>
      </w:r>
    </w:p>
  </w:endnote>
  <w:endnote w:type="continuationSeparator" w:id="1">
    <w:p w:rsidR="00223874" w:rsidRDefault="00223874" w:rsidP="0039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74" w:rsidRDefault="00223874" w:rsidP="00395209">
      <w:r>
        <w:separator/>
      </w:r>
    </w:p>
  </w:footnote>
  <w:footnote w:type="continuationSeparator" w:id="1">
    <w:p w:rsidR="00223874" w:rsidRDefault="00223874" w:rsidP="00395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18B"/>
    <w:multiLevelType w:val="hybridMultilevel"/>
    <w:tmpl w:val="7456A834"/>
    <w:lvl w:ilvl="0" w:tplc="F5E01824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oum">
    <w15:presenceInfo w15:providerId="None" w15:userId="zhou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224"/>
    <w:rsid w:val="00003D11"/>
    <w:rsid w:val="00006D91"/>
    <w:rsid w:val="00024EF6"/>
    <w:rsid w:val="00026AA8"/>
    <w:rsid w:val="00026E01"/>
    <w:rsid w:val="0003532F"/>
    <w:rsid w:val="00035B11"/>
    <w:rsid w:val="00037095"/>
    <w:rsid w:val="00045508"/>
    <w:rsid w:val="0004785E"/>
    <w:rsid w:val="00067197"/>
    <w:rsid w:val="00077BF3"/>
    <w:rsid w:val="00090BA9"/>
    <w:rsid w:val="00095FC7"/>
    <w:rsid w:val="000A0FBA"/>
    <w:rsid w:val="000A3D4E"/>
    <w:rsid w:val="000A6BA3"/>
    <w:rsid w:val="000A78C9"/>
    <w:rsid w:val="000E3F14"/>
    <w:rsid w:val="000F526D"/>
    <w:rsid w:val="000F6598"/>
    <w:rsid w:val="00102FE0"/>
    <w:rsid w:val="0010380C"/>
    <w:rsid w:val="00105CDE"/>
    <w:rsid w:val="001129AD"/>
    <w:rsid w:val="001139F6"/>
    <w:rsid w:val="00135B81"/>
    <w:rsid w:val="001568A8"/>
    <w:rsid w:val="0017619D"/>
    <w:rsid w:val="00196E5D"/>
    <w:rsid w:val="001A0C6A"/>
    <w:rsid w:val="001A7C57"/>
    <w:rsid w:val="001B1628"/>
    <w:rsid w:val="001D3645"/>
    <w:rsid w:val="001D7AD9"/>
    <w:rsid w:val="001E3FCD"/>
    <w:rsid w:val="001E673F"/>
    <w:rsid w:val="001F032E"/>
    <w:rsid w:val="00223874"/>
    <w:rsid w:val="00240A57"/>
    <w:rsid w:val="00240B89"/>
    <w:rsid w:val="002452E0"/>
    <w:rsid w:val="00257972"/>
    <w:rsid w:val="00260253"/>
    <w:rsid w:val="0026787B"/>
    <w:rsid w:val="00270169"/>
    <w:rsid w:val="0027198D"/>
    <w:rsid w:val="00284E6D"/>
    <w:rsid w:val="002862F4"/>
    <w:rsid w:val="002B1D8D"/>
    <w:rsid w:val="002D36C5"/>
    <w:rsid w:val="002F1E2C"/>
    <w:rsid w:val="00305854"/>
    <w:rsid w:val="00305E51"/>
    <w:rsid w:val="00306DAF"/>
    <w:rsid w:val="00316793"/>
    <w:rsid w:val="003208C2"/>
    <w:rsid w:val="00327137"/>
    <w:rsid w:val="00380D58"/>
    <w:rsid w:val="00392797"/>
    <w:rsid w:val="00395209"/>
    <w:rsid w:val="003A2F13"/>
    <w:rsid w:val="003A4912"/>
    <w:rsid w:val="003B1AB3"/>
    <w:rsid w:val="003B224E"/>
    <w:rsid w:val="003B2ADD"/>
    <w:rsid w:val="003B6D88"/>
    <w:rsid w:val="003C0B69"/>
    <w:rsid w:val="003D09C0"/>
    <w:rsid w:val="003E0FA7"/>
    <w:rsid w:val="003F3971"/>
    <w:rsid w:val="003F6736"/>
    <w:rsid w:val="0041431E"/>
    <w:rsid w:val="004158C2"/>
    <w:rsid w:val="00416A46"/>
    <w:rsid w:val="0043142E"/>
    <w:rsid w:val="0043584A"/>
    <w:rsid w:val="00440353"/>
    <w:rsid w:val="00441A99"/>
    <w:rsid w:val="00450AEE"/>
    <w:rsid w:val="00454396"/>
    <w:rsid w:val="00457276"/>
    <w:rsid w:val="00465F73"/>
    <w:rsid w:val="004868B7"/>
    <w:rsid w:val="00493061"/>
    <w:rsid w:val="004954D3"/>
    <w:rsid w:val="004B1E47"/>
    <w:rsid w:val="004C0861"/>
    <w:rsid w:val="004D36E0"/>
    <w:rsid w:val="004F65C8"/>
    <w:rsid w:val="00501040"/>
    <w:rsid w:val="0050257A"/>
    <w:rsid w:val="005132B5"/>
    <w:rsid w:val="005342EF"/>
    <w:rsid w:val="005440B3"/>
    <w:rsid w:val="00551C39"/>
    <w:rsid w:val="005802F7"/>
    <w:rsid w:val="005D356C"/>
    <w:rsid w:val="005E00DD"/>
    <w:rsid w:val="005F02E5"/>
    <w:rsid w:val="006112E9"/>
    <w:rsid w:val="0064203D"/>
    <w:rsid w:val="00644BB9"/>
    <w:rsid w:val="0065010F"/>
    <w:rsid w:val="006576FF"/>
    <w:rsid w:val="006871C3"/>
    <w:rsid w:val="006A69BB"/>
    <w:rsid w:val="006B42D7"/>
    <w:rsid w:val="006D15FB"/>
    <w:rsid w:val="006E288D"/>
    <w:rsid w:val="006E5061"/>
    <w:rsid w:val="006F65F9"/>
    <w:rsid w:val="00703957"/>
    <w:rsid w:val="0072191A"/>
    <w:rsid w:val="007236C4"/>
    <w:rsid w:val="00724036"/>
    <w:rsid w:val="007241DE"/>
    <w:rsid w:val="00734289"/>
    <w:rsid w:val="00741A8B"/>
    <w:rsid w:val="007432AD"/>
    <w:rsid w:val="00747081"/>
    <w:rsid w:val="0075305C"/>
    <w:rsid w:val="00765FAA"/>
    <w:rsid w:val="0076725D"/>
    <w:rsid w:val="00795018"/>
    <w:rsid w:val="007B0029"/>
    <w:rsid w:val="007B4BEA"/>
    <w:rsid w:val="007C1DD3"/>
    <w:rsid w:val="007D0D2C"/>
    <w:rsid w:val="007D4F2A"/>
    <w:rsid w:val="007E33E5"/>
    <w:rsid w:val="007E53F7"/>
    <w:rsid w:val="007F00B6"/>
    <w:rsid w:val="007F79E9"/>
    <w:rsid w:val="0081397C"/>
    <w:rsid w:val="00850695"/>
    <w:rsid w:val="00863AE5"/>
    <w:rsid w:val="008678F7"/>
    <w:rsid w:val="008851E9"/>
    <w:rsid w:val="008949FC"/>
    <w:rsid w:val="008962AF"/>
    <w:rsid w:val="008A76A1"/>
    <w:rsid w:val="008C5834"/>
    <w:rsid w:val="008C754E"/>
    <w:rsid w:val="008D3BF2"/>
    <w:rsid w:val="00914570"/>
    <w:rsid w:val="009305C2"/>
    <w:rsid w:val="00961B71"/>
    <w:rsid w:val="00966C02"/>
    <w:rsid w:val="00975AC3"/>
    <w:rsid w:val="009858AE"/>
    <w:rsid w:val="009871E2"/>
    <w:rsid w:val="009909C4"/>
    <w:rsid w:val="00995356"/>
    <w:rsid w:val="009A56CA"/>
    <w:rsid w:val="009A69E0"/>
    <w:rsid w:val="009B69E9"/>
    <w:rsid w:val="009C358D"/>
    <w:rsid w:val="009E7E42"/>
    <w:rsid w:val="00A10AAD"/>
    <w:rsid w:val="00A22556"/>
    <w:rsid w:val="00A40D82"/>
    <w:rsid w:val="00A42E4C"/>
    <w:rsid w:val="00A46B90"/>
    <w:rsid w:val="00A46C3C"/>
    <w:rsid w:val="00A47204"/>
    <w:rsid w:val="00A70B0D"/>
    <w:rsid w:val="00A754C6"/>
    <w:rsid w:val="00A767F6"/>
    <w:rsid w:val="00A83264"/>
    <w:rsid w:val="00AA0213"/>
    <w:rsid w:val="00AB0224"/>
    <w:rsid w:val="00AD35DB"/>
    <w:rsid w:val="00AE0986"/>
    <w:rsid w:val="00B1006F"/>
    <w:rsid w:val="00B23A8F"/>
    <w:rsid w:val="00B303F1"/>
    <w:rsid w:val="00B56751"/>
    <w:rsid w:val="00B56EB0"/>
    <w:rsid w:val="00B60830"/>
    <w:rsid w:val="00B72378"/>
    <w:rsid w:val="00B7535B"/>
    <w:rsid w:val="00B85764"/>
    <w:rsid w:val="00B90910"/>
    <w:rsid w:val="00BB7C9E"/>
    <w:rsid w:val="00BC103C"/>
    <w:rsid w:val="00BE440C"/>
    <w:rsid w:val="00BF2E19"/>
    <w:rsid w:val="00BF4702"/>
    <w:rsid w:val="00C16954"/>
    <w:rsid w:val="00C373D9"/>
    <w:rsid w:val="00C421DD"/>
    <w:rsid w:val="00C51111"/>
    <w:rsid w:val="00C5125D"/>
    <w:rsid w:val="00C543C1"/>
    <w:rsid w:val="00C70C8F"/>
    <w:rsid w:val="00C90DF4"/>
    <w:rsid w:val="00C96902"/>
    <w:rsid w:val="00CA0017"/>
    <w:rsid w:val="00CC78A4"/>
    <w:rsid w:val="00CE36F8"/>
    <w:rsid w:val="00CE788B"/>
    <w:rsid w:val="00CF70E2"/>
    <w:rsid w:val="00D2532B"/>
    <w:rsid w:val="00D34BDF"/>
    <w:rsid w:val="00D36E5C"/>
    <w:rsid w:val="00D44684"/>
    <w:rsid w:val="00D450F3"/>
    <w:rsid w:val="00D50B75"/>
    <w:rsid w:val="00D61CD7"/>
    <w:rsid w:val="00D64CC6"/>
    <w:rsid w:val="00D913DB"/>
    <w:rsid w:val="00D92688"/>
    <w:rsid w:val="00D97329"/>
    <w:rsid w:val="00DA1725"/>
    <w:rsid w:val="00DA50A6"/>
    <w:rsid w:val="00DB71A1"/>
    <w:rsid w:val="00DD36F8"/>
    <w:rsid w:val="00DE1221"/>
    <w:rsid w:val="00DE4834"/>
    <w:rsid w:val="00DF5153"/>
    <w:rsid w:val="00DF6188"/>
    <w:rsid w:val="00E10775"/>
    <w:rsid w:val="00E21271"/>
    <w:rsid w:val="00E406A1"/>
    <w:rsid w:val="00E46E74"/>
    <w:rsid w:val="00E7240B"/>
    <w:rsid w:val="00E856CB"/>
    <w:rsid w:val="00E9227D"/>
    <w:rsid w:val="00EC171A"/>
    <w:rsid w:val="00ED15D4"/>
    <w:rsid w:val="00ED4BFC"/>
    <w:rsid w:val="00ED7EF5"/>
    <w:rsid w:val="00EE3B65"/>
    <w:rsid w:val="00EE465D"/>
    <w:rsid w:val="00F02887"/>
    <w:rsid w:val="00F1414F"/>
    <w:rsid w:val="00F30265"/>
    <w:rsid w:val="00F43C50"/>
    <w:rsid w:val="00F44BD9"/>
    <w:rsid w:val="00F44D5A"/>
    <w:rsid w:val="00F604DD"/>
    <w:rsid w:val="00F639A2"/>
    <w:rsid w:val="00F63A29"/>
    <w:rsid w:val="00F67C5D"/>
    <w:rsid w:val="00F759C0"/>
    <w:rsid w:val="00F800C8"/>
    <w:rsid w:val="00F80566"/>
    <w:rsid w:val="00F85786"/>
    <w:rsid w:val="00F8605C"/>
    <w:rsid w:val="00F9527B"/>
    <w:rsid w:val="00F97A4B"/>
    <w:rsid w:val="00FB1CCE"/>
    <w:rsid w:val="00FF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65"/>
    <w:rPr>
      <w:sz w:val="18"/>
      <w:szCs w:val="18"/>
    </w:rPr>
  </w:style>
  <w:style w:type="paragraph" w:styleId="a5">
    <w:name w:val="List Paragraph"/>
    <w:basedOn w:val="a"/>
    <w:uiPriority w:val="34"/>
    <w:qFormat/>
    <w:rsid w:val="0004550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02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0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zhoum</dc:creator>
  <cp:keywords/>
  <dc:description/>
  <cp:lastModifiedBy>huangzx</cp:lastModifiedBy>
  <cp:revision>279</cp:revision>
  <cp:lastPrinted>2020-10-29T02:28:00Z</cp:lastPrinted>
  <dcterms:created xsi:type="dcterms:W3CDTF">2020-10-22T04:26:00Z</dcterms:created>
  <dcterms:modified xsi:type="dcterms:W3CDTF">2020-11-02T07:00:00Z</dcterms:modified>
</cp:coreProperties>
</file>