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25" w:rsidRDefault="00845F4D">
      <w:pPr>
        <w:widowControl/>
        <w:adjustRightInd w:val="0"/>
        <w:snapToGrid w:val="0"/>
        <w:spacing w:line="440" w:lineRule="exact"/>
        <w:jc w:val="center"/>
        <w:rPr>
          <w:rFonts w:ascii="仿宋" w:eastAsia="仿宋" w:hAnsi="仿宋"/>
          <w:b/>
          <w:kern w:val="0"/>
          <w:sz w:val="32"/>
          <w:szCs w:val="32"/>
        </w:rPr>
      </w:pPr>
      <w:r>
        <w:rPr>
          <w:rFonts w:ascii="仿宋" w:eastAsia="仿宋" w:hAnsi="仿宋" w:hint="eastAsia"/>
          <w:b/>
          <w:kern w:val="0"/>
          <w:sz w:val="32"/>
          <w:szCs w:val="32"/>
        </w:rPr>
        <w:t>2021</w:t>
      </w:r>
      <w:r>
        <w:rPr>
          <w:rFonts w:ascii="仿宋" w:eastAsia="仿宋" w:hAnsi="仿宋" w:hint="eastAsia"/>
          <w:b/>
          <w:kern w:val="0"/>
          <w:sz w:val="32"/>
          <w:szCs w:val="32"/>
        </w:rPr>
        <w:t>年浙江省高校招生职业技能考试</w:t>
      </w:r>
    </w:p>
    <w:p w:rsidR="00062A25" w:rsidRDefault="00845F4D">
      <w:pPr>
        <w:widowControl/>
        <w:adjustRightInd w:val="0"/>
        <w:snapToGrid w:val="0"/>
        <w:spacing w:line="440" w:lineRule="exact"/>
        <w:jc w:val="center"/>
        <w:rPr>
          <w:rFonts w:ascii="仿宋" w:eastAsia="仿宋" w:hAnsi="仿宋"/>
          <w:b/>
          <w:kern w:val="0"/>
          <w:sz w:val="32"/>
          <w:szCs w:val="32"/>
        </w:rPr>
      </w:pPr>
      <w:r>
        <w:rPr>
          <w:rFonts w:ascii="仿宋" w:eastAsia="仿宋" w:hAnsi="仿宋" w:hint="eastAsia"/>
          <w:b/>
          <w:kern w:val="0"/>
          <w:sz w:val="32"/>
          <w:szCs w:val="32"/>
        </w:rPr>
        <w:t>农艺</w:t>
      </w:r>
      <w:r>
        <w:rPr>
          <w:rFonts w:ascii="仿宋" w:eastAsia="仿宋" w:hAnsi="仿宋"/>
          <w:b/>
          <w:kern w:val="0"/>
          <w:sz w:val="32"/>
          <w:szCs w:val="32"/>
        </w:rPr>
        <w:t>类</w:t>
      </w:r>
      <w:r>
        <w:rPr>
          <w:rFonts w:ascii="仿宋" w:eastAsia="仿宋" w:hAnsi="仿宋" w:hint="eastAsia"/>
          <w:b/>
          <w:kern w:val="0"/>
          <w:sz w:val="32"/>
          <w:szCs w:val="32"/>
        </w:rPr>
        <w:t>考试简章</w:t>
      </w:r>
    </w:p>
    <w:p w:rsidR="00062A25" w:rsidRDefault="00845F4D">
      <w:pPr>
        <w:widowControl/>
        <w:spacing w:line="500" w:lineRule="exact"/>
        <w:ind w:firstLineChars="200" w:firstLine="562"/>
        <w:rPr>
          <w:rFonts w:ascii="仿宋" w:eastAsia="仿宋" w:hAnsi="仿宋" w:cs="宋体"/>
          <w:b/>
          <w:kern w:val="0"/>
          <w:sz w:val="28"/>
          <w:szCs w:val="28"/>
        </w:rPr>
      </w:pPr>
      <w:r>
        <w:rPr>
          <w:rFonts w:ascii="仿宋" w:eastAsia="仿宋" w:hAnsi="仿宋" w:cs="宋体"/>
          <w:b/>
          <w:kern w:val="0"/>
          <w:sz w:val="28"/>
          <w:szCs w:val="28"/>
        </w:rPr>
        <w:t>一、</w:t>
      </w:r>
      <w:r>
        <w:rPr>
          <w:rFonts w:ascii="仿宋" w:eastAsia="仿宋" w:hAnsi="仿宋" w:cs="宋体" w:hint="eastAsia"/>
          <w:b/>
          <w:kern w:val="0"/>
          <w:sz w:val="28"/>
          <w:szCs w:val="28"/>
        </w:rPr>
        <w:t>主考学校</w:t>
      </w:r>
    </w:p>
    <w:p w:rsidR="00062A25" w:rsidRDefault="00845F4D">
      <w:pPr>
        <w:widowControl/>
        <w:spacing w:line="500" w:lineRule="exact"/>
        <w:ind w:firstLineChars="250" w:firstLine="700"/>
        <w:rPr>
          <w:rFonts w:ascii="仿宋" w:eastAsia="仿宋" w:hAnsi="仿宋"/>
          <w:kern w:val="0"/>
          <w:sz w:val="28"/>
          <w:szCs w:val="28"/>
        </w:rPr>
      </w:pPr>
      <w:r>
        <w:rPr>
          <w:rFonts w:ascii="仿宋" w:eastAsia="仿宋" w:hAnsi="仿宋" w:hint="eastAsia"/>
          <w:kern w:val="0"/>
          <w:sz w:val="28"/>
          <w:szCs w:val="28"/>
        </w:rPr>
        <w:t>丽水</w:t>
      </w:r>
      <w:r>
        <w:rPr>
          <w:rFonts w:ascii="仿宋" w:eastAsia="仿宋" w:hAnsi="仿宋"/>
          <w:kern w:val="0"/>
          <w:sz w:val="28"/>
          <w:szCs w:val="28"/>
        </w:rPr>
        <w:t>职业技术学院</w:t>
      </w:r>
      <w:r>
        <w:rPr>
          <w:rFonts w:ascii="仿宋" w:eastAsia="仿宋" w:hAnsi="仿宋" w:hint="eastAsia"/>
          <w:kern w:val="0"/>
          <w:sz w:val="28"/>
          <w:szCs w:val="28"/>
        </w:rPr>
        <w:t>。</w:t>
      </w:r>
    </w:p>
    <w:p w:rsidR="00062A25" w:rsidRDefault="00845F4D">
      <w:pPr>
        <w:widowControl/>
        <w:spacing w:line="500" w:lineRule="exact"/>
        <w:ind w:firstLineChars="200" w:firstLine="562"/>
        <w:rPr>
          <w:rFonts w:ascii="仿宋" w:eastAsia="仿宋" w:hAnsi="仿宋" w:cs="宋体"/>
          <w:b/>
          <w:kern w:val="0"/>
          <w:sz w:val="28"/>
          <w:szCs w:val="28"/>
        </w:rPr>
      </w:pPr>
      <w:r>
        <w:rPr>
          <w:rFonts w:ascii="仿宋" w:eastAsia="仿宋" w:hAnsi="仿宋"/>
          <w:b/>
          <w:bCs/>
          <w:kern w:val="0"/>
          <w:sz w:val="28"/>
          <w:szCs w:val="28"/>
        </w:rPr>
        <w:t>二、考试对象</w:t>
      </w:r>
      <w:r>
        <w:rPr>
          <w:rFonts w:ascii="仿宋" w:eastAsia="仿宋" w:hAnsi="仿宋" w:cs="宋体"/>
          <w:b/>
          <w:kern w:val="0"/>
          <w:sz w:val="28"/>
          <w:szCs w:val="28"/>
        </w:rPr>
        <w:t>:</w:t>
      </w:r>
    </w:p>
    <w:p w:rsidR="00062A25" w:rsidRDefault="00845F4D">
      <w:pPr>
        <w:widowControl/>
        <w:spacing w:line="500" w:lineRule="exact"/>
        <w:ind w:firstLineChars="250" w:firstLine="700"/>
        <w:rPr>
          <w:rFonts w:ascii="仿宋" w:eastAsia="仿宋" w:hAnsi="仿宋"/>
          <w:kern w:val="0"/>
          <w:sz w:val="28"/>
          <w:szCs w:val="28"/>
        </w:rPr>
      </w:pPr>
      <w:r>
        <w:rPr>
          <w:rFonts w:ascii="仿宋" w:eastAsia="仿宋" w:hAnsi="仿宋"/>
          <w:kern w:val="0"/>
          <w:sz w:val="28"/>
          <w:szCs w:val="28"/>
        </w:rPr>
        <w:t>已在各市、县招办报考</w:t>
      </w:r>
      <w:r>
        <w:rPr>
          <w:rFonts w:ascii="仿宋" w:eastAsia="仿宋" w:hAnsi="仿宋"/>
          <w:kern w:val="0"/>
          <w:sz w:val="28"/>
          <w:szCs w:val="28"/>
        </w:rPr>
        <w:t>20</w:t>
      </w:r>
      <w:r>
        <w:rPr>
          <w:rFonts w:ascii="仿宋" w:eastAsia="仿宋" w:hAnsi="仿宋" w:hint="eastAsia"/>
          <w:kern w:val="0"/>
          <w:sz w:val="28"/>
          <w:szCs w:val="28"/>
        </w:rPr>
        <w:t>21</w:t>
      </w:r>
      <w:r>
        <w:rPr>
          <w:rFonts w:ascii="仿宋" w:eastAsia="仿宋" w:hAnsi="仿宋"/>
          <w:kern w:val="0"/>
          <w:sz w:val="28"/>
          <w:szCs w:val="28"/>
        </w:rPr>
        <w:t>年</w:t>
      </w:r>
      <w:r>
        <w:rPr>
          <w:rFonts w:ascii="仿宋" w:eastAsia="仿宋" w:hAnsi="仿宋" w:cs="宋体" w:hint="eastAsia"/>
          <w:kern w:val="0"/>
          <w:sz w:val="28"/>
          <w:szCs w:val="28"/>
        </w:rPr>
        <w:t>高校招生职业技能考试</w:t>
      </w:r>
      <w:r>
        <w:rPr>
          <w:rFonts w:ascii="仿宋" w:eastAsia="仿宋" w:hAnsi="仿宋" w:hint="eastAsia"/>
          <w:sz w:val="28"/>
          <w:szCs w:val="28"/>
        </w:rPr>
        <w:t>农艺</w:t>
      </w:r>
      <w:r>
        <w:rPr>
          <w:rFonts w:ascii="仿宋" w:eastAsia="仿宋" w:hAnsi="仿宋"/>
          <w:kern w:val="0"/>
          <w:sz w:val="28"/>
          <w:szCs w:val="28"/>
        </w:rPr>
        <w:t>类别并领取了报名证的考生。</w:t>
      </w:r>
    </w:p>
    <w:p w:rsidR="00062A25" w:rsidRDefault="00845F4D">
      <w:pPr>
        <w:widowControl/>
        <w:spacing w:line="50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三</w:t>
      </w:r>
      <w:r>
        <w:rPr>
          <w:rFonts w:ascii="仿宋" w:eastAsia="仿宋" w:hAnsi="仿宋"/>
          <w:b/>
          <w:bCs/>
          <w:kern w:val="0"/>
          <w:sz w:val="28"/>
          <w:szCs w:val="28"/>
        </w:rPr>
        <w:t>、考试</w:t>
      </w:r>
      <w:r>
        <w:rPr>
          <w:rFonts w:ascii="仿宋" w:eastAsia="仿宋" w:hAnsi="仿宋" w:hint="eastAsia"/>
          <w:b/>
          <w:bCs/>
          <w:kern w:val="0"/>
          <w:sz w:val="28"/>
          <w:szCs w:val="28"/>
        </w:rPr>
        <w:t>内容及形式</w:t>
      </w:r>
    </w:p>
    <w:p w:rsidR="00062A25" w:rsidRDefault="00845F4D">
      <w:pPr>
        <w:widowControl/>
        <w:spacing w:line="500" w:lineRule="exact"/>
        <w:ind w:firstLineChars="200" w:firstLine="560"/>
        <w:rPr>
          <w:rFonts w:ascii="仿宋" w:eastAsia="仿宋" w:hAnsi="仿宋"/>
          <w:kern w:val="0"/>
          <w:sz w:val="28"/>
          <w:szCs w:val="28"/>
        </w:rPr>
      </w:pPr>
      <w:r>
        <w:rPr>
          <w:rFonts w:ascii="仿宋" w:eastAsia="仿宋" w:hAnsi="仿宋"/>
          <w:kern w:val="0"/>
          <w:sz w:val="28"/>
          <w:szCs w:val="28"/>
        </w:rPr>
        <w:t>1</w:t>
      </w:r>
      <w:r>
        <w:rPr>
          <w:rFonts w:ascii="仿宋" w:eastAsia="仿宋" w:hAnsi="仿宋"/>
          <w:kern w:val="0"/>
          <w:sz w:val="28"/>
          <w:szCs w:val="28"/>
        </w:rPr>
        <w:t>．植物识别</w:t>
      </w:r>
      <w:r>
        <w:rPr>
          <w:rFonts w:ascii="仿宋" w:eastAsia="仿宋" w:hAnsi="仿宋" w:hint="eastAsia"/>
          <w:kern w:val="0"/>
          <w:sz w:val="28"/>
          <w:szCs w:val="28"/>
        </w:rPr>
        <w:t>：</w:t>
      </w:r>
      <w:r>
        <w:rPr>
          <w:rFonts w:ascii="仿宋" w:eastAsia="仿宋" w:hAnsi="仿宋"/>
          <w:kern w:val="0"/>
          <w:sz w:val="28"/>
          <w:szCs w:val="28"/>
        </w:rPr>
        <w:t>采用辨认标本方式</w:t>
      </w:r>
      <w:r>
        <w:rPr>
          <w:rFonts w:ascii="仿宋" w:eastAsia="仿宋" w:hAnsi="仿宋" w:hint="eastAsia"/>
          <w:kern w:val="0"/>
          <w:sz w:val="28"/>
          <w:szCs w:val="28"/>
        </w:rPr>
        <w:t>，在考试大纲确定的植物种类中随机抽取</w:t>
      </w:r>
      <w:r>
        <w:rPr>
          <w:rFonts w:ascii="仿宋" w:eastAsia="仿宋" w:hAnsi="仿宋" w:hint="eastAsia"/>
          <w:kern w:val="0"/>
          <w:sz w:val="28"/>
          <w:szCs w:val="28"/>
        </w:rPr>
        <w:t>50</w:t>
      </w:r>
      <w:r>
        <w:rPr>
          <w:rFonts w:ascii="仿宋" w:eastAsia="仿宋" w:hAnsi="仿宋" w:hint="eastAsia"/>
          <w:kern w:val="0"/>
          <w:sz w:val="28"/>
          <w:szCs w:val="28"/>
        </w:rPr>
        <w:t>种新鲜实物标本（其中园林植物</w:t>
      </w:r>
      <w:r>
        <w:rPr>
          <w:rFonts w:ascii="仿宋" w:eastAsia="仿宋" w:hAnsi="仿宋" w:hint="eastAsia"/>
          <w:kern w:val="0"/>
          <w:sz w:val="28"/>
          <w:szCs w:val="28"/>
        </w:rPr>
        <w:t>45</w:t>
      </w:r>
      <w:r>
        <w:rPr>
          <w:rFonts w:ascii="仿宋" w:eastAsia="仿宋" w:hAnsi="仿宋" w:hint="eastAsia"/>
          <w:kern w:val="0"/>
          <w:sz w:val="28"/>
          <w:szCs w:val="28"/>
        </w:rPr>
        <w:t>种、果树</w:t>
      </w:r>
      <w:r>
        <w:rPr>
          <w:rFonts w:ascii="仿宋" w:eastAsia="仿宋" w:hAnsi="仿宋" w:hint="eastAsia"/>
          <w:kern w:val="0"/>
          <w:sz w:val="28"/>
          <w:szCs w:val="28"/>
        </w:rPr>
        <w:t>1</w:t>
      </w:r>
      <w:r>
        <w:rPr>
          <w:rFonts w:ascii="仿宋" w:eastAsia="仿宋" w:hAnsi="仿宋" w:hint="eastAsia"/>
          <w:kern w:val="0"/>
          <w:sz w:val="28"/>
          <w:szCs w:val="28"/>
        </w:rPr>
        <w:t>种、蔬菜</w:t>
      </w:r>
      <w:r>
        <w:rPr>
          <w:rFonts w:ascii="仿宋" w:eastAsia="仿宋" w:hAnsi="仿宋" w:hint="eastAsia"/>
          <w:kern w:val="0"/>
          <w:sz w:val="28"/>
          <w:szCs w:val="28"/>
        </w:rPr>
        <w:t>3</w:t>
      </w:r>
      <w:r>
        <w:rPr>
          <w:rFonts w:ascii="仿宋" w:eastAsia="仿宋" w:hAnsi="仿宋" w:hint="eastAsia"/>
          <w:kern w:val="0"/>
          <w:sz w:val="28"/>
          <w:szCs w:val="28"/>
        </w:rPr>
        <w:t>种、大田作物</w:t>
      </w:r>
      <w:r>
        <w:rPr>
          <w:rFonts w:ascii="仿宋" w:eastAsia="仿宋" w:hAnsi="仿宋" w:hint="eastAsia"/>
          <w:kern w:val="0"/>
          <w:sz w:val="28"/>
          <w:szCs w:val="28"/>
        </w:rPr>
        <w:t>1</w:t>
      </w:r>
      <w:r>
        <w:rPr>
          <w:rFonts w:ascii="仿宋" w:eastAsia="仿宋" w:hAnsi="仿宋" w:hint="eastAsia"/>
          <w:kern w:val="0"/>
          <w:sz w:val="28"/>
          <w:szCs w:val="28"/>
        </w:rPr>
        <w:t>种）；考生对考场标注序号的植物标本进行识别，并在试卷答题卡相应序号栏中填写植物种名。植物识别考试时间</w:t>
      </w:r>
      <w:r>
        <w:rPr>
          <w:rFonts w:ascii="仿宋" w:eastAsia="仿宋" w:hAnsi="仿宋" w:hint="eastAsia"/>
          <w:kern w:val="0"/>
          <w:sz w:val="28"/>
          <w:szCs w:val="28"/>
        </w:rPr>
        <w:t>50</w:t>
      </w:r>
      <w:r>
        <w:rPr>
          <w:rFonts w:ascii="仿宋" w:eastAsia="仿宋" w:hAnsi="仿宋" w:hint="eastAsia"/>
          <w:kern w:val="0"/>
          <w:sz w:val="28"/>
          <w:szCs w:val="28"/>
        </w:rPr>
        <w:t>分钟，满分</w:t>
      </w:r>
      <w:r>
        <w:rPr>
          <w:rFonts w:ascii="仿宋" w:eastAsia="仿宋" w:hAnsi="仿宋" w:hint="eastAsia"/>
          <w:kern w:val="0"/>
          <w:sz w:val="28"/>
          <w:szCs w:val="28"/>
        </w:rPr>
        <w:t>50</w:t>
      </w:r>
      <w:r>
        <w:rPr>
          <w:rFonts w:ascii="仿宋" w:eastAsia="仿宋" w:hAnsi="仿宋" w:hint="eastAsia"/>
          <w:kern w:val="0"/>
          <w:sz w:val="28"/>
          <w:szCs w:val="28"/>
        </w:rPr>
        <w:t>分，每种植物识别的时间</w:t>
      </w:r>
      <w:r>
        <w:rPr>
          <w:rFonts w:ascii="仿宋" w:eastAsia="仿宋" w:hAnsi="仿宋" w:hint="eastAsia"/>
          <w:kern w:val="0"/>
          <w:sz w:val="28"/>
          <w:szCs w:val="28"/>
        </w:rPr>
        <w:t>1</w:t>
      </w:r>
      <w:r>
        <w:rPr>
          <w:rFonts w:ascii="仿宋" w:eastAsia="仿宋" w:hAnsi="仿宋" w:hint="eastAsia"/>
          <w:kern w:val="0"/>
          <w:sz w:val="28"/>
          <w:szCs w:val="28"/>
        </w:rPr>
        <w:t>分钟，考试时按监考员的指令依序换位</w:t>
      </w:r>
      <w:r>
        <w:rPr>
          <w:rFonts w:ascii="仿宋" w:eastAsia="仿宋" w:hAnsi="仿宋" w:hint="eastAsia"/>
          <w:kern w:val="0"/>
          <w:sz w:val="28"/>
          <w:szCs w:val="28"/>
        </w:rPr>
        <w:t>,</w:t>
      </w:r>
      <w:r>
        <w:rPr>
          <w:rFonts w:ascii="仿宋" w:eastAsia="仿宋" w:hAnsi="仿宋" w:hint="eastAsia"/>
          <w:kern w:val="0"/>
          <w:sz w:val="28"/>
          <w:szCs w:val="28"/>
        </w:rPr>
        <w:t>植物的种名应</w:t>
      </w:r>
      <w:r>
        <w:rPr>
          <w:rFonts w:ascii="仿宋" w:eastAsia="仿宋" w:hAnsi="仿宋"/>
          <w:kern w:val="0"/>
          <w:sz w:val="28"/>
          <w:szCs w:val="28"/>
        </w:rPr>
        <w:t>以国内通用名为准</w:t>
      </w:r>
      <w:r>
        <w:rPr>
          <w:rFonts w:ascii="仿宋" w:eastAsia="仿宋" w:hAnsi="仿宋" w:hint="eastAsia"/>
          <w:kern w:val="0"/>
          <w:sz w:val="28"/>
          <w:szCs w:val="28"/>
        </w:rPr>
        <w:t>，并用正确的汉字书写。</w:t>
      </w:r>
    </w:p>
    <w:p w:rsidR="00062A25" w:rsidRDefault="00845F4D">
      <w:pPr>
        <w:widowControl/>
        <w:spacing w:line="500" w:lineRule="exact"/>
        <w:ind w:firstLineChars="200" w:firstLine="56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w:t>
      </w:r>
      <w:r>
        <w:rPr>
          <w:rFonts w:ascii="仿宋" w:eastAsia="仿宋" w:hAnsi="仿宋"/>
          <w:kern w:val="0"/>
          <w:sz w:val="28"/>
          <w:szCs w:val="28"/>
        </w:rPr>
        <w:t>仿真判断</w:t>
      </w:r>
      <w:r>
        <w:rPr>
          <w:rFonts w:ascii="仿宋" w:eastAsia="仿宋" w:hAnsi="仿宋" w:hint="eastAsia"/>
          <w:kern w:val="0"/>
          <w:sz w:val="28"/>
          <w:szCs w:val="28"/>
        </w:rPr>
        <w:t>：</w:t>
      </w:r>
      <w:r>
        <w:rPr>
          <w:rFonts w:ascii="仿宋" w:eastAsia="仿宋" w:hAnsi="仿宋"/>
          <w:kern w:val="0"/>
          <w:sz w:val="28"/>
          <w:szCs w:val="28"/>
        </w:rPr>
        <w:t>采用机选机考方式</w:t>
      </w:r>
      <w:r>
        <w:rPr>
          <w:rFonts w:ascii="仿宋" w:eastAsia="仿宋" w:hAnsi="仿宋" w:hint="eastAsia"/>
          <w:kern w:val="0"/>
          <w:sz w:val="28"/>
          <w:szCs w:val="28"/>
        </w:rPr>
        <w:t>，在计算机房考试，随机组卷，考生根据考试系统提供的图片、视频、动画等，选择正确的选项或判断对错，并根据系统提示交卷。仿真判断</w:t>
      </w:r>
      <w:r>
        <w:rPr>
          <w:rFonts w:ascii="仿宋" w:eastAsia="仿宋" w:hAnsi="仿宋"/>
          <w:kern w:val="0"/>
          <w:sz w:val="28"/>
          <w:szCs w:val="28"/>
        </w:rPr>
        <w:t>考试时间</w:t>
      </w:r>
      <w:r>
        <w:rPr>
          <w:rFonts w:ascii="仿宋" w:eastAsia="仿宋" w:hAnsi="仿宋"/>
          <w:kern w:val="0"/>
          <w:sz w:val="28"/>
          <w:szCs w:val="28"/>
        </w:rPr>
        <w:t>40</w:t>
      </w:r>
      <w:r>
        <w:rPr>
          <w:rFonts w:ascii="仿宋" w:eastAsia="仿宋" w:hAnsi="仿宋"/>
          <w:kern w:val="0"/>
          <w:sz w:val="28"/>
          <w:szCs w:val="28"/>
        </w:rPr>
        <w:t>分钟</w:t>
      </w:r>
      <w:r>
        <w:rPr>
          <w:rFonts w:ascii="仿宋" w:eastAsia="仿宋" w:hAnsi="仿宋" w:hint="eastAsia"/>
          <w:kern w:val="0"/>
          <w:sz w:val="28"/>
          <w:szCs w:val="28"/>
        </w:rPr>
        <w:t>，满分</w:t>
      </w:r>
      <w:r>
        <w:rPr>
          <w:rFonts w:ascii="仿宋" w:eastAsia="仿宋" w:hAnsi="仿宋"/>
          <w:kern w:val="0"/>
          <w:sz w:val="28"/>
          <w:szCs w:val="28"/>
        </w:rPr>
        <w:t>100</w:t>
      </w:r>
      <w:r>
        <w:rPr>
          <w:rFonts w:ascii="仿宋" w:eastAsia="仿宋" w:hAnsi="仿宋"/>
          <w:kern w:val="0"/>
          <w:sz w:val="28"/>
          <w:szCs w:val="28"/>
        </w:rPr>
        <w:t>分</w:t>
      </w:r>
      <w:r>
        <w:rPr>
          <w:rFonts w:ascii="仿宋" w:eastAsia="仿宋" w:hAnsi="仿宋" w:hint="eastAsia"/>
          <w:kern w:val="0"/>
          <w:sz w:val="28"/>
          <w:szCs w:val="28"/>
        </w:rPr>
        <w:t>（其中公共模块</w:t>
      </w:r>
      <w:r>
        <w:rPr>
          <w:rFonts w:ascii="仿宋" w:eastAsia="仿宋" w:hAnsi="仿宋" w:hint="eastAsia"/>
          <w:kern w:val="0"/>
          <w:sz w:val="28"/>
          <w:szCs w:val="28"/>
        </w:rPr>
        <w:t>50</w:t>
      </w:r>
      <w:r>
        <w:rPr>
          <w:rFonts w:ascii="仿宋" w:eastAsia="仿宋" w:hAnsi="仿宋" w:hint="eastAsia"/>
          <w:kern w:val="0"/>
          <w:sz w:val="28"/>
          <w:szCs w:val="28"/>
        </w:rPr>
        <w:t>分，选考模块</w:t>
      </w:r>
      <w:r>
        <w:rPr>
          <w:rFonts w:ascii="仿宋" w:eastAsia="仿宋" w:hAnsi="仿宋" w:hint="eastAsia"/>
          <w:kern w:val="0"/>
          <w:sz w:val="28"/>
          <w:szCs w:val="28"/>
        </w:rPr>
        <w:t>50</w:t>
      </w:r>
      <w:r>
        <w:rPr>
          <w:rFonts w:ascii="仿宋" w:eastAsia="仿宋" w:hAnsi="仿宋" w:hint="eastAsia"/>
          <w:kern w:val="0"/>
          <w:sz w:val="28"/>
          <w:szCs w:val="28"/>
        </w:rPr>
        <w:t>分）。公共模块为所有农艺类考生必考模块，考试内容为“植物识别与应用”和“植物繁育与销售”；选考模块分“植物保护模块”（种植类考生选考）、“畜禽疫病防治模块“（养殖类考生选考）。具体内容详见《浙江省高校招生职业技能考试试行方案》。</w:t>
      </w:r>
    </w:p>
    <w:p w:rsidR="00062A25" w:rsidRDefault="00845F4D">
      <w:pPr>
        <w:widowControl/>
        <w:spacing w:line="500" w:lineRule="exact"/>
        <w:ind w:firstLineChars="200" w:firstLine="562"/>
        <w:rPr>
          <w:rFonts w:ascii="仿宋" w:eastAsia="仿宋" w:hAnsi="仿宋"/>
          <w:kern w:val="0"/>
          <w:sz w:val="28"/>
          <w:szCs w:val="28"/>
        </w:rPr>
      </w:pPr>
      <w:r>
        <w:rPr>
          <w:rFonts w:ascii="仿宋" w:eastAsia="仿宋" w:hAnsi="仿宋" w:hint="eastAsia"/>
          <w:b/>
          <w:bCs/>
          <w:kern w:val="0"/>
          <w:sz w:val="28"/>
          <w:szCs w:val="28"/>
        </w:rPr>
        <w:t>四</w:t>
      </w:r>
      <w:r>
        <w:rPr>
          <w:rFonts w:ascii="仿宋" w:eastAsia="仿宋" w:hAnsi="仿宋"/>
          <w:b/>
          <w:bCs/>
          <w:kern w:val="0"/>
          <w:sz w:val="28"/>
          <w:szCs w:val="28"/>
        </w:rPr>
        <w:t>、</w:t>
      </w:r>
      <w:r>
        <w:rPr>
          <w:rFonts w:ascii="仿宋" w:eastAsia="仿宋" w:hAnsi="仿宋" w:hint="eastAsia"/>
          <w:b/>
          <w:bCs/>
          <w:kern w:val="0"/>
          <w:sz w:val="28"/>
          <w:szCs w:val="28"/>
        </w:rPr>
        <w:t>报到手续</w:t>
      </w:r>
    </w:p>
    <w:p w:rsidR="00062A25" w:rsidRDefault="00845F4D">
      <w:pPr>
        <w:spacing w:line="500" w:lineRule="exact"/>
        <w:ind w:firstLineChars="200" w:firstLine="560"/>
        <w:rPr>
          <w:rFonts w:ascii="仿宋" w:eastAsia="仿宋" w:hAnsi="仿宋"/>
          <w:sz w:val="28"/>
          <w:szCs w:val="28"/>
        </w:rPr>
      </w:pPr>
      <w:r>
        <w:rPr>
          <w:rFonts w:ascii="仿宋" w:eastAsia="仿宋" w:hAnsi="仿宋"/>
          <w:sz w:val="28"/>
          <w:szCs w:val="28"/>
        </w:rPr>
        <w:t>考生需持各市、县招办所发报名证与本人身份证于</w:t>
      </w:r>
      <w:r>
        <w:rPr>
          <w:rFonts w:ascii="仿宋" w:eastAsia="仿宋" w:hAnsi="仿宋" w:hint="eastAsia"/>
          <w:b/>
          <w:sz w:val="28"/>
          <w:szCs w:val="28"/>
        </w:rPr>
        <w:t>2020</w:t>
      </w:r>
      <w:r>
        <w:rPr>
          <w:rFonts w:ascii="仿宋" w:eastAsia="仿宋" w:hAnsi="仿宋" w:hint="eastAsia"/>
          <w:b/>
          <w:sz w:val="28"/>
          <w:szCs w:val="28"/>
        </w:rPr>
        <w:t>年</w:t>
      </w:r>
      <w:r>
        <w:rPr>
          <w:rFonts w:ascii="仿宋" w:eastAsia="仿宋" w:hAnsi="仿宋" w:hint="eastAsia"/>
          <w:b/>
          <w:sz w:val="28"/>
          <w:szCs w:val="28"/>
        </w:rPr>
        <w:t>11</w:t>
      </w:r>
      <w:r>
        <w:rPr>
          <w:rFonts w:ascii="仿宋" w:eastAsia="仿宋" w:hAnsi="仿宋" w:hint="eastAsia"/>
          <w:b/>
          <w:sz w:val="28"/>
          <w:szCs w:val="28"/>
        </w:rPr>
        <w:t>月</w:t>
      </w:r>
      <w:r>
        <w:rPr>
          <w:rFonts w:ascii="仿宋" w:eastAsia="仿宋" w:hAnsi="仿宋" w:hint="eastAsia"/>
          <w:b/>
          <w:sz w:val="28"/>
          <w:szCs w:val="28"/>
        </w:rPr>
        <w:t>21</w:t>
      </w:r>
      <w:r>
        <w:rPr>
          <w:rFonts w:ascii="仿宋" w:eastAsia="仿宋" w:hAnsi="仿宋" w:hint="eastAsia"/>
          <w:b/>
          <w:sz w:val="28"/>
          <w:szCs w:val="28"/>
        </w:rPr>
        <w:t>日</w:t>
      </w:r>
      <w:r>
        <w:rPr>
          <w:rFonts w:ascii="仿宋" w:eastAsia="仿宋" w:hAnsi="仿宋" w:hint="eastAsia"/>
          <w:b/>
          <w:sz w:val="28"/>
          <w:szCs w:val="28"/>
        </w:rPr>
        <w:t>8:00</w:t>
      </w:r>
      <w:r>
        <w:rPr>
          <w:rFonts w:ascii="仿宋" w:eastAsia="仿宋" w:hAnsi="仿宋" w:hint="eastAsia"/>
          <w:b/>
          <w:sz w:val="28"/>
          <w:szCs w:val="28"/>
        </w:rPr>
        <w:t>—</w:t>
      </w:r>
      <w:r>
        <w:rPr>
          <w:rFonts w:ascii="仿宋" w:eastAsia="仿宋" w:hAnsi="仿宋" w:hint="eastAsia"/>
          <w:b/>
          <w:sz w:val="28"/>
          <w:szCs w:val="28"/>
        </w:rPr>
        <w:t>11:00</w:t>
      </w:r>
      <w:r>
        <w:rPr>
          <w:rFonts w:ascii="仿宋" w:eastAsia="仿宋" w:hAnsi="仿宋" w:hint="eastAsia"/>
          <w:sz w:val="28"/>
          <w:szCs w:val="28"/>
        </w:rPr>
        <w:t>到丽水市莲都区中山街北</w:t>
      </w:r>
      <w:r>
        <w:rPr>
          <w:rFonts w:ascii="仿宋" w:eastAsia="仿宋" w:hAnsi="仿宋" w:hint="eastAsia"/>
          <w:sz w:val="28"/>
          <w:szCs w:val="28"/>
        </w:rPr>
        <w:t>357</w:t>
      </w:r>
      <w:r>
        <w:rPr>
          <w:rFonts w:ascii="仿宋" w:eastAsia="仿宋" w:hAnsi="仿宋"/>
          <w:sz w:val="28"/>
          <w:szCs w:val="28"/>
        </w:rPr>
        <w:t>号</w:t>
      </w:r>
      <w:r>
        <w:rPr>
          <w:rFonts w:ascii="仿宋" w:eastAsia="仿宋" w:hAnsi="仿宋" w:hint="eastAsia"/>
          <w:sz w:val="28"/>
          <w:szCs w:val="28"/>
        </w:rPr>
        <w:t>，丽水职业技术学院</w:t>
      </w:r>
      <w:r>
        <w:rPr>
          <w:rFonts w:ascii="仿宋" w:eastAsia="仿宋" w:hAnsi="仿宋" w:hint="eastAsia"/>
          <w:sz w:val="28"/>
          <w:szCs w:val="28"/>
        </w:rPr>
        <w:t>6</w:t>
      </w:r>
      <w:r>
        <w:rPr>
          <w:rFonts w:ascii="仿宋" w:eastAsia="仿宋" w:hAnsi="仿宋" w:hint="eastAsia"/>
          <w:sz w:val="28"/>
          <w:szCs w:val="28"/>
        </w:rPr>
        <w:t>幢东门厅，进行现场确认签名并</w:t>
      </w:r>
      <w:r>
        <w:rPr>
          <w:rFonts w:ascii="仿宋" w:eastAsia="仿宋" w:hAnsi="仿宋"/>
          <w:sz w:val="28"/>
          <w:szCs w:val="28"/>
        </w:rPr>
        <w:t>领取准考证</w:t>
      </w:r>
      <w:r>
        <w:rPr>
          <w:rFonts w:ascii="仿宋" w:eastAsia="仿宋" w:hAnsi="仿宋" w:hint="eastAsia"/>
          <w:sz w:val="28"/>
          <w:szCs w:val="28"/>
        </w:rPr>
        <w:t>，</w:t>
      </w:r>
      <w:r>
        <w:rPr>
          <w:rFonts w:ascii="仿宋" w:eastAsia="仿宋" w:hAnsi="仿宋"/>
          <w:sz w:val="28"/>
          <w:szCs w:val="28"/>
        </w:rPr>
        <w:t>逾期视为放弃本次考试资格。</w:t>
      </w:r>
    </w:p>
    <w:p w:rsidR="00062A25" w:rsidRDefault="00845F4D">
      <w:pPr>
        <w:spacing w:line="500" w:lineRule="exact"/>
        <w:ind w:firstLineChars="200" w:firstLine="562"/>
        <w:rPr>
          <w:rFonts w:ascii="仿宋" w:eastAsia="仿宋" w:hAnsi="仿宋"/>
          <w:sz w:val="28"/>
          <w:szCs w:val="28"/>
        </w:rPr>
      </w:pPr>
      <w:r>
        <w:rPr>
          <w:rFonts w:ascii="仿宋" w:eastAsia="仿宋" w:hAnsi="仿宋" w:hint="eastAsia"/>
          <w:b/>
          <w:bCs/>
          <w:kern w:val="0"/>
          <w:sz w:val="28"/>
          <w:szCs w:val="28"/>
        </w:rPr>
        <w:lastRenderedPageBreak/>
        <w:t>五、考试地点</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植物识别：丽水职业技术学院</w:t>
      </w:r>
      <w:r>
        <w:rPr>
          <w:rFonts w:ascii="仿宋" w:eastAsia="仿宋" w:hAnsi="仿宋" w:hint="eastAsia"/>
          <w:sz w:val="28"/>
          <w:szCs w:val="28"/>
        </w:rPr>
        <w:t>6</w:t>
      </w:r>
      <w:r>
        <w:rPr>
          <w:rFonts w:ascii="仿宋" w:eastAsia="仿宋" w:hAnsi="仿宋" w:hint="eastAsia"/>
          <w:sz w:val="28"/>
          <w:szCs w:val="28"/>
        </w:rPr>
        <w:t>幢南一楼至五楼，共</w:t>
      </w:r>
      <w:r>
        <w:rPr>
          <w:rFonts w:ascii="仿宋" w:eastAsia="仿宋" w:hAnsi="仿宋" w:hint="eastAsia"/>
          <w:sz w:val="28"/>
          <w:szCs w:val="28"/>
        </w:rPr>
        <w:t>5</w:t>
      </w:r>
      <w:r>
        <w:rPr>
          <w:rFonts w:ascii="仿宋" w:eastAsia="仿宋" w:hAnsi="仿宋" w:hint="eastAsia"/>
          <w:sz w:val="28"/>
          <w:szCs w:val="28"/>
        </w:rPr>
        <w:t>个考场；</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仿真判断：丽水职业技术学院机电实训楼四至五楼，共</w:t>
      </w:r>
      <w:r>
        <w:rPr>
          <w:rFonts w:ascii="仿宋" w:eastAsia="仿宋" w:hAnsi="仿宋" w:hint="eastAsia"/>
          <w:sz w:val="28"/>
          <w:szCs w:val="28"/>
        </w:rPr>
        <w:t>10</w:t>
      </w:r>
      <w:r>
        <w:rPr>
          <w:rFonts w:ascii="仿宋" w:eastAsia="仿宋" w:hAnsi="仿宋" w:hint="eastAsia"/>
          <w:sz w:val="28"/>
          <w:szCs w:val="28"/>
        </w:rPr>
        <w:t>个考场；</w:t>
      </w:r>
    </w:p>
    <w:p w:rsidR="00062A25" w:rsidRDefault="00845F4D">
      <w:pPr>
        <w:widowControl/>
        <w:spacing w:line="500" w:lineRule="exact"/>
        <w:ind w:firstLineChars="200" w:firstLine="562"/>
        <w:rPr>
          <w:rFonts w:ascii="仿宋" w:eastAsia="仿宋" w:hAnsi="仿宋"/>
          <w:b/>
          <w:sz w:val="28"/>
          <w:szCs w:val="28"/>
        </w:rPr>
      </w:pPr>
      <w:r>
        <w:rPr>
          <w:rFonts w:ascii="仿宋" w:eastAsia="仿宋" w:hAnsi="仿宋" w:hint="eastAsia"/>
          <w:b/>
          <w:bCs/>
          <w:kern w:val="0"/>
          <w:sz w:val="28"/>
          <w:szCs w:val="28"/>
        </w:rPr>
        <w:t>六、考试时间：</w:t>
      </w:r>
      <w:r>
        <w:rPr>
          <w:rFonts w:ascii="仿宋" w:eastAsia="仿宋" w:hAnsi="仿宋" w:hint="eastAsia"/>
          <w:b/>
          <w:sz w:val="28"/>
          <w:szCs w:val="28"/>
        </w:rPr>
        <w:t>2020</w:t>
      </w:r>
      <w:r>
        <w:rPr>
          <w:rFonts w:ascii="仿宋" w:eastAsia="仿宋" w:hAnsi="仿宋" w:hint="eastAsia"/>
          <w:b/>
          <w:sz w:val="28"/>
          <w:szCs w:val="28"/>
        </w:rPr>
        <w:t>年</w:t>
      </w:r>
      <w:r>
        <w:rPr>
          <w:rFonts w:ascii="仿宋" w:eastAsia="仿宋" w:hAnsi="仿宋" w:hint="eastAsia"/>
          <w:b/>
          <w:sz w:val="28"/>
          <w:szCs w:val="28"/>
        </w:rPr>
        <w:t>11</w:t>
      </w:r>
      <w:r>
        <w:rPr>
          <w:rFonts w:ascii="仿宋" w:eastAsia="仿宋" w:hAnsi="仿宋" w:hint="eastAsia"/>
          <w:b/>
          <w:sz w:val="28"/>
          <w:szCs w:val="28"/>
        </w:rPr>
        <w:t>月</w:t>
      </w:r>
      <w:r>
        <w:rPr>
          <w:rFonts w:ascii="仿宋" w:eastAsia="仿宋" w:hAnsi="仿宋" w:hint="eastAsia"/>
          <w:b/>
          <w:sz w:val="28"/>
          <w:szCs w:val="28"/>
        </w:rPr>
        <w:t>21</w:t>
      </w:r>
      <w:r>
        <w:rPr>
          <w:rFonts w:ascii="仿宋" w:eastAsia="仿宋" w:hAnsi="仿宋" w:hint="eastAsia"/>
          <w:b/>
          <w:sz w:val="28"/>
          <w:szCs w:val="28"/>
        </w:rPr>
        <w:t>日</w:t>
      </w:r>
      <w:r>
        <w:rPr>
          <w:rFonts w:ascii="仿宋" w:eastAsia="仿宋" w:hAnsi="仿宋" w:hint="eastAsia"/>
          <w:b/>
          <w:sz w:val="28"/>
          <w:szCs w:val="28"/>
        </w:rPr>
        <w:t>13:00</w:t>
      </w:r>
      <w:r>
        <w:rPr>
          <w:rFonts w:ascii="仿宋" w:eastAsia="仿宋" w:hAnsi="仿宋" w:hint="eastAsia"/>
          <w:b/>
          <w:sz w:val="28"/>
          <w:szCs w:val="28"/>
        </w:rPr>
        <w:t>－</w:t>
      </w:r>
      <w:r>
        <w:rPr>
          <w:rFonts w:ascii="仿宋" w:eastAsia="仿宋" w:hAnsi="仿宋" w:hint="eastAsia"/>
          <w:b/>
          <w:sz w:val="28"/>
          <w:szCs w:val="28"/>
        </w:rPr>
        <w:t>18:20</w:t>
      </w:r>
    </w:p>
    <w:p w:rsidR="00062A25" w:rsidRDefault="00845F4D">
      <w:pPr>
        <w:widowControl/>
        <w:spacing w:line="50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七</w:t>
      </w:r>
      <w:r>
        <w:rPr>
          <w:rFonts w:ascii="仿宋" w:eastAsia="仿宋" w:hAnsi="仿宋"/>
          <w:b/>
          <w:bCs/>
          <w:kern w:val="0"/>
          <w:sz w:val="28"/>
          <w:szCs w:val="28"/>
        </w:rPr>
        <w:t>、</w:t>
      </w:r>
      <w:r>
        <w:rPr>
          <w:rFonts w:ascii="仿宋" w:eastAsia="仿宋" w:hAnsi="仿宋" w:hint="eastAsia"/>
          <w:b/>
          <w:bCs/>
          <w:kern w:val="0"/>
          <w:sz w:val="28"/>
          <w:szCs w:val="28"/>
        </w:rPr>
        <w:t>考试</w:t>
      </w:r>
      <w:r>
        <w:rPr>
          <w:rFonts w:ascii="仿宋" w:eastAsia="仿宋" w:hAnsi="仿宋"/>
          <w:b/>
          <w:bCs/>
          <w:kern w:val="0"/>
          <w:sz w:val="28"/>
          <w:szCs w:val="28"/>
        </w:rPr>
        <w:t>安排</w:t>
      </w:r>
    </w:p>
    <w:p w:rsidR="00062A25" w:rsidRDefault="00845F4D">
      <w:pPr>
        <w:spacing w:line="500" w:lineRule="exact"/>
        <w:rPr>
          <w:rFonts w:ascii="仿宋" w:eastAsia="仿宋" w:hAnsi="仿宋"/>
          <w:sz w:val="28"/>
          <w:szCs w:val="28"/>
        </w:rPr>
      </w:pPr>
      <w:r>
        <w:rPr>
          <w:rFonts w:ascii="仿宋" w:eastAsia="仿宋" w:hAnsi="仿宋" w:hint="eastAsia"/>
          <w:sz w:val="28"/>
          <w:szCs w:val="28"/>
        </w:rPr>
        <w:t xml:space="preserve">　考生根据专业类别及准考证尾号在下表查阅具体考试场次和时间安排。　　　　　　　　</w:t>
      </w:r>
    </w:p>
    <w:p w:rsidR="00062A25" w:rsidRDefault="00845F4D">
      <w:pPr>
        <w:spacing w:line="500" w:lineRule="exact"/>
        <w:rPr>
          <w:rFonts w:ascii="仿宋" w:eastAsia="仿宋" w:hAnsi="仿宋"/>
          <w:sz w:val="28"/>
          <w:szCs w:val="28"/>
        </w:rPr>
      </w:pPr>
      <w:r>
        <w:rPr>
          <w:rFonts w:ascii="仿宋" w:eastAsia="仿宋" w:hAnsi="仿宋" w:hint="eastAsia"/>
          <w:sz w:val="28"/>
          <w:szCs w:val="28"/>
        </w:rPr>
        <w:t xml:space="preserve">　　　　　　　　　　　具体场次及时间安排表</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418"/>
        <w:gridCol w:w="1134"/>
        <w:gridCol w:w="5205"/>
      </w:tblGrid>
      <w:tr w:rsidR="00062A25">
        <w:trPr>
          <w:trHeight w:val="1096"/>
          <w:jc w:val="center"/>
        </w:trPr>
        <w:tc>
          <w:tcPr>
            <w:tcW w:w="955" w:type="dxa"/>
            <w:vMerge w:val="restart"/>
            <w:vAlign w:val="center"/>
          </w:tcPr>
          <w:p w:rsidR="00062A25" w:rsidRDefault="00845F4D">
            <w:pPr>
              <w:widowControl/>
              <w:spacing w:line="400" w:lineRule="exact"/>
              <w:jc w:val="center"/>
              <w:rPr>
                <w:rFonts w:ascii="仿宋" w:eastAsia="仿宋" w:hAnsi="仿宋"/>
                <w:kern w:val="0"/>
                <w:sz w:val="24"/>
              </w:rPr>
            </w:pPr>
            <w:r>
              <w:rPr>
                <w:rFonts w:ascii="仿宋" w:eastAsia="仿宋" w:hAnsi="仿宋" w:hint="eastAsia"/>
                <w:kern w:val="0"/>
                <w:sz w:val="24"/>
              </w:rPr>
              <w:t>11</w:t>
            </w:r>
            <w:r>
              <w:rPr>
                <w:rFonts w:ascii="仿宋" w:eastAsia="仿宋" w:hAnsi="仿宋" w:hint="eastAsia"/>
                <w:kern w:val="0"/>
                <w:sz w:val="24"/>
              </w:rPr>
              <w:t>月2</w:t>
            </w:r>
            <w:r>
              <w:rPr>
                <w:rFonts w:ascii="仿宋" w:eastAsia="仿宋" w:hAnsi="仿宋"/>
                <w:kern w:val="0"/>
                <w:sz w:val="24"/>
              </w:rPr>
              <w:t>1</w:t>
            </w:r>
            <w:r>
              <w:rPr>
                <w:rFonts w:ascii="仿宋" w:eastAsia="仿宋" w:hAnsi="仿宋" w:hint="eastAsia"/>
                <w:kern w:val="0"/>
                <w:sz w:val="24"/>
              </w:rPr>
              <w:t>日下午</w:t>
            </w:r>
          </w:p>
        </w:tc>
        <w:tc>
          <w:tcPr>
            <w:tcW w:w="1418" w:type="dxa"/>
            <w:vAlign w:val="center"/>
          </w:tcPr>
          <w:p w:rsidR="00062A25" w:rsidRDefault="00845F4D">
            <w:pPr>
              <w:widowControl/>
              <w:spacing w:line="400" w:lineRule="exact"/>
              <w:jc w:val="center"/>
              <w:rPr>
                <w:rFonts w:ascii="仿宋" w:eastAsia="仿宋" w:hAnsi="仿宋"/>
                <w:kern w:val="0"/>
                <w:sz w:val="24"/>
              </w:rPr>
            </w:pPr>
            <w:r>
              <w:rPr>
                <w:rFonts w:ascii="仿宋" w:eastAsia="仿宋" w:hAnsi="仿宋" w:hint="eastAsia"/>
                <w:kern w:val="0"/>
                <w:sz w:val="24"/>
              </w:rPr>
              <w:t>植物识别考试</w:t>
            </w:r>
            <w:r>
              <w:rPr>
                <w:rFonts w:ascii="仿宋" w:eastAsia="仿宋" w:hAnsi="仿宋" w:hint="eastAsia"/>
                <w:kern w:val="0"/>
                <w:sz w:val="24"/>
              </w:rPr>
              <w:t>(</w:t>
            </w:r>
            <w:r>
              <w:rPr>
                <w:rFonts w:ascii="仿宋" w:eastAsia="仿宋" w:hAnsi="仿宋"/>
                <w:kern w:val="0"/>
                <w:sz w:val="24"/>
              </w:rPr>
              <w:t>第一</w:t>
            </w:r>
            <w:r>
              <w:rPr>
                <w:rFonts w:ascii="仿宋" w:eastAsia="仿宋" w:hAnsi="仿宋" w:hint="eastAsia"/>
                <w:kern w:val="0"/>
                <w:sz w:val="24"/>
              </w:rPr>
              <w:t>场</w:t>
            </w:r>
            <w:r>
              <w:rPr>
                <w:rFonts w:ascii="仿宋" w:eastAsia="仿宋" w:hAnsi="仿宋" w:hint="eastAsia"/>
                <w:kern w:val="0"/>
                <w:sz w:val="24"/>
              </w:rPr>
              <w:t>)</w:t>
            </w:r>
          </w:p>
        </w:tc>
        <w:tc>
          <w:tcPr>
            <w:tcW w:w="1134"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hint="eastAsia"/>
                <w:kern w:val="0"/>
                <w:sz w:val="24"/>
              </w:rPr>
              <w:t>13</w:t>
            </w:r>
            <w:r>
              <w:rPr>
                <w:rFonts w:ascii="仿宋" w:eastAsia="仿宋" w:hAnsi="仿宋"/>
                <w:kern w:val="0"/>
                <w:sz w:val="24"/>
              </w:rPr>
              <w:t>:</w:t>
            </w:r>
            <w:r>
              <w:rPr>
                <w:rFonts w:ascii="仿宋" w:eastAsia="仿宋" w:hAnsi="仿宋" w:hint="eastAsia"/>
                <w:kern w:val="0"/>
                <w:sz w:val="24"/>
              </w:rPr>
              <w:t>0</w:t>
            </w:r>
            <w:r>
              <w:rPr>
                <w:rFonts w:ascii="仿宋" w:eastAsia="仿宋" w:hAnsi="仿宋"/>
                <w:kern w:val="0"/>
                <w:sz w:val="24"/>
              </w:rPr>
              <w:t>0—</w:t>
            </w:r>
            <w:r>
              <w:rPr>
                <w:rFonts w:ascii="仿宋" w:eastAsia="仿宋" w:hAnsi="仿宋" w:hint="eastAsia"/>
                <w:kern w:val="0"/>
                <w:sz w:val="24"/>
              </w:rPr>
              <w:t>13</w:t>
            </w:r>
            <w:r>
              <w:rPr>
                <w:rFonts w:ascii="仿宋" w:eastAsia="仿宋" w:hAnsi="仿宋"/>
                <w:kern w:val="0"/>
                <w:sz w:val="24"/>
              </w:rPr>
              <w:t>:</w:t>
            </w:r>
            <w:r>
              <w:rPr>
                <w:rFonts w:ascii="仿宋" w:eastAsia="仿宋" w:hAnsi="仿宋" w:hint="eastAsia"/>
                <w:kern w:val="0"/>
                <w:sz w:val="24"/>
              </w:rPr>
              <w:t>50</w:t>
            </w:r>
            <w:r>
              <w:rPr>
                <w:rFonts w:ascii="仿宋" w:eastAsia="仿宋" w:hAnsi="仿宋"/>
                <w:kern w:val="0"/>
                <w:sz w:val="24"/>
              </w:rPr>
              <w:t xml:space="preserve">  </w:t>
            </w:r>
          </w:p>
        </w:tc>
        <w:tc>
          <w:tcPr>
            <w:tcW w:w="5205"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hint="eastAsia"/>
                <w:sz w:val="24"/>
              </w:rPr>
              <w:t>植物保护类准考证尾号</w:t>
            </w:r>
            <w:r>
              <w:rPr>
                <w:rFonts w:ascii="仿宋" w:eastAsia="仿宋" w:hAnsi="仿宋" w:hint="eastAsia"/>
                <w:sz w:val="24"/>
              </w:rPr>
              <w:t>00</w:t>
            </w:r>
            <w:r>
              <w:rPr>
                <w:rFonts w:ascii="仿宋" w:eastAsia="仿宋" w:hAnsi="仿宋"/>
                <w:kern w:val="0"/>
                <w:sz w:val="24"/>
              </w:rPr>
              <w:t>1</w:t>
            </w:r>
            <w:r>
              <w:rPr>
                <w:rFonts w:ascii="仿宋" w:eastAsia="仿宋" w:hAnsi="仿宋" w:hint="eastAsia"/>
                <w:kern w:val="0"/>
                <w:sz w:val="24"/>
              </w:rPr>
              <w:t>-250</w:t>
            </w:r>
            <w:r>
              <w:rPr>
                <w:rFonts w:ascii="仿宋" w:eastAsia="仿宋" w:hAnsi="仿宋" w:hint="eastAsia"/>
                <w:kern w:val="0"/>
                <w:sz w:val="24"/>
              </w:rPr>
              <w:t>考生</w:t>
            </w:r>
            <w:r>
              <w:rPr>
                <w:rFonts w:ascii="仿宋" w:eastAsia="仿宋" w:hAnsi="仿宋"/>
                <w:kern w:val="0"/>
                <w:sz w:val="24"/>
              </w:rPr>
              <w:t>，</w:t>
            </w:r>
            <w:r>
              <w:rPr>
                <w:rFonts w:ascii="仿宋" w:eastAsia="仿宋" w:hAnsi="仿宋" w:hint="eastAsia"/>
                <w:kern w:val="0"/>
                <w:sz w:val="24"/>
              </w:rPr>
              <w:t>各考生具体所在考场号详见考生准考证上相关信息</w:t>
            </w:r>
          </w:p>
        </w:tc>
      </w:tr>
      <w:tr w:rsidR="00062A25">
        <w:trPr>
          <w:trHeight w:val="940"/>
          <w:jc w:val="center"/>
        </w:trPr>
        <w:tc>
          <w:tcPr>
            <w:tcW w:w="955" w:type="dxa"/>
            <w:vMerge/>
            <w:vAlign w:val="center"/>
          </w:tcPr>
          <w:p w:rsidR="00062A25" w:rsidRDefault="00062A25">
            <w:pPr>
              <w:spacing w:line="400" w:lineRule="exact"/>
              <w:jc w:val="center"/>
              <w:rPr>
                <w:rFonts w:ascii="仿宋" w:eastAsia="仿宋" w:hAnsi="仿宋"/>
                <w:kern w:val="0"/>
                <w:sz w:val="24"/>
              </w:rPr>
            </w:pPr>
          </w:p>
        </w:tc>
        <w:tc>
          <w:tcPr>
            <w:tcW w:w="1418" w:type="dxa"/>
            <w:vAlign w:val="center"/>
          </w:tcPr>
          <w:p w:rsidR="00062A25" w:rsidRDefault="00845F4D">
            <w:pPr>
              <w:widowControl/>
              <w:spacing w:line="400" w:lineRule="exact"/>
              <w:jc w:val="center"/>
              <w:rPr>
                <w:rFonts w:ascii="仿宋" w:eastAsia="仿宋" w:hAnsi="仿宋"/>
                <w:kern w:val="0"/>
                <w:sz w:val="24"/>
              </w:rPr>
            </w:pPr>
            <w:r>
              <w:rPr>
                <w:rFonts w:ascii="仿宋" w:eastAsia="仿宋" w:hAnsi="仿宋" w:hint="eastAsia"/>
                <w:kern w:val="0"/>
                <w:sz w:val="24"/>
              </w:rPr>
              <w:t>植物识别考试</w:t>
            </w:r>
            <w:r>
              <w:rPr>
                <w:rFonts w:ascii="仿宋" w:eastAsia="仿宋" w:hAnsi="仿宋" w:hint="eastAsia"/>
                <w:kern w:val="0"/>
                <w:sz w:val="24"/>
              </w:rPr>
              <w:t>(</w:t>
            </w:r>
            <w:r>
              <w:rPr>
                <w:rFonts w:ascii="仿宋" w:eastAsia="仿宋" w:hAnsi="仿宋"/>
                <w:kern w:val="0"/>
                <w:sz w:val="24"/>
              </w:rPr>
              <w:t>第</w:t>
            </w:r>
            <w:r>
              <w:rPr>
                <w:rFonts w:ascii="仿宋" w:eastAsia="仿宋" w:hAnsi="仿宋" w:hint="eastAsia"/>
                <w:kern w:val="0"/>
                <w:sz w:val="24"/>
              </w:rPr>
              <w:t>二场</w:t>
            </w:r>
            <w:r>
              <w:rPr>
                <w:rFonts w:ascii="仿宋" w:eastAsia="仿宋" w:hAnsi="仿宋" w:hint="eastAsia"/>
                <w:kern w:val="0"/>
                <w:sz w:val="24"/>
              </w:rPr>
              <w:t>)</w:t>
            </w:r>
          </w:p>
        </w:tc>
        <w:tc>
          <w:tcPr>
            <w:tcW w:w="1134"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kern w:val="0"/>
                <w:sz w:val="24"/>
              </w:rPr>
              <w:t>1</w:t>
            </w:r>
            <w:r>
              <w:rPr>
                <w:rFonts w:ascii="仿宋" w:eastAsia="仿宋" w:hAnsi="仿宋" w:hint="eastAsia"/>
                <w:kern w:val="0"/>
                <w:sz w:val="24"/>
              </w:rPr>
              <w:t>4</w:t>
            </w:r>
            <w:r>
              <w:rPr>
                <w:rFonts w:ascii="仿宋" w:eastAsia="仿宋" w:hAnsi="仿宋"/>
                <w:kern w:val="0"/>
                <w:sz w:val="24"/>
              </w:rPr>
              <w:t>:</w:t>
            </w:r>
            <w:r>
              <w:rPr>
                <w:rFonts w:ascii="仿宋" w:eastAsia="仿宋" w:hAnsi="仿宋" w:hint="eastAsia"/>
                <w:kern w:val="0"/>
                <w:sz w:val="24"/>
              </w:rPr>
              <w:t>30</w:t>
            </w:r>
            <w:r>
              <w:rPr>
                <w:rFonts w:ascii="仿宋" w:eastAsia="仿宋" w:hAnsi="仿宋"/>
                <w:kern w:val="0"/>
                <w:sz w:val="24"/>
              </w:rPr>
              <w:t>—1</w:t>
            </w:r>
            <w:r>
              <w:rPr>
                <w:rFonts w:ascii="仿宋" w:eastAsia="仿宋" w:hAnsi="仿宋" w:hint="eastAsia"/>
                <w:kern w:val="0"/>
                <w:sz w:val="24"/>
              </w:rPr>
              <w:t>5</w:t>
            </w:r>
            <w:r>
              <w:rPr>
                <w:rFonts w:ascii="仿宋" w:eastAsia="仿宋" w:hAnsi="仿宋"/>
                <w:kern w:val="0"/>
                <w:sz w:val="24"/>
              </w:rPr>
              <w:t>:</w:t>
            </w:r>
            <w:r>
              <w:rPr>
                <w:rFonts w:ascii="仿宋" w:eastAsia="仿宋" w:hAnsi="仿宋" w:hint="eastAsia"/>
                <w:kern w:val="0"/>
                <w:sz w:val="24"/>
              </w:rPr>
              <w:t>20</w:t>
            </w:r>
          </w:p>
        </w:tc>
        <w:tc>
          <w:tcPr>
            <w:tcW w:w="5205"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hint="eastAsia"/>
                <w:sz w:val="24"/>
              </w:rPr>
              <w:t>植物保护类准考证尾号</w:t>
            </w:r>
            <w:r>
              <w:rPr>
                <w:rFonts w:ascii="仿宋" w:eastAsia="仿宋" w:hAnsi="仿宋" w:hint="eastAsia"/>
                <w:sz w:val="24"/>
              </w:rPr>
              <w:t>251</w:t>
            </w:r>
            <w:r>
              <w:rPr>
                <w:rFonts w:ascii="仿宋" w:eastAsia="仿宋" w:hAnsi="仿宋" w:hint="eastAsia"/>
                <w:kern w:val="0"/>
                <w:sz w:val="24"/>
              </w:rPr>
              <w:t>﹣</w:t>
            </w:r>
            <w:r>
              <w:rPr>
                <w:rFonts w:ascii="仿宋" w:eastAsia="仿宋" w:hAnsi="仿宋" w:hint="eastAsia"/>
                <w:kern w:val="0"/>
                <w:sz w:val="24"/>
              </w:rPr>
              <w:t>500</w:t>
            </w:r>
            <w:r>
              <w:rPr>
                <w:rFonts w:ascii="仿宋" w:eastAsia="仿宋" w:hAnsi="仿宋" w:hint="eastAsia"/>
                <w:kern w:val="0"/>
                <w:sz w:val="24"/>
              </w:rPr>
              <w:t>考生，各考生具体所在考场号详见考生准考证上相关信息。</w:t>
            </w:r>
          </w:p>
        </w:tc>
      </w:tr>
      <w:tr w:rsidR="00062A25">
        <w:trPr>
          <w:trHeight w:val="938"/>
          <w:jc w:val="center"/>
        </w:trPr>
        <w:tc>
          <w:tcPr>
            <w:tcW w:w="955" w:type="dxa"/>
            <w:vMerge/>
            <w:vAlign w:val="center"/>
          </w:tcPr>
          <w:p w:rsidR="00062A25" w:rsidRDefault="00062A25">
            <w:pPr>
              <w:widowControl/>
              <w:spacing w:line="400" w:lineRule="exact"/>
              <w:jc w:val="center"/>
              <w:rPr>
                <w:rFonts w:ascii="仿宋" w:eastAsia="仿宋" w:hAnsi="仿宋"/>
                <w:kern w:val="0"/>
                <w:sz w:val="24"/>
              </w:rPr>
            </w:pPr>
          </w:p>
        </w:tc>
        <w:tc>
          <w:tcPr>
            <w:tcW w:w="1418"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hint="eastAsia"/>
                <w:sz w:val="24"/>
              </w:rPr>
              <w:t>植物识别考试</w:t>
            </w:r>
            <w:r>
              <w:rPr>
                <w:rFonts w:ascii="仿宋" w:eastAsia="仿宋" w:hAnsi="仿宋" w:hint="eastAsia"/>
                <w:sz w:val="24"/>
              </w:rPr>
              <w:t>(</w:t>
            </w:r>
            <w:r>
              <w:rPr>
                <w:rFonts w:ascii="仿宋" w:eastAsia="仿宋" w:hAnsi="仿宋" w:hint="eastAsia"/>
                <w:sz w:val="24"/>
              </w:rPr>
              <w:t>第三场</w:t>
            </w:r>
            <w:r>
              <w:rPr>
                <w:rFonts w:ascii="仿宋" w:eastAsia="仿宋" w:hAnsi="仿宋" w:hint="eastAsia"/>
                <w:sz w:val="24"/>
              </w:rPr>
              <w:t>)</w:t>
            </w:r>
          </w:p>
        </w:tc>
        <w:tc>
          <w:tcPr>
            <w:tcW w:w="1134"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hint="eastAsia"/>
                <w:sz w:val="24"/>
              </w:rPr>
              <w:t>16:00</w:t>
            </w:r>
            <w:r>
              <w:rPr>
                <w:rFonts w:ascii="仿宋" w:eastAsia="仿宋" w:hAnsi="仿宋" w:hint="eastAsia"/>
                <w:sz w:val="24"/>
              </w:rPr>
              <w:t>—</w:t>
            </w:r>
            <w:r>
              <w:rPr>
                <w:rFonts w:ascii="仿宋" w:eastAsia="仿宋" w:hAnsi="仿宋" w:hint="eastAsia"/>
                <w:sz w:val="24"/>
              </w:rPr>
              <w:t xml:space="preserve">16:50  </w:t>
            </w:r>
          </w:p>
        </w:tc>
        <w:tc>
          <w:tcPr>
            <w:tcW w:w="5205" w:type="dxa"/>
            <w:vAlign w:val="center"/>
          </w:tcPr>
          <w:p w:rsidR="00062A25" w:rsidRDefault="00845F4D">
            <w:pPr>
              <w:widowControl/>
              <w:spacing w:line="400" w:lineRule="exact"/>
              <w:jc w:val="left"/>
              <w:rPr>
                <w:rFonts w:ascii="仿宋" w:eastAsia="仿宋" w:hAnsi="仿宋"/>
                <w:sz w:val="24"/>
              </w:rPr>
            </w:pPr>
            <w:r>
              <w:rPr>
                <w:rFonts w:ascii="仿宋" w:eastAsia="仿宋" w:hAnsi="仿宋" w:hint="eastAsia"/>
                <w:sz w:val="24"/>
              </w:rPr>
              <w:t>植物保护类准考证尾号</w:t>
            </w:r>
            <w:r>
              <w:rPr>
                <w:rFonts w:ascii="仿宋" w:eastAsia="仿宋" w:hAnsi="仿宋" w:hint="eastAsia"/>
                <w:sz w:val="24"/>
              </w:rPr>
              <w:t>501</w:t>
            </w:r>
            <w:r>
              <w:rPr>
                <w:rFonts w:ascii="仿宋" w:eastAsia="仿宋" w:hAnsi="仿宋" w:hint="eastAsia"/>
                <w:sz w:val="24"/>
              </w:rPr>
              <w:t>﹣</w:t>
            </w:r>
            <w:r>
              <w:rPr>
                <w:rFonts w:ascii="仿宋" w:eastAsia="仿宋" w:hAnsi="仿宋" w:hint="eastAsia"/>
                <w:sz w:val="24"/>
              </w:rPr>
              <w:t>573</w:t>
            </w:r>
            <w:r>
              <w:rPr>
                <w:rFonts w:ascii="仿宋" w:eastAsia="仿宋" w:hAnsi="仿宋" w:hint="eastAsia"/>
                <w:sz w:val="24"/>
              </w:rPr>
              <w:t>号考生及畜禽疫病防治类准考证尾号</w:t>
            </w:r>
            <w:r>
              <w:rPr>
                <w:rFonts w:ascii="仿宋" w:eastAsia="仿宋" w:hAnsi="仿宋" w:hint="eastAsia"/>
                <w:sz w:val="24"/>
              </w:rPr>
              <w:t>001</w:t>
            </w:r>
            <w:r>
              <w:rPr>
                <w:rFonts w:ascii="仿宋" w:eastAsia="仿宋" w:hAnsi="仿宋" w:hint="eastAsia"/>
                <w:sz w:val="24"/>
              </w:rPr>
              <w:t>﹣</w:t>
            </w:r>
            <w:r>
              <w:rPr>
                <w:rFonts w:ascii="仿宋" w:eastAsia="仿宋" w:hAnsi="仿宋" w:hint="eastAsia"/>
                <w:sz w:val="24"/>
              </w:rPr>
              <w:t>002</w:t>
            </w:r>
            <w:r>
              <w:rPr>
                <w:rFonts w:ascii="仿宋" w:eastAsia="仿宋" w:hAnsi="仿宋" w:hint="eastAsia"/>
                <w:sz w:val="24"/>
              </w:rPr>
              <w:t>号考生，具体所在考场号详见考生准考证上相关信息。</w:t>
            </w:r>
          </w:p>
        </w:tc>
      </w:tr>
      <w:tr w:rsidR="00062A25">
        <w:trPr>
          <w:trHeight w:val="938"/>
          <w:jc w:val="center"/>
        </w:trPr>
        <w:tc>
          <w:tcPr>
            <w:tcW w:w="955" w:type="dxa"/>
            <w:vMerge/>
            <w:vAlign w:val="center"/>
          </w:tcPr>
          <w:p w:rsidR="00062A25" w:rsidRDefault="00062A25">
            <w:pPr>
              <w:widowControl/>
              <w:spacing w:line="400" w:lineRule="exact"/>
              <w:jc w:val="center"/>
              <w:rPr>
                <w:rFonts w:ascii="仿宋" w:eastAsia="仿宋" w:hAnsi="仿宋"/>
                <w:kern w:val="0"/>
                <w:sz w:val="24"/>
              </w:rPr>
            </w:pPr>
          </w:p>
        </w:tc>
        <w:tc>
          <w:tcPr>
            <w:tcW w:w="1418" w:type="dxa"/>
            <w:vAlign w:val="center"/>
          </w:tcPr>
          <w:p w:rsidR="00062A25" w:rsidRDefault="00845F4D">
            <w:pPr>
              <w:widowControl/>
              <w:spacing w:line="400" w:lineRule="exact"/>
              <w:jc w:val="center"/>
              <w:rPr>
                <w:rFonts w:ascii="仿宋" w:eastAsia="仿宋" w:hAnsi="仿宋"/>
                <w:sz w:val="24"/>
              </w:rPr>
            </w:pPr>
            <w:r>
              <w:rPr>
                <w:rFonts w:ascii="仿宋" w:eastAsia="仿宋" w:hAnsi="仿宋" w:hint="eastAsia"/>
                <w:kern w:val="0"/>
                <w:sz w:val="24"/>
              </w:rPr>
              <w:t>仿真判断考试</w:t>
            </w:r>
            <w:r>
              <w:rPr>
                <w:rFonts w:ascii="仿宋" w:eastAsia="仿宋" w:hAnsi="仿宋" w:hint="eastAsia"/>
                <w:kern w:val="0"/>
                <w:sz w:val="24"/>
              </w:rPr>
              <w:t>(</w:t>
            </w:r>
            <w:r>
              <w:rPr>
                <w:rFonts w:ascii="仿宋" w:eastAsia="仿宋" w:hAnsi="仿宋"/>
                <w:kern w:val="0"/>
                <w:sz w:val="24"/>
              </w:rPr>
              <w:t>第</w:t>
            </w:r>
            <w:r>
              <w:rPr>
                <w:rFonts w:ascii="仿宋" w:eastAsia="仿宋" w:hAnsi="仿宋" w:hint="eastAsia"/>
                <w:kern w:val="0"/>
                <w:sz w:val="24"/>
              </w:rPr>
              <w:t>一场</w:t>
            </w:r>
            <w:r>
              <w:rPr>
                <w:rFonts w:ascii="仿宋" w:eastAsia="仿宋" w:hAnsi="仿宋" w:hint="eastAsia"/>
                <w:kern w:val="0"/>
                <w:sz w:val="24"/>
              </w:rPr>
              <w:t>)</w:t>
            </w:r>
          </w:p>
        </w:tc>
        <w:tc>
          <w:tcPr>
            <w:tcW w:w="1134" w:type="dxa"/>
            <w:vAlign w:val="center"/>
          </w:tcPr>
          <w:p w:rsidR="00062A25" w:rsidRDefault="00845F4D">
            <w:pPr>
              <w:widowControl/>
              <w:spacing w:line="400" w:lineRule="exact"/>
              <w:jc w:val="left"/>
              <w:rPr>
                <w:rFonts w:ascii="仿宋" w:eastAsia="仿宋" w:hAnsi="仿宋"/>
                <w:sz w:val="24"/>
              </w:rPr>
            </w:pPr>
            <w:r>
              <w:rPr>
                <w:rFonts w:ascii="仿宋" w:eastAsia="仿宋" w:hAnsi="仿宋"/>
                <w:kern w:val="0"/>
                <w:sz w:val="24"/>
              </w:rPr>
              <w:t>1</w:t>
            </w:r>
            <w:r>
              <w:rPr>
                <w:rFonts w:ascii="仿宋" w:eastAsia="仿宋" w:hAnsi="仿宋" w:hint="eastAsia"/>
                <w:kern w:val="0"/>
                <w:sz w:val="24"/>
              </w:rPr>
              <w:t>3</w:t>
            </w:r>
            <w:r>
              <w:rPr>
                <w:rFonts w:ascii="仿宋" w:eastAsia="仿宋" w:hAnsi="仿宋"/>
                <w:kern w:val="0"/>
                <w:sz w:val="24"/>
              </w:rPr>
              <w:t>:</w:t>
            </w:r>
            <w:r>
              <w:rPr>
                <w:rFonts w:ascii="仿宋" w:eastAsia="仿宋" w:hAnsi="仿宋" w:hint="eastAsia"/>
                <w:kern w:val="0"/>
                <w:sz w:val="24"/>
              </w:rPr>
              <w:t>0</w:t>
            </w:r>
            <w:r>
              <w:rPr>
                <w:rFonts w:ascii="仿宋" w:eastAsia="仿宋" w:hAnsi="仿宋"/>
                <w:kern w:val="0"/>
                <w:sz w:val="24"/>
              </w:rPr>
              <w:t>0—</w:t>
            </w:r>
            <w:r>
              <w:rPr>
                <w:rFonts w:ascii="仿宋" w:eastAsia="仿宋" w:hAnsi="仿宋" w:hint="eastAsia"/>
                <w:kern w:val="0"/>
                <w:sz w:val="24"/>
              </w:rPr>
              <w:t>14:00</w:t>
            </w:r>
          </w:p>
        </w:tc>
        <w:tc>
          <w:tcPr>
            <w:tcW w:w="5205"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hint="eastAsia"/>
                <w:sz w:val="24"/>
              </w:rPr>
              <w:t>植物保护类准考证尾号</w:t>
            </w:r>
            <w:r>
              <w:rPr>
                <w:rFonts w:ascii="仿宋" w:eastAsia="仿宋" w:hAnsi="仿宋" w:hint="eastAsia"/>
                <w:sz w:val="24"/>
              </w:rPr>
              <w:t>251</w:t>
            </w:r>
            <w:r>
              <w:rPr>
                <w:rFonts w:ascii="仿宋" w:eastAsia="仿宋" w:hAnsi="仿宋" w:hint="eastAsia"/>
                <w:kern w:val="0"/>
                <w:sz w:val="24"/>
              </w:rPr>
              <w:t>﹣</w:t>
            </w:r>
            <w:r>
              <w:rPr>
                <w:rFonts w:ascii="仿宋" w:eastAsia="仿宋" w:hAnsi="仿宋" w:hint="eastAsia"/>
                <w:kern w:val="0"/>
                <w:sz w:val="24"/>
              </w:rPr>
              <w:t>500</w:t>
            </w:r>
            <w:r>
              <w:rPr>
                <w:rFonts w:ascii="仿宋" w:eastAsia="仿宋" w:hAnsi="仿宋" w:hint="eastAsia"/>
                <w:kern w:val="0"/>
                <w:sz w:val="24"/>
              </w:rPr>
              <w:t>考生</w:t>
            </w:r>
            <w:r>
              <w:rPr>
                <w:rFonts w:ascii="仿宋" w:eastAsia="仿宋" w:hAnsi="仿宋"/>
                <w:kern w:val="0"/>
                <w:sz w:val="24"/>
              </w:rPr>
              <w:t>，</w:t>
            </w:r>
            <w:r>
              <w:rPr>
                <w:rFonts w:ascii="仿宋" w:eastAsia="仿宋" w:hAnsi="仿宋" w:hint="eastAsia"/>
                <w:kern w:val="0"/>
                <w:sz w:val="24"/>
              </w:rPr>
              <w:t>各考生具体所在考场号详见考生准考证上相关信息。</w:t>
            </w:r>
          </w:p>
          <w:p w:rsidR="00062A25" w:rsidRDefault="00845F4D">
            <w:pPr>
              <w:widowControl/>
              <w:spacing w:line="400" w:lineRule="exact"/>
              <w:jc w:val="left"/>
              <w:rPr>
                <w:rFonts w:ascii="仿宋" w:eastAsia="仿宋" w:hAnsi="仿宋"/>
                <w:sz w:val="24"/>
              </w:rPr>
            </w:pPr>
            <w:r>
              <w:rPr>
                <w:rFonts w:ascii="仿宋" w:eastAsia="仿宋" w:hAnsi="仿宋" w:hint="eastAsia"/>
                <w:kern w:val="0"/>
                <w:sz w:val="24"/>
              </w:rPr>
              <w:t>（含场内候考时间</w:t>
            </w:r>
            <w:r>
              <w:rPr>
                <w:rFonts w:ascii="仿宋" w:eastAsia="仿宋" w:hAnsi="仿宋" w:hint="eastAsia"/>
                <w:kern w:val="0"/>
                <w:sz w:val="24"/>
              </w:rPr>
              <w:t>20</w:t>
            </w:r>
            <w:r>
              <w:rPr>
                <w:rFonts w:ascii="仿宋" w:eastAsia="仿宋" w:hAnsi="仿宋" w:hint="eastAsia"/>
                <w:kern w:val="0"/>
                <w:sz w:val="24"/>
              </w:rPr>
              <w:t>分钟）</w:t>
            </w:r>
          </w:p>
        </w:tc>
      </w:tr>
      <w:tr w:rsidR="00062A25">
        <w:trPr>
          <w:trHeight w:val="974"/>
          <w:jc w:val="center"/>
        </w:trPr>
        <w:tc>
          <w:tcPr>
            <w:tcW w:w="955" w:type="dxa"/>
            <w:vMerge/>
            <w:vAlign w:val="center"/>
          </w:tcPr>
          <w:p w:rsidR="00062A25" w:rsidRDefault="00062A25">
            <w:pPr>
              <w:widowControl/>
              <w:spacing w:line="400" w:lineRule="exact"/>
              <w:jc w:val="center"/>
              <w:rPr>
                <w:rFonts w:ascii="仿宋" w:eastAsia="仿宋" w:hAnsi="仿宋"/>
                <w:kern w:val="0"/>
                <w:sz w:val="24"/>
              </w:rPr>
            </w:pPr>
          </w:p>
        </w:tc>
        <w:tc>
          <w:tcPr>
            <w:tcW w:w="1418" w:type="dxa"/>
            <w:vAlign w:val="center"/>
          </w:tcPr>
          <w:p w:rsidR="00062A25" w:rsidRDefault="00845F4D">
            <w:pPr>
              <w:widowControl/>
              <w:spacing w:line="400" w:lineRule="exact"/>
              <w:jc w:val="center"/>
              <w:rPr>
                <w:rFonts w:ascii="仿宋" w:eastAsia="仿宋" w:hAnsi="仿宋"/>
                <w:kern w:val="0"/>
                <w:sz w:val="24"/>
              </w:rPr>
            </w:pPr>
            <w:r>
              <w:rPr>
                <w:rFonts w:ascii="仿宋" w:eastAsia="仿宋" w:hAnsi="仿宋" w:hint="eastAsia"/>
                <w:kern w:val="0"/>
                <w:sz w:val="24"/>
              </w:rPr>
              <w:t>仿真判断考试</w:t>
            </w:r>
            <w:r>
              <w:rPr>
                <w:rFonts w:ascii="仿宋" w:eastAsia="仿宋" w:hAnsi="仿宋" w:hint="eastAsia"/>
                <w:kern w:val="0"/>
                <w:sz w:val="24"/>
              </w:rPr>
              <w:t>(</w:t>
            </w:r>
            <w:r>
              <w:rPr>
                <w:rFonts w:ascii="仿宋" w:eastAsia="仿宋" w:hAnsi="仿宋"/>
                <w:kern w:val="0"/>
                <w:sz w:val="24"/>
              </w:rPr>
              <w:t>第</w:t>
            </w:r>
            <w:r>
              <w:rPr>
                <w:rFonts w:ascii="仿宋" w:eastAsia="仿宋" w:hAnsi="仿宋" w:hint="eastAsia"/>
                <w:kern w:val="0"/>
                <w:sz w:val="24"/>
              </w:rPr>
              <w:t>二场</w:t>
            </w:r>
            <w:r>
              <w:rPr>
                <w:rFonts w:ascii="仿宋" w:eastAsia="仿宋" w:hAnsi="仿宋" w:hint="eastAsia"/>
                <w:kern w:val="0"/>
                <w:sz w:val="24"/>
              </w:rPr>
              <w:t>)</w:t>
            </w:r>
          </w:p>
        </w:tc>
        <w:tc>
          <w:tcPr>
            <w:tcW w:w="1134" w:type="dxa"/>
            <w:vAlign w:val="center"/>
          </w:tcPr>
          <w:p w:rsidR="00062A25" w:rsidRDefault="00845F4D">
            <w:pPr>
              <w:spacing w:line="400" w:lineRule="exact"/>
              <w:jc w:val="left"/>
              <w:rPr>
                <w:rFonts w:ascii="仿宋" w:eastAsia="仿宋" w:hAnsi="仿宋"/>
                <w:kern w:val="0"/>
                <w:sz w:val="24"/>
              </w:rPr>
            </w:pPr>
            <w:r>
              <w:rPr>
                <w:rFonts w:ascii="仿宋" w:eastAsia="仿宋" w:hAnsi="仿宋"/>
                <w:kern w:val="0"/>
                <w:sz w:val="24"/>
              </w:rPr>
              <w:t>1</w:t>
            </w:r>
            <w:r>
              <w:rPr>
                <w:rFonts w:ascii="仿宋" w:eastAsia="仿宋" w:hAnsi="仿宋" w:hint="eastAsia"/>
                <w:kern w:val="0"/>
                <w:sz w:val="24"/>
              </w:rPr>
              <w:t>4</w:t>
            </w:r>
            <w:r>
              <w:rPr>
                <w:rFonts w:ascii="仿宋" w:eastAsia="仿宋" w:hAnsi="仿宋"/>
                <w:kern w:val="0"/>
                <w:sz w:val="24"/>
              </w:rPr>
              <w:t>:</w:t>
            </w:r>
            <w:r>
              <w:rPr>
                <w:rFonts w:ascii="仿宋" w:eastAsia="仿宋" w:hAnsi="仿宋" w:hint="eastAsia"/>
                <w:kern w:val="0"/>
                <w:sz w:val="24"/>
              </w:rPr>
              <w:t>30</w:t>
            </w:r>
            <w:r>
              <w:rPr>
                <w:rFonts w:ascii="仿宋" w:eastAsia="仿宋" w:hAnsi="仿宋"/>
                <w:kern w:val="0"/>
                <w:sz w:val="24"/>
              </w:rPr>
              <w:t>—1</w:t>
            </w:r>
            <w:r>
              <w:rPr>
                <w:rFonts w:ascii="仿宋" w:eastAsia="仿宋" w:hAnsi="仿宋" w:hint="eastAsia"/>
                <w:kern w:val="0"/>
                <w:sz w:val="24"/>
              </w:rPr>
              <w:t>5</w:t>
            </w:r>
            <w:r>
              <w:rPr>
                <w:rFonts w:ascii="仿宋" w:eastAsia="仿宋" w:hAnsi="仿宋"/>
                <w:kern w:val="0"/>
                <w:sz w:val="24"/>
              </w:rPr>
              <w:t>:</w:t>
            </w:r>
            <w:r>
              <w:rPr>
                <w:rFonts w:ascii="仿宋" w:eastAsia="仿宋" w:hAnsi="仿宋" w:hint="eastAsia"/>
                <w:kern w:val="0"/>
                <w:sz w:val="24"/>
              </w:rPr>
              <w:t>30</w:t>
            </w:r>
          </w:p>
        </w:tc>
        <w:tc>
          <w:tcPr>
            <w:tcW w:w="5205" w:type="dxa"/>
            <w:vAlign w:val="center"/>
          </w:tcPr>
          <w:p w:rsidR="00062A25" w:rsidRDefault="00845F4D">
            <w:pPr>
              <w:widowControl/>
              <w:spacing w:line="400" w:lineRule="exact"/>
              <w:jc w:val="left"/>
              <w:rPr>
                <w:rFonts w:ascii="仿宋" w:eastAsia="仿宋" w:hAnsi="仿宋"/>
                <w:kern w:val="0"/>
                <w:sz w:val="24"/>
              </w:rPr>
            </w:pPr>
            <w:r>
              <w:rPr>
                <w:rFonts w:ascii="仿宋" w:eastAsia="仿宋" w:hAnsi="仿宋" w:hint="eastAsia"/>
                <w:sz w:val="24"/>
              </w:rPr>
              <w:t>植物保护类准考证尾号</w:t>
            </w:r>
            <w:r>
              <w:rPr>
                <w:rFonts w:ascii="仿宋" w:eastAsia="仿宋" w:hAnsi="仿宋" w:hint="eastAsia"/>
                <w:sz w:val="24"/>
              </w:rPr>
              <w:t>00</w:t>
            </w:r>
            <w:r>
              <w:rPr>
                <w:rFonts w:ascii="仿宋" w:eastAsia="仿宋" w:hAnsi="仿宋"/>
                <w:kern w:val="0"/>
                <w:sz w:val="24"/>
              </w:rPr>
              <w:t>1</w:t>
            </w:r>
            <w:r>
              <w:rPr>
                <w:rFonts w:ascii="仿宋" w:eastAsia="仿宋" w:hAnsi="仿宋" w:hint="eastAsia"/>
                <w:kern w:val="0"/>
                <w:sz w:val="24"/>
              </w:rPr>
              <w:t>-250</w:t>
            </w:r>
            <w:r>
              <w:rPr>
                <w:rFonts w:ascii="仿宋" w:eastAsia="仿宋" w:hAnsi="仿宋" w:hint="eastAsia"/>
                <w:kern w:val="0"/>
                <w:sz w:val="24"/>
              </w:rPr>
              <w:t>考生</w:t>
            </w:r>
            <w:r>
              <w:rPr>
                <w:rFonts w:ascii="仿宋" w:eastAsia="仿宋" w:hAnsi="仿宋"/>
                <w:kern w:val="0"/>
                <w:sz w:val="24"/>
              </w:rPr>
              <w:t>，</w:t>
            </w:r>
            <w:r>
              <w:rPr>
                <w:rFonts w:ascii="仿宋" w:eastAsia="仿宋" w:hAnsi="仿宋" w:hint="eastAsia"/>
                <w:kern w:val="0"/>
                <w:sz w:val="24"/>
              </w:rPr>
              <w:t>各考生具体所在考场号详见考生准考证上相关信息</w:t>
            </w:r>
          </w:p>
          <w:p w:rsidR="00062A25" w:rsidRDefault="00845F4D">
            <w:pPr>
              <w:widowControl/>
              <w:spacing w:line="400" w:lineRule="exact"/>
              <w:jc w:val="left"/>
              <w:rPr>
                <w:rFonts w:ascii="仿宋" w:eastAsia="仿宋" w:hAnsi="仿宋"/>
                <w:sz w:val="24"/>
              </w:rPr>
            </w:pPr>
            <w:r>
              <w:rPr>
                <w:rFonts w:ascii="仿宋" w:eastAsia="仿宋" w:hAnsi="仿宋" w:hint="eastAsia"/>
                <w:kern w:val="0"/>
                <w:sz w:val="24"/>
              </w:rPr>
              <w:t>（含场内候考时间</w:t>
            </w:r>
            <w:r>
              <w:rPr>
                <w:rFonts w:ascii="仿宋" w:eastAsia="仿宋" w:hAnsi="仿宋" w:hint="eastAsia"/>
                <w:kern w:val="0"/>
                <w:sz w:val="24"/>
              </w:rPr>
              <w:t>20</w:t>
            </w:r>
            <w:r>
              <w:rPr>
                <w:rFonts w:ascii="仿宋" w:eastAsia="仿宋" w:hAnsi="仿宋" w:hint="eastAsia"/>
                <w:kern w:val="0"/>
                <w:sz w:val="24"/>
              </w:rPr>
              <w:t>分钟）</w:t>
            </w:r>
          </w:p>
        </w:tc>
      </w:tr>
      <w:tr w:rsidR="00062A25">
        <w:trPr>
          <w:trHeight w:val="1032"/>
          <w:jc w:val="center"/>
        </w:trPr>
        <w:tc>
          <w:tcPr>
            <w:tcW w:w="955" w:type="dxa"/>
            <w:vMerge/>
            <w:vAlign w:val="center"/>
          </w:tcPr>
          <w:p w:rsidR="00062A25" w:rsidRDefault="00062A25">
            <w:pPr>
              <w:widowControl/>
              <w:spacing w:line="400" w:lineRule="exact"/>
              <w:jc w:val="center"/>
              <w:rPr>
                <w:rFonts w:ascii="仿宋" w:eastAsia="仿宋" w:hAnsi="仿宋"/>
                <w:kern w:val="0"/>
                <w:sz w:val="24"/>
              </w:rPr>
            </w:pPr>
          </w:p>
        </w:tc>
        <w:tc>
          <w:tcPr>
            <w:tcW w:w="1418" w:type="dxa"/>
            <w:vAlign w:val="center"/>
          </w:tcPr>
          <w:p w:rsidR="00062A25" w:rsidRDefault="00845F4D">
            <w:pPr>
              <w:widowControl/>
              <w:spacing w:line="400" w:lineRule="exact"/>
              <w:jc w:val="left"/>
              <w:rPr>
                <w:rFonts w:ascii="仿宋" w:eastAsia="仿宋" w:hAnsi="仿宋"/>
                <w:sz w:val="24"/>
              </w:rPr>
            </w:pPr>
            <w:r>
              <w:rPr>
                <w:rFonts w:ascii="仿宋" w:eastAsia="仿宋" w:hAnsi="仿宋" w:hint="eastAsia"/>
                <w:sz w:val="24"/>
              </w:rPr>
              <w:t>仿真判断考试</w:t>
            </w:r>
            <w:r>
              <w:rPr>
                <w:rFonts w:ascii="仿宋" w:eastAsia="仿宋" w:hAnsi="仿宋" w:hint="eastAsia"/>
                <w:sz w:val="24"/>
              </w:rPr>
              <w:t>(</w:t>
            </w:r>
            <w:r>
              <w:rPr>
                <w:rFonts w:ascii="仿宋" w:eastAsia="仿宋" w:hAnsi="仿宋" w:hint="eastAsia"/>
                <w:sz w:val="24"/>
              </w:rPr>
              <w:t>第三场</w:t>
            </w:r>
            <w:r>
              <w:rPr>
                <w:rFonts w:ascii="仿宋" w:eastAsia="仿宋" w:hAnsi="仿宋" w:hint="eastAsia"/>
                <w:sz w:val="24"/>
              </w:rPr>
              <w:t>)</w:t>
            </w:r>
          </w:p>
        </w:tc>
        <w:tc>
          <w:tcPr>
            <w:tcW w:w="1134" w:type="dxa"/>
            <w:vAlign w:val="center"/>
          </w:tcPr>
          <w:p w:rsidR="00062A25" w:rsidRDefault="00845F4D">
            <w:pPr>
              <w:widowControl/>
              <w:spacing w:line="400" w:lineRule="exact"/>
              <w:jc w:val="left"/>
              <w:rPr>
                <w:rFonts w:ascii="仿宋" w:eastAsia="仿宋" w:hAnsi="仿宋"/>
                <w:sz w:val="24"/>
              </w:rPr>
            </w:pPr>
            <w:r>
              <w:rPr>
                <w:rFonts w:ascii="仿宋" w:eastAsia="仿宋" w:hAnsi="仿宋" w:hint="eastAsia"/>
                <w:sz w:val="24"/>
              </w:rPr>
              <w:t>17:20</w:t>
            </w:r>
            <w:r>
              <w:rPr>
                <w:rFonts w:ascii="仿宋" w:eastAsia="仿宋" w:hAnsi="仿宋" w:hint="eastAsia"/>
                <w:sz w:val="24"/>
              </w:rPr>
              <w:t>—</w:t>
            </w:r>
            <w:r>
              <w:rPr>
                <w:rFonts w:ascii="仿宋" w:eastAsia="仿宋" w:hAnsi="仿宋" w:hint="eastAsia"/>
                <w:sz w:val="24"/>
              </w:rPr>
              <w:t>18:20</w:t>
            </w:r>
          </w:p>
        </w:tc>
        <w:tc>
          <w:tcPr>
            <w:tcW w:w="5205" w:type="dxa"/>
            <w:vAlign w:val="center"/>
          </w:tcPr>
          <w:p w:rsidR="00062A25" w:rsidRDefault="00845F4D">
            <w:pPr>
              <w:widowControl/>
              <w:spacing w:line="400" w:lineRule="exact"/>
              <w:jc w:val="left"/>
              <w:rPr>
                <w:rFonts w:ascii="仿宋" w:eastAsia="仿宋" w:hAnsi="仿宋"/>
                <w:sz w:val="24"/>
              </w:rPr>
            </w:pPr>
            <w:r>
              <w:rPr>
                <w:rFonts w:ascii="仿宋" w:eastAsia="仿宋" w:hAnsi="仿宋" w:hint="eastAsia"/>
                <w:sz w:val="24"/>
              </w:rPr>
              <w:t>植物保护考生准考证号尾号</w:t>
            </w:r>
            <w:r>
              <w:rPr>
                <w:rFonts w:ascii="仿宋" w:eastAsia="仿宋" w:hAnsi="仿宋" w:hint="eastAsia"/>
                <w:sz w:val="24"/>
              </w:rPr>
              <w:t>501</w:t>
            </w:r>
            <w:r>
              <w:rPr>
                <w:rFonts w:ascii="仿宋" w:eastAsia="仿宋" w:hAnsi="仿宋" w:hint="eastAsia"/>
                <w:sz w:val="24"/>
              </w:rPr>
              <w:t>﹣</w:t>
            </w:r>
            <w:r>
              <w:rPr>
                <w:rFonts w:ascii="仿宋" w:eastAsia="仿宋" w:hAnsi="仿宋" w:hint="eastAsia"/>
                <w:sz w:val="24"/>
              </w:rPr>
              <w:t>573</w:t>
            </w:r>
            <w:r>
              <w:rPr>
                <w:rFonts w:ascii="仿宋" w:eastAsia="仿宋" w:hAnsi="仿宋" w:hint="eastAsia"/>
                <w:sz w:val="24"/>
              </w:rPr>
              <w:t>号及畜禽疫病防治准考证号尾号</w:t>
            </w:r>
            <w:r>
              <w:rPr>
                <w:rFonts w:ascii="仿宋" w:eastAsia="仿宋" w:hAnsi="仿宋" w:hint="eastAsia"/>
                <w:sz w:val="24"/>
              </w:rPr>
              <w:t>001</w:t>
            </w:r>
            <w:r>
              <w:rPr>
                <w:rFonts w:ascii="仿宋" w:eastAsia="仿宋" w:hAnsi="仿宋" w:hint="eastAsia"/>
                <w:sz w:val="24"/>
              </w:rPr>
              <w:t>﹣</w:t>
            </w:r>
            <w:r>
              <w:rPr>
                <w:rFonts w:ascii="仿宋" w:eastAsia="仿宋" w:hAnsi="仿宋" w:hint="eastAsia"/>
                <w:sz w:val="24"/>
              </w:rPr>
              <w:t>002</w:t>
            </w:r>
            <w:r>
              <w:rPr>
                <w:rFonts w:ascii="仿宋" w:eastAsia="仿宋" w:hAnsi="仿宋" w:hint="eastAsia"/>
                <w:sz w:val="24"/>
              </w:rPr>
              <w:t>号考生，具体所在考场号详见考生准考证上相关信息。</w:t>
            </w:r>
          </w:p>
          <w:p w:rsidR="00062A25" w:rsidRDefault="00845F4D">
            <w:pPr>
              <w:widowControl/>
              <w:spacing w:line="400" w:lineRule="exact"/>
              <w:jc w:val="left"/>
              <w:rPr>
                <w:rFonts w:ascii="仿宋" w:eastAsia="仿宋" w:hAnsi="仿宋"/>
                <w:sz w:val="24"/>
              </w:rPr>
            </w:pPr>
            <w:r>
              <w:rPr>
                <w:rFonts w:ascii="仿宋" w:eastAsia="仿宋" w:hAnsi="仿宋" w:hint="eastAsia"/>
                <w:kern w:val="0"/>
                <w:sz w:val="24"/>
              </w:rPr>
              <w:t>（含场内候考时间</w:t>
            </w:r>
            <w:r>
              <w:rPr>
                <w:rFonts w:ascii="仿宋" w:eastAsia="仿宋" w:hAnsi="仿宋" w:hint="eastAsia"/>
                <w:kern w:val="0"/>
                <w:sz w:val="24"/>
              </w:rPr>
              <w:t>20</w:t>
            </w:r>
            <w:r>
              <w:rPr>
                <w:rFonts w:ascii="仿宋" w:eastAsia="仿宋" w:hAnsi="仿宋" w:hint="eastAsia"/>
                <w:kern w:val="0"/>
                <w:sz w:val="24"/>
              </w:rPr>
              <w:t>分钟）</w:t>
            </w:r>
          </w:p>
        </w:tc>
      </w:tr>
    </w:tbl>
    <w:p w:rsidR="00062A25" w:rsidRDefault="00845F4D">
      <w:pPr>
        <w:spacing w:beforeLines="100" w:before="312" w:line="400" w:lineRule="exact"/>
        <w:ind w:firstLineChars="200" w:firstLine="480"/>
        <w:rPr>
          <w:rFonts w:ascii="仿宋" w:eastAsia="仿宋" w:hAnsi="仿宋"/>
          <w:kern w:val="0"/>
          <w:sz w:val="24"/>
        </w:rPr>
      </w:pPr>
      <w:r>
        <w:rPr>
          <w:rFonts w:ascii="仿宋" w:eastAsia="仿宋" w:hAnsi="仿宋" w:hint="eastAsia"/>
          <w:kern w:val="0"/>
          <w:sz w:val="24"/>
        </w:rPr>
        <w:t>注：仿真判断考试答题时间为</w:t>
      </w:r>
      <w:r>
        <w:rPr>
          <w:rFonts w:ascii="仿宋" w:eastAsia="仿宋" w:hAnsi="仿宋" w:hint="eastAsia"/>
          <w:kern w:val="0"/>
          <w:sz w:val="24"/>
        </w:rPr>
        <w:t>40</w:t>
      </w:r>
      <w:r>
        <w:rPr>
          <w:rFonts w:ascii="仿宋" w:eastAsia="仿宋" w:hAnsi="仿宋" w:hint="eastAsia"/>
          <w:kern w:val="0"/>
          <w:sz w:val="24"/>
        </w:rPr>
        <w:t>分钟，考试结束时所有考生统一离场。</w:t>
      </w:r>
    </w:p>
    <w:p w:rsidR="00062A25" w:rsidRDefault="00845F4D">
      <w:pPr>
        <w:spacing w:beforeLines="100" w:before="312" w:line="500" w:lineRule="exact"/>
        <w:ind w:firstLineChars="200" w:firstLine="562"/>
        <w:rPr>
          <w:rFonts w:ascii="仿宋" w:eastAsia="仿宋" w:hAnsi="仿宋"/>
          <w:b/>
          <w:sz w:val="28"/>
          <w:szCs w:val="28"/>
        </w:rPr>
      </w:pPr>
      <w:r>
        <w:rPr>
          <w:rFonts w:ascii="仿宋" w:eastAsia="仿宋" w:hAnsi="仿宋" w:hint="eastAsia"/>
          <w:b/>
          <w:bCs/>
          <w:kern w:val="0"/>
          <w:sz w:val="28"/>
          <w:szCs w:val="28"/>
        </w:rPr>
        <w:t>八</w:t>
      </w:r>
      <w:r>
        <w:rPr>
          <w:rFonts w:ascii="仿宋" w:eastAsia="仿宋" w:hAnsi="仿宋"/>
          <w:b/>
          <w:bCs/>
          <w:kern w:val="0"/>
          <w:sz w:val="28"/>
          <w:szCs w:val="28"/>
        </w:rPr>
        <w:t>、</w:t>
      </w:r>
      <w:bookmarkStart w:id="0" w:name="_Toc414794786"/>
      <w:r>
        <w:rPr>
          <w:rFonts w:ascii="仿宋" w:eastAsia="仿宋" w:hAnsi="仿宋"/>
          <w:b/>
          <w:sz w:val="28"/>
          <w:szCs w:val="28"/>
        </w:rPr>
        <w:t>考</w:t>
      </w:r>
      <w:r>
        <w:rPr>
          <w:rFonts w:ascii="仿宋" w:eastAsia="仿宋" w:hAnsi="仿宋" w:hint="eastAsia"/>
          <w:b/>
          <w:sz w:val="28"/>
          <w:szCs w:val="28"/>
        </w:rPr>
        <w:t>生</w:t>
      </w:r>
      <w:r>
        <w:rPr>
          <w:rFonts w:ascii="仿宋" w:eastAsia="仿宋" w:hAnsi="仿宋"/>
          <w:b/>
          <w:sz w:val="28"/>
          <w:szCs w:val="28"/>
        </w:rPr>
        <w:t>须知</w:t>
      </w:r>
      <w:bookmarkEnd w:id="0"/>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每位考生均要参加植物识别与仿真判断两个模块的考试，请务必于</w:t>
      </w:r>
      <w:r>
        <w:rPr>
          <w:rFonts w:ascii="仿宋" w:eastAsia="仿宋" w:hAnsi="仿宋" w:hint="eastAsia"/>
          <w:b/>
          <w:sz w:val="28"/>
          <w:szCs w:val="28"/>
        </w:rPr>
        <w:t>2020</w:t>
      </w:r>
      <w:r>
        <w:rPr>
          <w:rFonts w:ascii="仿宋" w:eastAsia="仿宋" w:hAnsi="仿宋" w:hint="eastAsia"/>
          <w:b/>
          <w:sz w:val="28"/>
          <w:szCs w:val="28"/>
        </w:rPr>
        <w:t>年</w:t>
      </w:r>
      <w:r>
        <w:rPr>
          <w:rFonts w:ascii="仿宋" w:eastAsia="仿宋" w:hAnsi="仿宋" w:hint="eastAsia"/>
          <w:b/>
          <w:sz w:val="28"/>
          <w:szCs w:val="28"/>
        </w:rPr>
        <w:t>11</w:t>
      </w:r>
      <w:r>
        <w:rPr>
          <w:rFonts w:ascii="仿宋" w:eastAsia="仿宋" w:hAnsi="仿宋" w:hint="eastAsia"/>
          <w:b/>
          <w:sz w:val="28"/>
          <w:szCs w:val="28"/>
        </w:rPr>
        <w:t>月</w:t>
      </w:r>
      <w:r>
        <w:rPr>
          <w:rFonts w:ascii="仿宋" w:eastAsia="仿宋" w:hAnsi="仿宋" w:hint="eastAsia"/>
          <w:b/>
          <w:sz w:val="28"/>
          <w:szCs w:val="28"/>
        </w:rPr>
        <w:t>21</w:t>
      </w:r>
      <w:r>
        <w:rPr>
          <w:rFonts w:ascii="仿宋" w:eastAsia="仿宋" w:hAnsi="仿宋" w:hint="eastAsia"/>
          <w:b/>
          <w:sz w:val="28"/>
          <w:szCs w:val="28"/>
        </w:rPr>
        <w:t>日</w:t>
      </w:r>
      <w:r>
        <w:rPr>
          <w:rFonts w:ascii="仿宋" w:eastAsia="仿宋" w:hAnsi="仿宋" w:hint="eastAsia"/>
          <w:b/>
          <w:sz w:val="28"/>
          <w:szCs w:val="28"/>
        </w:rPr>
        <w:t>8:00-11:30</w:t>
      </w:r>
      <w:r>
        <w:rPr>
          <w:rFonts w:ascii="仿宋" w:eastAsia="仿宋" w:hAnsi="仿宋" w:hint="eastAsia"/>
          <w:sz w:val="28"/>
          <w:szCs w:val="28"/>
        </w:rPr>
        <w:t>期间熟悉植物识别、仿真判断</w:t>
      </w:r>
      <w:r>
        <w:rPr>
          <w:rFonts w:ascii="仿宋" w:eastAsia="仿宋" w:hAnsi="仿宋"/>
          <w:sz w:val="28"/>
          <w:szCs w:val="28"/>
        </w:rPr>
        <w:t>考试场地</w:t>
      </w:r>
      <w:r>
        <w:rPr>
          <w:rFonts w:ascii="仿宋" w:eastAsia="仿宋" w:hAnsi="仿宋" w:hint="eastAsia"/>
          <w:sz w:val="28"/>
          <w:szCs w:val="28"/>
        </w:rPr>
        <w:t>,</w:t>
      </w:r>
      <w:r>
        <w:rPr>
          <w:rFonts w:ascii="仿宋" w:eastAsia="仿宋" w:hAnsi="仿宋" w:hint="eastAsia"/>
          <w:sz w:val="28"/>
          <w:szCs w:val="28"/>
        </w:rPr>
        <w:t>核对自己的考试场次安排及检录时间地点</w:t>
      </w:r>
      <w:r>
        <w:rPr>
          <w:rFonts w:ascii="仿宋" w:eastAsia="仿宋" w:hAnsi="仿宋"/>
          <w:sz w:val="28"/>
          <w:szCs w:val="28"/>
        </w:rPr>
        <w:t>。</w:t>
      </w:r>
    </w:p>
    <w:p w:rsidR="00062A25" w:rsidRDefault="00845F4D">
      <w:pPr>
        <w:spacing w:line="500" w:lineRule="exact"/>
        <w:ind w:firstLineChars="150" w:firstLine="420"/>
        <w:rPr>
          <w:rFonts w:ascii="仿宋" w:eastAsia="仿宋" w:hAnsi="仿宋"/>
          <w:sz w:val="28"/>
          <w:szCs w:val="28"/>
        </w:rPr>
      </w:pPr>
      <w:r>
        <w:rPr>
          <w:rFonts w:ascii="仿宋" w:eastAsia="仿宋" w:hAnsi="仿宋" w:hint="eastAsia"/>
          <w:sz w:val="28"/>
          <w:szCs w:val="28"/>
        </w:rPr>
        <w:t xml:space="preserve"> 2.</w:t>
      </w:r>
      <w:r>
        <w:rPr>
          <w:rFonts w:ascii="仿宋" w:eastAsia="仿宋" w:hAnsi="仿宋" w:hint="eastAsia"/>
          <w:sz w:val="28"/>
          <w:szCs w:val="28"/>
        </w:rPr>
        <w:t>植物识别考场与仿真判断考场相互隔离相距较远，考生须提前</w:t>
      </w:r>
      <w:r>
        <w:rPr>
          <w:rFonts w:ascii="仿宋" w:eastAsia="仿宋" w:hAnsi="仿宋" w:hint="eastAsia"/>
          <w:sz w:val="28"/>
          <w:szCs w:val="28"/>
        </w:rPr>
        <w:t>30</w:t>
      </w:r>
      <w:r>
        <w:rPr>
          <w:rFonts w:ascii="仿宋" w:eastAsia="仿宋" w:hAnsi="仿宋" w:hint="eastAsia"/>
          <w:sz w:val="28"/>
          <w:szCs w:val="28"/>
        </w:rPr>
        <w:t>分钟到指定地点检录，抽取考试工位号，学习</w:t>
      </w:r>
      <w:r>
        <w:rPr>
          <w:rFonts w:ascii="仿宋" w:eastAsia="仿宋" w:hAnsi="仿宋"/>
          <w:sz w:val="28"/>
          <w:szCs w:val="28"/>
        </w:rPr>
        <w:t>考试</w:t>
      </w:r>
      <w:r>
        <w:rPr>
          <w:rFonts w:ascii="仿宋" w:eastAsia="仿宋" w:hAnsi="仿宋" w:hint="eastAsia"/>
          <w:sz w:val="28"/>
          <w:szCs w:val="28"/>
        </w:rPr>
        <w:t>守则，第一场考试结束后由志愿者统一带队到第二场考试地点。</w:t>
      </w:r>
    </w:p>
    <w:p w:rsidR="00062A25" w:rsidRDefault="00845F4D">
      <w:pPr>
        <w:spacing w:line="500" w:lineRule="exact"/>
        <w:ind w:firstLineChars="150" w:firstLine="42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参加第三场考试的考生也必须在</w:t>
      </w:r>
      <w:r>
        <w:rPr>
          <w:rFonts w:ascii="仿宋" w:eastAsia="仿宋" w:hAnsi="仿宋" w:hint="eastAsia"/>
          <w:sz w:val="28"/>
          <w:szCs w:val="28"/>
        </w:rPr>
        <w:t>12:30</w:t>
      </w:r>
      <w:r>
        <w:rPr>
          <w:rFonts w:ascii="仿宋" w:eastAsia="仿宋" w:hAnsi="仿宋" w:hint="eastAsia"/>
          <w:sz w:val="28"/>
          <w:szCs w:val="28"/>
        </w:rPr>
        <w:t>时到达指定地点，由工作人员检录进入候考休息室，</w:t>
      </w:r>
      <w:r>
        <w:rPr>
          <w:rFonts w:ascii="仿宋" w:eastAsia="仿宋" w:hAnsi="仿宋" w:hint="eastAsia"/>
          <w:sz w:val="28"/>
          <w:szCs w:val="28"/>
        </w:rPr>
        <w:t>12:30</w:t>
      </w:r>
      <w:r>
        <w:rPr>
          <w:rFonts w:ascii="仿宋" w:eastAsia="仿宋" w:hAnsi="仿宋" w:hint="eastAsia"/>
          <w:sz w:val="28"/>
          <w:szCs w:val="28"/>
        </w:rPr>
        <w:t>至</w:t>
      </w:r>
      <w:r>
        <w:rPr>
          <w:rFonts w:ascii="仿宋" w:eastAsia="仿宋" w:hAnsi="仿宋" w:hint="eastAsia"/>
          <w:sz w:val="28"/>
          <w:szCs w:val="28"/>
        </w:rPr>
        <w:t>15:30</w:t>
      </w:r>
      <w:r>
        <w:rPr>
          <w:rFonts w:ascii="仿宋" w:eastAsia="仿宋" w:hAnsi="仿宋" w:hint="eastAsia"/>
          <w:sz w:val="28"/>
          <w:szCs w:val="28"/>
        </w:rPr>
        <w:t>时期间必须隔离在休息间休息候考，不得擅自离开，正式开考后迟到的考生不得进场参加考试，考试全</w:t>
      </w:r>
      <w:r>
        <w:rPr>
          <w:rFonts w:ascii="仿宋" w:eastAsia="仿宋" w:hAnsi="仿宋"/>
          <w:sz w:val="28"/>
          <w:szCs w:val="28"/>
        </w:rPr>
        <w:t>程不得中途退场</w:t>
      </w:r>
      <w:r>
        <w:rPr>
          <w:rFonts w:ascii="仿宋" w:eastAsia="仿宋" w:hAnsi="仿宋" w:hint="eastAsia"/>
          <w:sz w:val="28"/>
          <w:szCs w:val="28"/>
        </w:rPr>
        <w:t>。</w:t>
      </w:r>
    </w:p>
    <w:p w:rsidR="00062A25" w:rsidRDefault="00845F4D">
      <w:pPr>
        <w:spacing w:line="50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 xml:space="preserve"> 4.</w:t>
      </w:r>
      <w:r>
        <w:rPr>
          <w:rFonts w:ascii="仿宋" w:eastAsia="仿宋" w:hAnsi="仿宋"/>
          <w:sz w:val="28"/>
          <w:szCs w:val="28"/>
        </w:rPr>
        <w:t>考</w:t>
      </w:r>
      <w:r>
        <w:rPr>
          <w:rFonts w:ascii="仿宋" w:eastAsia="仿宋" w:hAnsi="仿宋"/>
          <w:sz w:val="28"/>
          <w:szCs w:val="28"/>
        </w:rPr>
        <w:t>试过程中遇设备故障</w:t>
      </w:r>
      <w:r>
        <w:rPr>
          <w:rFonts w:ascii="仿宋" w:eastAsia="仿宋" w:hAnsi="仿宋" w:hint="eastAsia"/>
          <w:sz w:val="28"/>
          <w:szCs w:val="28"/>
        </w:rPr>
        <w:t>（仿真判断）</w:t>
      </w:r>
      <w:r>
        <w:rPr>
          <w:rFonts w:ascii="仿宋" w:eastAsia="仿宋" w:hAnsi="仿宋"/>
          <w:sz w:val="28"/>
          <w:szCs w:val="28"/>
        </w:rPr>
        <w:t>,</w:t>
      </w:r>
      <w:r>
        <w:rPr>
          <w:rFonts w:ascii="仿宋" w:eastAsia="仿宋" w:hAnsi="仿宋"/>
          <w:sz w:val="28"/>
          <w:szCs w:val="28"/>
        </w:rPr>
        <w:t>若故障在</w:t>
      </w:r>
      <w:r>
        <w:rPr>
          <w:rFonts w:ascii="仿宋" w:eastAsia="仿宋" w:hAnsi="仿宋" w:hint="eastAsia"/>
          <w:sz w:val="28"/>
          <w:szCs w:val="28"/>
        </w:rPr>
        <w:t>3</w:t>
      </w:r>
      <w:r>
        <w:rPr>
          <w:rFonts w:ascii="仿宋" w:eastAsia="仿宋" w:hAnsi="仿宋"/>
          <w:sz w:val="28"/>
          <w:szCs w:val="28"/>
        </w:rPr>
        <w:t>分钟内修复，不</w:t>
      </w:r>
      <w:r>
        <w:rPr>
          <w:rFonts w:ascii="仿宋" w:eastAsia="仿宋" w:hAnsi="仿宋" w:hint="eastAsia"/>
          <w:sz w:val="28"/>
          <w:szCs w:val="28"/>
        </w:rPr>
        <w:t>另启用设备，修复耗用</w:t>
      </w:r>
      <w:r>
        <w:rPr>
          <w:rFonts w:ascii="仿宋" w:eastAsia="仿宋" w:hAnsi="仿宋"/>
          <w:sz w:val="28"/>
          <w:szCs w:val="28"/>
        </w:rPr>
        <w:t>时间</w:t>
      </w:r>
      <w:r>
        <w:rPr>
          <w:rFonts w:ascii="仿宋" w:eastAsia="仿宋" w:hAnsi="仿宋" w:hint="eastAsia"/>
          <w:sz w:val="28"/>
          <w:szCs w:val="28"/>
        </w:rPr>
        <w:t>顺延</w:t>
      </w:r>
      <w:r>
        <w:rPr>
          <w:rFonts w:ascii="仿宋" w:eastAsia="仿宋" w:hAnsi="仿宋"/>
          <w:sz w:val="28"/>
          <w:szCs w:val="28"/>
        </w:rPr>
        <w:t>；若故障修复时间超过</w:t>
      </w:r>
      <w:r>
        <w:rPr>
          <w:rFonts w:ascii="仿宋" w:eastAsia="仿宋" w:hAnsi="仿宋" w:hint="eastAsia"/>
          <w:sz w:val="28"/>
          <w:szCs w:val="28"/>
        </w:rPr>
        <w:t>3</w:t>
      </w:r>
      <w:r>
        <w:rPr>
          <w:rFonts w:ascii="仿宋" w:eastAsia="仿宋" w:hAnsi="仿宋"/>
          <w:sz w:val="28"/>
          <w:szCs w:val="28"/>
        </w:rPr>
        <w:t>分钟，由主监考决定启用备用设备或继续用修复的设备考试，顺延考试时间，并在</w:t>
      </w:r>
      <w:r>
        <w:rPr>
          <w:rFonts w:ascii="仿宋" w:eastAsia="仿宋" w:hAnsi="仿宋" w:hint="eastAsia"/>
          <w:sz w:val="28"/>
          <w:szCs w:val="28"/>
        </w:rPr>
        <w:t>考场记录表作相关说明</w:t>
      </w:r>
      <w:r>
        <w:rPr>
          <w:rFonts w:ascii="仿宋" w:eastAsia="仿宋" w:hAnsi="仿宋"/>
          <w:sz w:val="28"/>
          <w:szCs w:val="28"/>
        </w:rPr>
        <w:t>。</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考生参加考试时服装上不得出现考生学校等信息。</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考生</w:t>
      </w:r>
      <w:r>
        <w:rPr>
          <w:rFonts w:ascii="仿宋" w:eastAsia="仿宋" w:hAnsi="仿宋" w:hint="eastAsia"/>
          <w:sz w:val="28"/>
          <w:szCs w:val="28"/>
        </w:rPr>
        <w:t>凭身份证和准考证检录</w:t>
      </w:r>
      <w:r>
        <w:rPr>
          <w:rFonts w:ascii="仿宋" w:eastAsia="仿宋" w:hAnsi="仿宋"/>
          <w:sz w:val="28"/>
          <w:szCs w:val="28"/>
        </w:rPr>
        <w:t>进场</w:t>
      </w:r>
      <w:r>
        <w:rPr>
          <w:rFonts w:ascii="仿宋" w:eastAsia="仿宋" w:hAnsi="仿宋" w:hint="eastAsia"/>
          <w:sz w:val="28"/>
          <w:szCs w:val="28"/>
        </w:rPr>
        <w:t>，除答题用水笔外，通讯工具</w:t>
      </w:r>
      <w:r>
        <w:rPr>
          <w:rFonts w:ascii="仿宋" w:eastAsia="仿宋" w:hAnsi="仿宋"/>
          <w:sz w:val="28"/>
          <w:szCs w:val="28"/>
        </w:rPr>
        <w:t>及其它物品</w:t>
      </w:r>
      <w:r>
        <w:rPr>
          <w:rFonts w:ascii="仿宋" w:eastAsia="仿宋" w:hAnsi="仿宋" w:hint="eastAsia"/>
          <w:sz w:val="28"/>
          <w:szCs w:val="28"/>
        </w:rPr>
        <w:t>一律</w:t>
      </w:r>
      <w:r>
        <w:rPr>
          <w:rFonts w:ascii="仿宋" w:eastAsia="仿宋" w:hAnsi="仿宋"/>
          <w:sz w:val="28"/>
          <w:szCs w:val="28"/>
        </w:rPr>
        <w:t>不得带入</w:t>
      </w:r>
      <w:r>
        <w:rPr>
          <w:rFonts w:ascii="仿宋" w:eastAsia="仿宋" w:hAnsi="仿宋" w:hint="eastAsia"/>
          <w:sz w:val="28"/>
          <w:szCs w:val="28"/>
        </w:rPr>
        <w:t>考场。</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考生只能参加对应批次的考试，未参加对应批次考试的考生视为放弃考试，不得补考。</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考生在操作过程中不得随意向监考</w:t>
      </w:r>
      <w:r>
        <w:rPr>
          <w:rFonts w:ascii="仿宋" w:eastAsia="仿宋" w:hAnsi="仿宋" w:hint="eastAsia"/>
          <w:sz w:val="28"/>
          <w:szCs w:val="28"/>
        </w:rPr>
        <w:t>老师</w:t>
      </w:r>
      <w:r>
        <w:rPr>
          <w:rFonts w:ascii="仿宋" w:eastAsia="仿宋" w:hAnsi="仿宋"/>
          <w:sz w:val="28"/>
          <w:szCs w:val="28"/>
        </w:rPr>
        <w:t>询问与考试内容有关的问题。</w:t>
      </w:r>
      <w:r>
        <w:rPr>
          <w:rFonts w:ascii="仿宋" w:eastAsia="仿宋" w:hAnsi="仿宋" w:hint="eastAsia"/>
          <w:sz w:val="28"/>
          <w:szCs w:val="28"/>
        </w:rPr>
        <w:t>若</w:t>
      </w:r>
      <w:r>
        <w:rPr>
          <w:rFonts w:ascii="仿宋" w:eastAsia="仿宋" w:hAnsi="仿宋"/>
          <w:sz w:val="28"/>
          <w:szCs w:val="28"/>
        </w:rPr>
        <w:t>发现仪器</w:t>
      </w:r>
      <w:r>
        <w:rPr>
          <w:rFonts w:ascii="仿宋" w:eastAsia="仿宋" w:hAnsi="仿宋" w:hint="eastAsia"/>
          <w:sz w:val="28"/>
          <w:szCs w:val="28"/>
        </w:rPr>
        <w:t>等</w:t>
      </w:r>
      <w:r>
        <w:rPr>
          <w:rFonts w:ascii="仿宋" w:eastAsia="仿宋" w:hAnsi="仿宋"/>
          <w:sz w:val="28"/>
          <w:szCs w:val="28"/>
        </w:rPr>
        <w:t>存在问题，需举</w:t>
      </w:r>
      <w:r>
        <w:rPr>
          <w:rFonts w:ascii="仿宋" w:eastAsia="仿宋" w:hAnsi="仿宋"/>
          <w:sz w:val="28"/>
          <w:szCs w:val="28"/>
        </w:rPr>
        <w:t>手示意，请</w:t>
      </w:r>
      <w:r>
        <w:rPr>
          <w:rFonts w:ascii="仿宋" w:eastAsia="仿宋" w:hAnsi="仿宋" w:hint="eastAsia"/>
          <w:sz w:val="28"/>
          <w:szCs w:val="28"/>
        </w:rPr>
        <w:t>监考老师判定</w:t>
      </w:r>
      <w:r>
        <w:rPr>
          <w:rFonts w:ascii="仿宋" w:eastAsia="仿宋" w:hAnsi="仿宋"/>
          <w:sz w:val="28"/>
          <w:szCs w:val="28"/>
        </w:rPr>
        <w:t>和处理，不得擅自处理。</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植物识别考试时，服从考评人员的指挥，依序换位，不得拖延每种植物的识别时间。不得两人或多人在同一地点同一时间识别同种植物标本。不得损坏植物标本，不得破坏植物的识别特征，</w:t>
      </w:r>
      <w:r>
        <w:rPr>
          <w:rFonts w:ascii="仿宋" w:eastAsia="仿宋" w:hAnsi="仿宋"/>
          <w:sz w:val="28"/>
          <w:szCs w:val="28"/>
        </w:rPr>
        <w:t>违规者按违纪处理</w:t>
      </w:r>
      <w:r>
        <w:rPr>
          <w:rFonts w:ascii="仿宋" w:eastAsia="仿宋" w:hAnsi="仿宋" w:hint="eastAsia"/>
          <w:sz w:val="28"/>
          <w:szCs w:val="28"/>
        </w:rPr>
        <w:t>。</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考生考试结束后，由工作人员统一带离考试区域。</w:t>
      </w:r>
    </w:p>
    <w:p w:rsidR="00062A25" w:rsidRDefault="00845F4D">
      <w:pPr>
        <w:spacing w:line="500" w:lineRule="exact"/>
        <w:ind w:firstLineChars="200" w:firstLine="560"/>
        <w:rPr>
          <w:rFonts w:ascii="仿宋" w:eastAsia="仿宋" w:hAnsi="仿宋" w:cs="宋体"/>
          <w:kern w:val="0"/>
          <w:sz w:val="28"/>
          <w:szCs w:val="28"/>
        </w:rPr>
      </w:pPr>
      <w:r>
        <w:rPr>
          <w:rFonts w:ascii="仿宋" w:eastAsia="仿宋" w:hAnsi="仿宋" w:hint="eastAsia"/>
          <w:sz w:val="28"/>
          <w:szCs w:val="28"/>
        </w:rPr>
        <w:t>11.</w:t>
      </w:r>
      <w:r>
        <w:rPr>
          <w:rFonts w:ascii="仿宋" w:eastAsia="仿宋" w:hAnsi="仿宋"/>
          <w:sz w:val="28"/>
          <w:szCs w:val="28"/>
        </w:rPr>
        <w:t>考试场地实行全封闭管理，</w:t>
      </w:r>
      <w:r>
        <w:rPr>
          <w:rFonts w:ascii="仿宋" w:eastAsia="仿宋" w:hAnsi="仿宋" w:hint="eastAsia"/>
          <w:sz w:val="28"/>
          <w:szCs w:val="28"/>
        </w:rPr>
        <w:t>带队老师等非考生人员，</w:t>
      </w:r>
      <w:r>
        <w:rPr>
          <w:rFonts w:ascii="仿宋" w:eastAsia="仿宋" w:hAnsi="仿宋"/>
          <w:sz w:val="28"/>
          <w:szCs w:val="28"/>
        </w:rPr>
        <w:t>不</w:t>
      </w:r>
      <w:r>
        <w:rPr>
          <w:rFonts w:ascii="仿宋" w:eastAsia="仿宋" w:hAnsi="仿宋" w:hint="eastAsia"/>
          <w:sz w:val="28"/>
          <w:szCs w:val="28"/>
        </w:rPr>
        <w:t>得</w:t>
      </w:r>
      <w:r>
        <w:rPr>
          <w:rFonts w:ascii="仿宋" w:eastAsia="仿宋" w:hAnsi="仿宋"/>
          <w:sz w:val="28"/>
          <w:szCs w:val="28"/>
        </w:rPr>
        <w:t>进入考试</w:t>
      </w:r>
      <w:r>
        <w:rPr>
          <w:rFonts w:ascii="仿宋" w:eastAsia="仿宋" w:hAnsi="仿宋" w:hint="eastAsia"/>
          <w:sz w:val="28"/>
          <w:szCs w:val="28"/>
        </w:rPr>
        <w:t>区域</w:t>
      </w:r>
      <w:r>
        <w:rPr>
          <w:rFonts w:ascii="仿宋" w:eastAsia="仿宋" w:hAnsi="仿宋"/>
          <w:sz w:val="28"/>
          <w:szCs w:val="28"/>
        </w:rPr>
        <w:t>。</w:t>
      </w:r>
      <w:r>
        <w:rPr>
          <w:rFonts w:ascii="仿宋" w:eastAsia="仿宋" w:hAnsi="仿宋" w:hint="eastAsia"/>
          <w:sz w:val="28"/>
          <w:szCs w:val="28"/>
        </w:rPr>
        <w:t>学校会计楼</w:t>
      </w:r>
      <w:r>
        <w:rPr>
          <w:rFonts w:ascii="仿宋" w:eastAsia="仿宋" w:hAnsi="仿宋" w:hint="eastAsia"/>
          <w:sz w:val="28"/>
          <w:szCs w:val="28"/>
        </w:rPr>
        <w:t>101</w:t>
      </w:r>
      <w:r>
        <w:rPr>
          <w:rFonts w:ascii="仿宋" w:eastAsia="仿宋" w:hAnsi="仿宋" w:hint="eastAsia"/>
          <w:sz w:val="28"/>
          <w:szCs w:val="28"/>
        </w:rPr>
        <w:t>阶梯教室作为</w:t>
      </w:r>
      <w:r>
        <w:rPr>
          <w:rFonts w:ascii="仿宋" w:eastAsia="仿宋" w:hAnsi="仿宋"/>
          <w:sz w:val="28"/>
          <w:szCs w:val="28"/>
        </w:rPr>
        <w:t>休息室，供带队老师休息。</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12.</w:t>
      </w:r>
      <w:r>
        <w:rPr>
          <w:rFonts w:ascii="仿宋" w:eastAsia="仿宋" w:hAnsi="仿宋"/>
          <w:sz w:val="28"/>
          <w:szCs w:val="28"/>
        </w:rPr>
        <w:t>考生考试期间应严格遵守《考场规则》、《考生守则》、《考场安全管理规定》等相关规定。考生如有违纪、作弊等行为的，参照《国家教育考试违规处理办法》认定及处理。</w:t>
      </w:r>
      <w:r>
        <w:rPr>
          <w:rFonts w:ascii="仿宋" w:eastAsia="仿宋" w:hAnsi="仿宋"/>
          <w:sz w:val="28"/>
          <w:szCs w:val="28"/>
        </w:rPr>
        <w:t xml:space="preserve"> </w:t>
      </w:r>
    </w:p>
    <w:p w:rsidR="00062A25" w:rsidRDefault="00845F4D">
      <w:pPr>
        <w:spacing w:line="50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九、其他</w:t>
      </w:r>
    </w:p>
    <w:p w:rsidR="00062A25" w:rsidRDefault="00845F4D">
      <w:pPr>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防疫要求：</w:t>
      </w:r>
    </w:p>
    <w:p w:rsidR="00062A25" w:rsidRDefault="00845F4D">
      <w:pPr>
        <w:ind w:firstLineChars="200" w:firstLine="560"/>
        <w:rPr>
          <w:rFonts w:ascii="仿宋" w:eastAsia="仿宋" w:hAnsi="仿宋"/>
          <w:sz w:val="28"/>
          <w:szCs w:val="28"/>
        </w:rPr>
      </w:pPr>
      <w:r>
        <w:rPr>
          <w:rFonts w:ascii="仿宋" w:eastAsia="仿宋" w:hAnsi="仿宋" w:hint="eastAsia"/>
          <w:sz w:val="28"/>
          <w:szCs w:val="28"/>
        </w:rPr>
        <w:t>所有考生须在考前</w:t>
      </w:r>
      <w:r>
        <w:rPr>
          <w:rFonts w:ascii="仿宋" w:eastAsia="仿宋" w:hAnsi="仿宋" w:hint="eastAsia"/>
          <w:sz w:val="28"/>
          <w:szCs w:val="28"/>
        </w:rPr>
        <w:t>14</w:t>
      </w:r>
      <w:r>
        <w:rPr>
          <w:rFonts w:ascii="仿宋" w:eastAsia="仿宋" w:hAnsi="仿宋" w:hint="eastAsia"/>
          <w:sz w:val="28"/>
          <w:szCs w:val="28"/>
        </w:rPr>
        <w:t>天申领“浙江健康码”，在考前</w:t>
      </w:r>
      <w:r>
        <w:rPr>
          <w:rFonts w:ascii="仿宋" w:eastAsia="仿宋" w:hAnsi="仿宋" w:hint="eastAsia"/>
          <w:sz w:val="28"/>
          <w:szCs w:val="28"/>
        </w:rPr>
        <w:t>14</w:t>
      </w:r>
      <w:r>
        <w:rPr>
          <w:rFonts w:ascii="仿宋" w:eastAsia="仿宋" w:hAnsi="仿宋" w:hint="eastAsia"/>
          <w:sz w:val="28"/>
          <w:szCs w:val="28"/>
        </w:rPr>
        <w:t>天起自行每日体温测量，填写《健康状况报告表》（每位考生一张，见附件</w:t>
      </w:r>
      <w:r>
        <w:rPr>
          <w:rFonts w:ascii="仿宋" w:eastAsia="仿宋" w:hAnsi="仿宋" w:hint="eastAsia"/>
          <w:sz w:val="28"/>
          <w:szCs w:val="28"/>
        </w:rPr>
        <w:t>1</w:t>
      </w:r>
      <w:r>
        <w:rPr>
          <w:rFonts w:ascii="仿宋" w:eastAsia="仿宋" w:hAnsi="仿宋" w:hint="eastAsia"/>
          <w:sz w:val="28"/>
          <w:szCs w:val="28"/>
        </w:rPr>
        <w:t>），于报到时上交。</w:t>
      </w:r>
    </w:p>
    <w:p w:rsidR="00062A25" w:rsidRDefault="00845F4D">
      <w:pPr>
        <w:ind w:firstLineChars="200" w:firstLine="560"/>
        <w:rPr>
          <w:rFonts w:ascii="仿宋" w:eastAsia="仿宋" w:hAnsi="仿宋"/>
          <w:sz w:val="28"/>
          <w:szCs w:val="28"/>
        </w:rPr>
      </w:pPr>
      <w:r>
        <w:rPr>
          <w:rFonts w:ascii="仿宋" w:eastAsia="仿宋" w:hAnsi="仿宋" w:hint="eastAsia"/>
          <w:sz w:val="28"/>
          <w:szCs w:val="28"/>
        </w:rPr>
        <w:t>考生进入考点必须出示本人“浙江健康码”、报告表和接受体温测量，体温低于</w:t>
      </w:r>
      <w:r>
        <w:rPr>
          <w:rFonts w:ascii="仿宋" w:eastAsia="仿宋" w:hAnsi="仿宋" w:hint="eastAsia"/>
          <w:sz w:val="28"/>
          <w:szCs w:val="28"/>
        </w:rPr>
        <w:t>37.3</w:t>
      </w:r>
      <w:r>
        <w:rPr>
          <w:rFonts w:ascii="仿宋" w:eastAsia="仿宋" w:hAnsi="仿宋" w:hint="eastAsia"/>
          <w:sz w:val="28"/>
          <w:szCs w:val="28"/>
        </w:rPr>
        <w:t>℃方可进入；体温异常和监测发现身体状况异常的考生</w:t>
      </w:r>
      <w:r>
        <w:rPr>
          <w:rFonts w:ascii="仿宋" w:eastAsia="仿宋" w:hAnsi="仿宋" w:hint="eastAsia"/>
          <w:sz w:val="28"/>
          <w:szCs w:val="28"/>
        </w:rPr>
        <w:t>,</w:t>
      </w:r>
      <w:r>
        <w:rPr>
          <w:rFonts w:ascii="仿宋" w:eastAsia="仿宋" w:hAnsi="仿宋" w:hint="eastAsia"/>
          <w:sz w:val="28"/>
          <w:szCs w:val="28"/>
        </w:rPr>
        <w:t>由考点防疫人员综合研判评估是否具备参加本次考试的条件。</w:t>
      </w:r>
    </w:p>
    <w:p w:rsidR="00062A25" w:rsidRDefault="00845F4D">
      <w:pPr>
        <w:ind w:firstLineChars="200" w:firstLine="560"/>
        <w:rPr>
          <w:rFonts w:ascii="仿宋" w:eastAsia="仿宋" w:hAnsi="仿宋"/>
          <w:sz w:val="28"/>
          <w:szCs w:val="28"/>
        </w:rPr>
      </w:pPr>
      <w:r>
        <w:rPr>
          <w:rFonts w:ascii="仿宋" w:eastAsia="仿宋" w:hAnsi="仿宋" w:hint="eastAsia"/>
          <w:sz w:val="28"/>
          <w:szCs w:val="28"/>
        </w:rPr>
        <w:t>考生</w:t>
      </w:r>
      <w:r>
        <w:rPr>
          <w:rFonts w:ascii="仿宋" w:eastAsia="仿宋" w:hAnsi="仿宋" w:hint="eastAsia"/>
          <w:sz w:val="28"/>
          <w:szCs w:val="28"/>
        </w:rPr>
        <w:t>赴考时应做好个人防护（自备口罩），考生在进入考场前要佩戴口罩，进入考场后由考生自行决定是否佩戴；非低风险地区、备用隔离考位的考生要全程佩戴口罩。</w:t>
      </w:r>
    </w:p>
    <w:p w:rsidR="00062A25" w:rsidRDefault="00845F4D">
      <w:pPr>
        <w:spacing w:line="500" w:lineRule="exact"/>
        <w:ind w:firstLineChars="200" w:firstLine="560"/>
        <w:rPr>
          <w:rFonts w:ascii="仿宋" w:eastAsia="仿宋" w:hAnsi="仿宋"/>
          <w:sz w:val="28"/>
          <w:szCs w:val="28"/>
        </w:rPr>
      </w:pPr>
      <w:r>
        <w:rPr>
          <w:rFonts w:ascii="仿宋" w:eastAsia="仿宋" w:hAnsi="仿宋" w:cs="宋体" w:hint="eastAsia"/>
          <w:kern w:val="0"/>
          <w:sz w:val="28"/>
          <w:szCs w:val="28"/>
        </w:rPr>
        <w:t>2.</w:t>
      </w:r>
      <w:r>
        <w:rPr>
          <w:rFonts w:ascii="仿宋" w:eastAsia="仿宋" w:hAnsi="仿宋"/>
          <w:sz w:val="28"/>
          <w:szCs w:val="28"/>
        </w:rPr>
        <w:t>交通、</w:t>
      </w:r>
      <w:r>
        <w:rPr>
          <w:rFonts w:ascii="仿宋" w:eastAsia="仿宋" w:hAnsi="仿宋" w:hint="eastAsia"/>
          <w:sz w:val="28"/>
          <w:szCs w:val="28"/>
        </w:rPr>
        <w:t>考点</w:t>
      </w:r>
      <w:r>
        <w:rPr>
          <w:rFonts w:ascii="仿宋" w:eastAsia="仿宋" w:hAnsi="仿宋"/>
          <w:sz w:val="28"/>
          <w:szCs w:val="28"/>
        </w:rPr>
        <w:t>周边食宿</w:t>
      </w:r>
      <w:r>
        <w:rPr>
          <w:rFonts w:ascii="仿宋" w:eastAsia="仿宋" w:hAnsi="仿宋" w:hint="eastAsia"/>
          <w:sz w:val="28"/>
          <w:szCs w:val="28"/>
        </w:rPr>
        <w:t>等</w:t>
      </w:r>
      <w:r>
        <w:rPr>
          <w:rFonts w:ascii="仿宋" w:eastAsia="仿宋" w:hAnsi="仿宋"/>
          <w:sz w:val="28"/>
          <w:szCs w:val="28"/>
        </w:rPr>
        <w:t>信息</w:t>
      </w:r>
      <w:r>
        <w:rPr>
          <w:rFonts w:ascii="仿宋" w:eastAsia="仿宋" w:hAnsi="仿宋" w:hint="eastAsia"/>
          <w:sz w:val="28"/>
          <w:szCs w:val="28"/>
        </w:rPr>
        <w:t>请关注考点学校招生网站相关信息发布；</w:t>
      </w:r>
    </w:p>
    <w:p w:rsidR="00062A25" w:rsidRDefault="00845F4D">
      <w:pPr>
        <w:spacing w:line="5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考生及带队老师餐饮住宿费用自理。</w:t>
      </w:r>
    </w:p>
    <w:p w:rsidR="00062A25" w:rsidRDefault="00845F4D">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联系电话：</w:t>
      </w:r>
      <w:r>
        <w:rPr>
          <w:rFonts w:ascii="仿宋" w:eastAsia="仿宋" w:hAnsi="仿宋" w:hint="eastAsia"/>
          <w:sz w:val="28"/>
          <w:szCs w:val="28"/>
        </w:rPr>
        <w:t>13587137463</w:t>
      </w:r>
      <w:r>
        <w:rPr>
          <w:rFonts w:ascii="仿宋" w:eastAsia="仿宋" w:hAnsi="仿宋" w:hint="eastAsia"/>
          <w:sz w:val="28"/>
          <w:szCs w:val="28"/>
        </w:rPr>
        <w:t>（曾老师）</w:t>
      </w:r>
      <w:r>
        <w:rPr>
          <w:rFonts w:ascii="仿宋" w:eastAsia="仿宋" w:hAnsi="仿宋" w:hint="eastAsia"/>
          <w:sz w:val="28"/>
          <w:szCs w:val="28"/>
        </w:rPr>
        <w:t xml:space="preserve"> 13867086019</w:t>
      </w:r>
      <w:r>
        <w:rPr>
          <w:rFonts w:ascii="仿宋" w:eastAsia="仿宋" w:hAnsi="仿宋" w:hint="eastAsia"/>
          <w:sz w:val="28"/>
          <w:szCs w:val="28"/>
        </w:rPr>
        <w:t>（应老师）</w:t>
      </w:r>
      <w:r>
        <w:rPr>
          <w:rFonts w:ascii="仿宋" w:eastAsia="仿宋" w:hAnsi="仿宋" w:hint="eastAsia"/>
          <w:sz w:val="28"/>
          <w:szCs w:val="28"/>
        </w:rPr>
        <w:t xml:space="preserve">   </w:t>
      </w:r>
    </w:p>
    <w:p w:rsidR="00062A25" w:rsidRDefault="00845F4D">
      <w:pPr>
        <w:spacing w:line="480" w:lineRule="exact"/>
        <w:ind w:firstLineChars="200" w:firstLine="560"/>
        <w:jc w:val="center"/>
        <w:rPr>
          <w:rFonts w:ascii="仿宋" w:eastAsia="仿宋" w:hAnsi="仿宋"/>
          <w:sz w:val="28"/>
          <w:szCs w:val="28"/>
        </w:rPr>
      </w:pPr>
      <w:r>
        <w:rPr>
          <w:rFonts w:ascii="仿宋" w:eastAsia="仿宋" w:hAnsi="仿宋" w:hint="eastAsia"/>
          <w:sz w:val="28"/>
          <w:szCs w:val="28"/>
        </w:rPr>
        <w:t xml:space="preserve">                             </w:t>
      </w:r>
    </w:p>
    <w:p w:rsidR="00062A25" w:rsidRDefault="00845F4D">
      <w:pPr>
        <w:spacing w:line="480" w:lineRule="exact"/>
        <w:ind w:firstLineChars="200" w:firstLine="56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 xml:space="preserve">丽水职业技术学院　</w:t>
      </w:r>
    </w:p>
    <w:p w:rsidR="00062A25" w:rsidRDefault="00845F4D">
      <w:pPr>
        <w:autoSpaceDE w:val="0"/>
        <w:autoSpaceDN w:val="0"/>
        <w:adjustRightInd w:val="0"/>
        <w:spacing w:before="228" w:line="368" w:lineRule="exact"/>
        <w:ind w:firstLineChars="1900" w:firstLine="5320"/>
        <w:rPr>
          <w:rFonts w:ascii="仿宋" w:eastAsia="仿宋" w:hAnsi="仿宋"/>
          <w:sz w:val="28"/>
          <w:szCs w:val="28"/>
        </w:rPr>
      </w:pPr>
      <w:r>
        <w:rPr>
          <w:rFonts w:ascii="仿宋" w:eastAsia="仿宋" w:hAnsi="仿宋" w:hint="eastAsia"/>
          <w:sz w:val="28"/>
          <w:szCs w:val="28"/>
        </w:rPr>
        <w:t xml:space="preserve"> </w:t>
      </w:r>
      <w:bookmarkStart w:id="1" w:name="_GoBack"/>
      <w:bookmarkEnd w:id="1"/>
    </w:p>
    <w:p w:rsidR="00062A25" w:rsidRDefault="00062A25">
      <w:pPr>
        <w:rPr>
          <w:rFonts w:ascii="仿宋" w:eastAsia="仿宋" w:hAnsi="仿宋"/>
          <w:sz w:val="28"/>
          <w:szCs w:val="28"/>
        </w:rPr>
      </w:pPr>
    </w:p>
    <w:p w:rsidR="00062A25" w:rsidRDefault="00845F4D">
      <w:pPr>
        <w:jc w:val="left"/>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w:t>
      </w:r>
    </w:p>
    <w:p w:rsidR="00062A25" w:rsidRDefault="00845F4D">
      <w:pPr>
        <w:jc w:val="center"/>
        <w:rPr>
          <w:rFonts w:ascii="方正小标宋简体" w:eastAsia="方正小标宋简体"/>
          <w:sz w:val="28"/>
          <w:szCs w:val="28"/>
          <w:shd w:val="clear" w:color="auto" w:fill="FFFFFF"/>
        </w:rPr>
      </w:pPr>
      <w:r>
        <w:rPr>
          <w:rFonts w:ascii="方正小标宋简体" w:eastAsia="方正小标宋简体"/>
          <w:sz w:val="28"/>
          <w:szCs w:val="28"/>
          <w:shd w:val="clear" w:color="auto" w:fill="FFFFFF"/>
        </w:rPr>
        <w:t>202</w:t>
      </w:r>
      <w:r>
        <w:rPr>
          <w:rFonts w:ascii="方正小标宋简体" w:eastAsia="方正小标宋简体" w:hint="eastAsia"/>
          <w:sz w:val="28"/>
          <w:szCs w:val="28"/>
          <w:shd w:val="clear" w:color="auto" w:fill="FFFFFF"/>
        </w:rPr>
        <w:t>1</w:t>
      </w:r>
      <w:r>
        <w:rPr>
          <w:rFonts w:ascii="方正小标宋简体" w:eastAsia="方正小标宋简体" w:hint="eastAsia"/>
          <w:sz w:val="28"/>
          <w:szCs w:val="28"/>
          <w:shd w:val="clear" w:color="auto" w:fill="FFFFFF"/>
        </w:rPr>
        <w:t>年职业技能考试考生健康状况报告表</w:t>
      </w:r>
    </w:p>
    <w:tbl>
      <w:tblPr>
        <w:tblW w:w="88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0"/>
        <w:gridCol w:w="1083"/>
        <w:gridCol w:w="644"/>
        <w:gridCol w:w="478"/>
        <w:gridCol w:w="287"/>
        <w:gridCol w:w="1225"/>
        <w:gridCol w:w="2060"/>
        <w:gridCol w:w="1692"/>
      </w:tblGrid>
      <w:tr w:rsidR="00062A25">
        <w:trPr>
          <w:trHeight w:val="581"/>
          <w:jc w:val="center"/>
        </w:trPr>
        <w:tc>
          <w:tcPr>
            <w:tcW w:w="1380" w:type="dxa"/>
            <w:tcBorders>
              <w:top w:val="single" w:sz="12" w:space="0" w:color="auto"/>
            </w:tcBorders>
            <w:vAlign w:val="center"/>
          </w:tcPr>
          <w:p w:rsidR="00062A25" w:rsidRDefault="00845F4D">
            <w:pPr>
              <w:jc w:val="center"/>
              <w:rPr>
                <w:rFonts w:ascii="仿宋" w:eastAsia="仿宋" w:hAnsi="仿宋"/>
              </w:rPr>
            </w:pPr>
            <w:r>
              <w:rPr>
                <w:rFonts w:ascii="仿宋" w:eastAsia="仿宋" w:hAnsi="仿宋" w:hint="eastAsia"/>
              </w:rPr>
              <w:t>考生姓名</w:t>
            </w:r>
          </w:p>
        </w:tc>
        <w:tc>
          <w:tcPr>
            <w:tcW w:w="2205" w:type="dxa"/>
            <w:gridSpan w:val="3"/>
            <w:tcBorders>
              <w:top w:val="single" w:sz="12" w:space="0" w:color="auto"/>
            </w:tcBorders>
            <w:vAlign w:val="center"/>
          </w:tcPr>
          <w:p w:rsidR="00062A25" w:rsidRDefault="00062A25">
            <w:pPr>
              <w:jc w:val="center"/>
              <w:rPr>
                <w:rFonts w:ascii="仿宋" w:eastAsia="仿宋" w:hAnsi="仿宋"/>
              </w:rPr>
            </w:pPr>
          </w:p>
        </w:tc>
        <w:tc>
          <w:tcPr>
            <w:tcW w:w="1512" w:type="dxa"/>
            <w:gridSpan w:val="2"/>
            <w:tcBorders>
              <w:top w:val="single" w:sz="12" w:space="0" w:color="auto"/>
            </w:tcBorders>
            <w:vAlign w:val="center"/>
          </w:tcPr>
          <w:p w:rsidR="00062A25" w:rsidRDefault="00845F4D">
            <w:pPr>
              <w:jc w:val="center"/>
              <w:rPr>
                <w:rFonts w:ascii="仿宋" w:eastAsia="仿宋" w:hAnsi="仿宋"/>
              </w:rPr>
            </w:pPr>
            <w:r>
              <w:rPr>
                <w:rFonts w:ascii="仿宋" w:eastAsia="仿宋" w:hAnsi="仿宋" w:hint="eastAsia"/>
              </w:rPr>
              <w:t>准考证号</w:t>
            </w:r>
          </w:p>
        </w:tc>
        <w:tc>
          <w:tcPr>
            <w:tcW w:w="3752" w:type="dxa"/>
            <w:gridSpan w:val="2"/>
            <w:tcBorders>
              <w:top w:val="single" w:sz="12" w:space="0" w:color="auto"/>
            </w:tcBorders>
            <w:vAlign w:val="center"/>
          </w:tcPr>
          <w:p w:rsidR="00062A25" w:rsidRDefault="00062A25">
            <w:pPr>
              <w:jc w:val="center"/>
              <w:rPr>
                <w:rFonts w:ascii="仿宋" w:eastAsia="仿宋" w:hAnsi="仿宋"/>
              </w:rPr>
            </w:pPr>
          </w:p>
        </w:tc>
      </w:tr>
      <w:tr w:rsidR="00062A25">
        <w:trPr>
          <w:trHeight w:val="567"/>
          <w:jc w:val="center"/>
        </w:trPr>
        <w:tc>
          <w:tcPr>
            <w:tcW w:w="1380" w:type="dxa"/>
            <w:vAlign w:val="center"/>
          </w:tcPr>
          <w:p w:rsidR="00062A25" w:rsidRDefault="00845F4D">
            <w:pPr>
              <w:rPr>
                <w:rFonts w:ascii="仿宋" w:eastAsia="仿宋" w:hAnsi="仿宋"/>
              </w:rPr>
            </w:pPr>
            <w:r>
              <w:rPr>
                <w:rFonts w:ascii="仿宋" w:eastAsia="仿宋" w:hAnsi="仿宋" w:hint="eastAsia"/>
              </w:rPr>
              <w:t>现居住地址</w:t>
            </w:r>
          </w:p>
        </w:tc>
        <w:tc>
          <w:tcPr>
            <w:tcW w:w="3717" w:type="dxa"/>
            <w:gridSpan w:val="5"/>
            <w:vAlign w:val="center"/>
          </w:tcPr>
          <w:p w:rsidR="00062A25" w:rsidRDefault="00062A25">
            <w:pPr>
              <w:rPr>
                <w:rFonts w:ascii="仿宋" w:eastAsia="仿宋" w:hAnsi="仿宋"/>
              </w:rPr>
            </w:pPr>
          </w:p>
        </w:tc>
        <w:tc>
          <w:tcPr>
            <w:tcW w:w="2060" w:type="dxa"/>
            <w:vAlign w:val="center"/>
          </w:tcPr>
          <w:p w:rsidR="00062A25" w:rsidRDefault="00845F4D">
            <w:pPr>
              <w:rPr>
                <w:rFonts w:ascii="仿宋" w:eastAsia="仿宋" w:hAnsi="仿宋"/>
              </w:rPr>
            </w:pPr>
            <w:r>
              <w:rPr>
                <w:rFonts w:ascii="仿宋" w:eastAsia="仿宋" w:hAnsi="仿宋" w:hint="eastAsia"/>
              </w:rPr>
              <w:t>联系电话</w:t>
            </w:r>
          </w:p>
          <w:p w:rsidR="00062A25" w:rsidRDefault="00845F4D">
            <w:pPr>
              <w:rPr>
                <w:rFonts w:ascii="仿宋" w:eastAsia="仿宋" w:hAnsi="仿宋"/>
                <w:b/>
              </w:rPr>
            </w:pPr>
            <w:r>
              <w:rPr>
                <w:rFonts w:ascii="仿宋" w:eastAsia="仿宋" w:hAnsi="仿宋" w:hint="eastAsia"/>
                <w:b/>
                <w:w w:val="80"/>
              </w:rPr>
              <w:t>（本人健康码手机号）</w:t>
            </w:r>
          </w:p>
        </w:tc>
        <w:tc>
          <w:tcPr>
            <w:tcW w:w="1692" w:type="dxa"/>
            <w:vAlign w:val="center"/>
          </w:tcPr>
          <w:p w:rsidR="00062A25" w:rsidRDefault="00062A25">
            <w:pPr>
              <w:rPr>
                <w:rFonts w:ascii="仿宋" w:eastAsia="仿宋" w:hAnsi="仿宋"/>
              </w:rPr>
            </w:pPr>
          </w:p>
        </w:tc>
      </w:tr>
      <w:tr w:rsidR="00062A25">
        <w:trPr>
          <w:trHeight w:val="567"/>
          <w:jc w:val="center"/>
        </w:trPr>
        <w:tc>
          <w:tcPr>
            <w:tcW w:w="5097" w:type="dxa"/>
            <w:gridSpan w:val="6"/>
            <w:vAlign w:val="center"/>
          </w:tcPr>
          <w:p w:rsidR="00062A25" w:rsidRDefault="00845F4D">
            <w:pPr>
              <w:rPr>
                <w:rFonts w:ascii="仿宋" w:eastAsia="仿宋" w:hAnsi="仿宋"/>
              </w:rPr>
            </w:pPr>
            <w:r>
              <w:rPr>
                <w:rFonts w:ascii="仿宋" w:eastAsia="仿宋" w:hAnsi="仿宋" w:hint="eastAsia"/>
              </w:rPr>
              <w:t>当前是否完成浙江省健康码（支付宝）申请</w:t>
            </w:r>
          </w:p>
          <w:p w:rsidR="00062A25" w:rsidRDefault="00845F4D">
            <w:pPr>
              <w:rPr>
                <w:rFonts w:ascii="仿宋" w:eastAsia="仿宋" w:hAnsi="仿宋"/>
                <w:b/>
              </w:rPr>
            </w:pPr>
            <w:r>
              <w:rPr>
                <w:rFonts w:ascii="仿宋" w:eastAsia="仿宋" w:hAnsi="仿宋" w:hint="eastAsia"/>
                <w:b/>
              </w:rPr>
              <w:t>（无浙江省健康码者，不得参加考试）</w:t>
            </w:r>
          </w:p>
        </w:tc>
        <w:tc>
          <w:tcPr>
            <w:tcW w:w="3752" w:type="dxa"/>
            <w:gridSpan w:val="2"/>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r>
      <w:tr w:rsidR="00062A25">
        <w:trPr>
          <w:trHeight w:val="567"/>
          <w:jc w:val="center"/>
        </w:trPr>
        <w:tc>
          <w:tcPr>
            <w:tcW w:w="2463" w:type="dxa"/>
            <w:gridSpan w:val="2"/>
            <w:tcBorders>
              <w:right w:val="single" w:sz="4" w:space="0" w:color="auto"/>
            </w:tcBorders>
            <w:vAlign w:val="center"/>
          </w:tcPr>
          <w:p w:rsidR="00062A25" w:rsidRDefault="00845F4D">
            <w:pPr>
              <w:rPr>
                <w:rFonts w:ascii="仿宋" w:eastAsia="仿宋" w:hAnsi="仿宋"/>
              </w:rPr>
            </w:pPr>
            <w:r>
              <w:rPr>
                <w:rFonts w:ascii="仿宋" w:eastAsia="仿宋" w:hAnsi="仿宋" w:hint="eastAsia"/>
              </w:rPr>
              <w:t>当前本人健康码状况</w:t>
            </w:r>
          </w:p>
        </w:tc>
        <w:tc>
          <w:tcPr>
            <w:tcW w:w="6386" w:type="dxa"/>
            <w:gridSpan w:val="6"/>
            <w:tcBorders>
              <w:left w:val="single" w:sz="4" w:space="0" w:color="auto"/>
            </w:tcBorders>
            <w:vAlign w:val="center"/>
          </w:tcPr>
          <w:p w:rsidR="00062A25" w:rsidRDefault="00845F4D">
            <w:pPr>
              <w:rPr>
                <w:rFonts w:ascii="仿宋" w:eastAsia="仿宋" w:hAnsi="仿宋"/>
              </w:rPr>
            </w:pPr>
            <w:r>
              <w:rPr>
                <w:rFonts w:ascii="仿宋" w:eastAsia="仿宋" w:hAnsi="仿宋" w:hint="eastAsia"/>
              </w:rPr>
              <w:t>□绿码</w:t>
            </w:r>
            <w:r>
              <w:rPr>
                <w:rFonts w:ascii="仿宋" w:eastAsia="仿宋" w:hAnsi="仿宋"/>
              </w:rPr>
              <w:t xml:space="preserve">          </w:t>
            </w:r>
            <w:r>
              <w:rPr>
                <w:rFonts w:ascii="仿宋" w:eastAsia="仿宋" w:hAnsi="仿宋" w:hint="eastAsia"/>
              </w:rPr>
              <w:t>□黄码</w:t>
            </w:r>
            <w:r>
              <w:rPr>
                <w:rFonts w:ascii="仿宋" w:eastAsia="仿宋" w:hAnsi="仿宋"/>
              </w:rPr>
              <w:t xml:space="preserve">        </w:t>
            </w:r>
            <w:r>
              <w:rPr>
                <w:rFonts w:ascii="仿宋" w:eastAsia="仿宋" w:hAnsi="仿宋" w:hint="eastAsia"/>
              </w:rPr>
              <w:t>□红码</w:t>
            </w:r>
          </w:p>
        </w:tc>
      </w:tr>
      <w:tr w:rsidR="00062A25">
        <w:trPr>
          <w:trHeight w:val="567"/>
          <w:jc w:val="center"/>
        </w:trPr>
        <w:tc>
          <w:tcPr>
            <w:tcW w:w="3107" w:type="dxa"/>
            <w:gridSpan w:val="3"/>
            <w:vMerge w:val="restart"/>
            <w:tcBorders>
              <w:right w:val="single" w:sz="4" w:space="0" w:color="auto"/>
            </w:tcBorders>
            <w:vAlign w:val="center"/>
          </w:tcPr>
          <w:p w:rsidR="00062A25" w:rsidRDefault="00845F4D">
            <w:pPr>
              <w:rPr>
                <w:rFonts w:ascii="仿宋" w:eastAsia="仿宋" w:hAnsi="仿宋"/>
              </w:rPr>
            </w:pPr>
            <w:r>
              <w:rPr>
                <w:rFonts w:ascii="仿宋" w:eastAsia="仿宋" w:hAnsi="仿宋" w:hint="eastAsia"/>
              </w:rPr>
              <w:t>填表前两周本人身体健康状况</w:t>
            </w:r>
          </w:p>
        </w:tc>
        <w:tc>
          <w:tcPr>
            <w:tcW w:w="4050" w:type="dxa"/>
            <w:gridSpan w:val="4"/>
            <w:tcBorders>
              <w:left w:val="single" w:sz="4" w:space="0" w:color="auto"/>
              <w:bottom w:val="single" w:sz="4" w:space="0" w:color="auto"/>
            </w:tcBorders>
            <w:vAlign w:val="center"/>
          </w:tcPr>
          <w:p w:rsidR="00062A25" w:rsidRDefault="00845F4D">
            <w:pPr>
              <w:rPr>
                <w:rFonts w:ascii="仿宋" w:eastAsia="仿宋" w:hAnsi="仿宋"/>
              </w:rPr>
            </w:pPr>
            <w:r>
              <w:rPr>
                <w:rFonts w:ascii="仿宋" w:eastAsia="仿宋" w:hAnsi="仿宋" w:hint="eastAsia"/>
              </w:rPr>
              <w:t>有无出现过发热、干咳、乏力、咽痛、腹泻等症状</w:t>
            </w:r>
          </w:p>
        </w:tc>
        <w:tc>
          <w:tcPr>
            <w:tcW w:w="1692" w:type="dxa"/>
            <w:vAlign w:val="center"/>
          </w:tcPr>
          <w:p w:rsidR="00062A25" w:rsidRDefault="00845F4D">
            <w:pPr>
              <w:rPr>
                <w:rFonts w:ascii="仿宋" w:eastAsia="仿宋" w:hAnsi="仿宋"/>
              </w:rPr>
            </w:pPr>
            <w:r>
              <w:rPr>
                <w:rFonts w:ascii="仿宋" w:eastAsia="仿宋" w:hAnsi="仿宋" w:hint="eastAsia"/>
              </w:rPr>
              <w:t>□有</w:t>
            </w:r>
            <w:r>
              <w:rPr>
                <w:rFonts w:ascii="仿宋" w:eastAsia="仿宋" w:hAnsi="仿宋"/>
              </w:rPr>
              <w:t xml:space="preserve">  </w:t>
            </w:r>
            <w:r>
              <w:rPr>
                <w:rFonts w:ascii="仿宋" w:eastAsia="仿宋" w:hAnsi="仿宋" w:hint="eastAsia"/>
              </w:rPr>
              <w:t>□无</w:t>
            </w:r>
          </w:p>
        </w:tc>
      </w:tr>
      <w:tr w:rsidR="00062A25">
        <w:trPr>
          <w:trHeight w:val="567"/>
          <w:jc w:val="center"/>
        </w:trPr>
        <w:tc>
          <w:tcPr>
            <w:tcW w:w="3107" w:type="dxa"/>
            <w:gridSpan w:val="3"/>
            <w:vMerge/>
            <w:tcBorders>
              <w:right w:val="single" w:sz="4" w:space="0" w:color="auto"/>
            </w:tcBorders>
            <w:vAlign w:val="center"/>
          </w:tcPr>
          <w:p w:rsidR="00062A25" w:rsidRDefault="00062A25">
            <w:pPr>
              <w:rPr>
                <w:rFonts w:ascii="仿宋" w:eastAsia="仿宋" w:hAnsi="仿宋"/>
              </w:rPr>
            </w:pPr>
          </w:p>
        </w:tc>
        <w:tc>
          <w:tcPr>
            <w:tcW w:w="4050" w:type="dxa"/>
            <w:gridSpan w:val="4"/>
            <w:tcBorders>
              <w:top w:val="single" w:sz="4" w:space="0" w:color="auto"/>
              <w:left w:val="single" w:sz="4" w:space="0" w:color="auto"/>
            </w:tcBorders>
            <w:vAlign w:val="center"/>
          </w:tcPr>
          <w:p w:rsidR="00062A25" w:rsidRDefault="00845F4D">
            <w:pPr>
              <w:rPr>
                <w:rFonts w:ascii="仿宋" w:eastAsia="仿宋" w:hAnsi="仿宋"/>
              </w:rPr>
            </w:pPr>
            <w:r>
              <w:rPr>
                <w:rFonts w:ascii="仿宋" w:eastAsia="仿宋" w:hAnsi="仿宋" w:hint="eastAsia"/>
              </w:rPr>
              <w:t>有过上述症状，具体症状为：</w:t>
            </w:r>
          </w:p>
        </w:tc>
        <w:tc>
          <w:tcPr>
            <w:tcW w:w="1692" w:type="dxa"/>
            <w:vAlign w:val="center"/>
          </w:tcPr>
          <w:p w:rsidR="00062A25" w:rsidRDefault="00062A25">
            <w:pPr>
              <w:rPr>
                <w:rFonts w:ascii="仿宋" w:eastAsia="仿宋" w:hAnsi="仿宋"/>
              </w:rPr>
            </w:pPr>
          </w:p>
        </w:tc>
      </w:tr>
      <w:tr w:rsidR="00062A25">
        <w:trPr>
          <w:trHeight w:val="567"/>
          <w:jc w:val="center"/>
        </w:trPr>
        <w:tc>
          <w:tcPr>
            <w:tcW w:w="7157" w:type="dxa"/>
            <w:gridSpan w:val="7"/>
            <w:vAlign w:val="center"/>
          </w:tcPr>
          <w:p w:rsidR="00062A25" w:rsidRDefault="00845F4D">
            <w:pPr>
              <w:rPr>
                <w:rFonts w:ascii="仿宋" w:eastAsia="仿宋" w:hAnsi="仿宋"/>
              </w:rPr>
            </w:pPr>
            <w:r>
              <w:rPr>
                <w:rFonts w:ascii="仿宋" w:eastAsia="仿宋" w:hAnsi="仿宋" w:hint="eastAsia"/>
              </w:rPr>
              <w:t>是否是既往感染者（确诊病例或无症状感染者）</w:t>
            </w:r>
          </w:p>
        </w:tc>
        <w:tc>
          <w:tcPr>
            <w:tcW w:w="1692" w:type="dxa"/>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r>
      <w:tr w:rsidR="00062A25">
        <w:trPr>
          <w:trHeight w:val="567"/>
          <w:jc w:val="center"/>
        </w:trPr>
        <w:tc>
          <w:tcPr>
            <w:tcW w:w="7157" w:type="dxa"/>
            <w:gridSpan w:val="7"/>
            <w:vAlign w:val="center"/>
          </w:tcPr>
          <w:p w:rsidR="00062A25" w:rsidRDefault="00845F4D">
            <w:pPr>
              <w:rPr>
                <w:rFonts w:ascii="仿宋" w:eastAsia="仿宋" w:hAnsi="仿宋"/>
              </w:rPr>
            </w:pPr>
            <w:r>
              <w:rPr>
                <w:rFonts w:ascii="仿宋" w:eastAsia="仿宋" w:hAnsi="仿宋" w:hint="eastAsia"/>
              </w:rPr>
              <w:t>是否是感染者的密切接触者</w:t>
            </w:r>
          </w:p>
        </w:tc>
        <w:tc>
          <w:tcPr>
            <w:tcW w:w="1692" w:type="dxa"/>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r>
      <w:tr w:rsidR="00062A25">
        <w:trPr>
          <w:trHeight w:val="567"/>
          <w:jc w:val="center"/>
        </w:trPr>
        <w:tc>
          <w:tcPr>
            <w:tcW w:w="7157" w:type="dxa"/>
            <w:gridSpan w:val="7"/>
            <w:vAlign w:val="center"/>
          </w:tcPr>
          <w:p w:rsidR="00062A25" w:rsidRDefault="00845F4D">
            <w:pPr>
              <w:rPr>
                <w:rFonts w:ascii="仿宋" w:eastAsia="仿宋" w:hAnsi="仿宋"/>
              </w:rPr>
            </w:pPr>
            <w:r>
              <w:rPr>
                <w:rFonts w:ascii="仿宋" w:eastAsia="仿宋" w:hAnsi="仿宋" w:hint="eastAsia"/>
              </w:rPr>
              <w:t>填表前</w:t>
            </w:r>
            <w:r>
              <w:rPr>
                <w:rFonts w:ascii="仿宋" w:eastAsia="仿宋" w:hAnsi="仿宋"/>
              </w:rPr>
              <w:t>2</w:t>
            </w:r>
            <w:r>
              <w:rPr>
                <w:rFonts w:ascii="仿宋" w:eastAsia="仿宋" w:hAnsi="仿宋" w:hint="eastAsia"/>
              </w:rPr>
              <w:t>周是否有流行病学史（到过中高风险地区或近距离接触过来自高风险地区人群）</w:t>
            </w:r>
          </w:p>
        </w:tc>
        <w:tc>
          <w:tcPr>
            <w:tcW w:w="1692" w:type="dxa"/>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r>
      <w:tr w:rsidR="00062A25">
        <w:trPr>
          <w:trHeight w:val="567"/>
          <w:jc w:val="center"/>
        </w:trPr>
        <w:tc>
          <w:tcPr>
            <w:tcW w:w="2463" w:type="dxa"/>
            <w:gridSpan w:val="2"/>
            <w:vAlign w:val="center"/>
          </w:tcPr>
          <w:p w:rsidR="00062A25" w:rsidRDefault="00845F4D">
            <w:pPr>
              <w:rPr>
                <w:rFonts w:ascii="仿宋" w:eastAsia="仿宋" w:hAnsi="仿宋"/>
              </w:rPr>
            </w:pPr>
            <w:r>
              <w:rPr>
                <w:rFonts w:ascii="仿宋" w:eastAsia="仿宋" w:hAnsi="仿宋" w:hint="eastAsia"/>
              </w:rPr>
              <w:t>是否为须做核酸检测者</w:t>
            </w:r>
          </w:p>
        </w:tc>
        <w:tc>
          <w:tcPr>
            <w:tcW w:w="1409" w:type="dxa"/>
            <w:gridSpan w:val="3"/>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c>
          <w:tcPr>
            <w:tcW w:w="3285" w:type="dxa"/>
            <w:gridSpan w:val="2"/>
            <w:vAlign w:val="center"/>
          </w:tcPr>
          <w:p w:rsidR="00062A25" w:rsidRDefault="00845F4D">
            <w:pPr>
              <w:rPr>
                <w:rFonts w:ascii="仿宋" w:eastAsia="仿宋" w:hAnsi="仿宋"/>
              </w:rPr>
            </w:pPr>
            <w:r>
              <w:rPr>
                <w:rFonts w:ascii="仿宋" w:eastAsia="仿宋" w:hAnsi="仿宋" w:hint="eastAsia"/>
              </w:rPr>
              <w:t>是否为须做肺部影像学检查者</w:t>
            </w:r>
          </w:p>
        </w:tc>
        <w:tc>
          <w:tcPr>
            <w:tcW w:w="1692" w:type="dxa"/>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r>
      <w:tr w:rsidR="00062A25">
        <w:trPr>
          <w:trHeight w:val="567"/>
          <w:jc w:val="center"/>
        </w:trPr>
        <w:tc>
          <w:tcPr>
            <w:tcW w:w="2463" w:type="dxa"/>
            <w:gridSpan w:val="2"/>
            <w:tcBorders>
              <w:bottom w:val="single" w:sz="12" w:space="0" w:color="auto"/>
            </w:tcBorders>
            <w:vAlign w:val="center"/>
          </w:tcPr>
          <w:p w:rsidR="00062A25" w:rsidRDefault="00845F4D">
            <w:pPr>
              <w:rPr>
                <w:rFonts w:ascii="仿宋" w:eastAsia="仿宋" w:hAnsi="仿宋"/>
              </w:rPr>
            </w:pPr>
            <w:r>
              <w:rPr>
                <w:rFonts w:ascii="仿宋" w:eastAsia="仿宋" w:hAnsi="仿宋" w:hint="eastAsia"/>
              </w:rPr>
              <w:t>如为须做核酸检测者，是否已落实检测事宜</w:t>
            </w:r>
          </w:p>
        </w:tc>
        <w:tc>
          <w:tcPr>
            <w:tcW w:w="1409" w:type="dxa"/>
            <w:gridSpan w:val="3"/>
            <w:tcBorders>
              <w:bottom w:val="single" w:sz="12" w:space="0" w:color="auto"/>
            </w:tcBorders>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c>
          <w:tcPr>
            <w:tcW w:w="3285" w:type="dxa"/>
            <w:gridSpan w:val="2"/>
            <w:tcBorders>
              <w:bottom w:val="single" w:sz="12" w:space="0" w:color="auto"/>
            </w:tcBorders>
            <w:vAlign w:val="center"/>
          </w:tcPr>
          <w:p w:rsidR="00062A25" w:rsidRDefault="00845F4D">
            <w:pPr>
              <w:rPr>
                <w:rFonts w:ascii="仿宋" w:eastAsia="仿宋" w:hAnsi="仿宋"/>
              </w:rPr>
            </w:pPr>
            <w:r>
              <w:rPr>
                <w:rFonts w:ascii="仿宋" w:eastAsia="仿宋" w:hAnsi="仿宋" w:hint="eastAsia"/>
              </w:rPr>
              <w:t>如为须做肺部影像学检查者，是否落实检查事宜</w:t>
            </w:r>
          </w:p>
        </w:tc>
        <w:tc>
          <w:tcPr>
            <w:tcW w:w="1692" w:type="dxa"/>
            <w:tcBorders>
              <w:bottom w:val="single" w:sz="12" w:space="0" w:color="auto"/>
            </w:tcBorders>
            <w:vAlign w:val="center"/>
          </w:tcPr>
          <w:p w:rsidR="00062A25" w:rsidRDefault="00845F4D">
            <w:pPr>
              <w:rPr>
                <w:rFonts w:ascii="仿宋" w:eastAsia="仿宋" w:hAnsi="仿宋"/>
              </w:rPr>
            </w:pPr>
            <w:r>
              <w:rPr>
                <w:rFonts w:ascii="仿宋" w:eastAsia="仿宋" w:hAnsi="仿宋" w:hint="eastAsia"/>
              </w:rPr>
              <w:t>□是</w:t>
            </w:r>
            <w:r>
              <w:rPr>
                <w:rFonts w:ascii="仿宋" w:eastAsia="仿宋" w:hAnsi="仿宋"/>
              </w:rPr>
              <w:t xml:space="preserve">   </w:t>
            </w:r>
            <w:r>
              <w:rPr>
                <w:rFonts w:ascii="仿宋" w:eastAsia="仿宋" w:hAnsi="仿宋" w:hint="eastAsia"/>
              </w:rPr>
              <w:t>□否</w:t>
            </w:r>
          </w:p>
        </w:tc>
      </w:tr>
    </w:tbl>
    <w:p w:rsidR="00062A25" w:rsidRDefault="00845F4D">
      <w:pPr>
        <w:spacing w:line="320" w:lineRule="exact"/>
        <w:rPr>
          <w:rFonts w:ascii="仿宋" w:eastAsia="仿宋" w:hAnsi="仿宋"/>
          <w:b/>
          <w:szCs w:val="21"/>
        </w:rPr>
      </w:pPr>
      <w:r>
        <w:rPr>
          <w:rFonts w:ascii="仿宋" w:eastAsia="仿宋" w:hAnsi="仿宋" w:hint="eastAsia"/>
          <w:b/>
          <w:szCs w:val="21"/>
        </w:rPr>
        <w:t>注：请考生如实填写上述信息，于报到时提交。</w:t>
      </w:r>
    </w:p>
    <w:p w:rsidR="00062A25" w:rsidRDefault="00845F4D">
      <w:pPr>
        <w:spacing w:line="500" w:lineRule="exact"/>
        <w:ind w:firstLineChars="200" w:firstLine="560"/>
        <w:rPr>
          <w:rFonts w:ascii="仿宋" w:eastAsia="仿宋" w:hAnsi="仿宋"/>
          <w:b/>
          <w:sz w:val="32"/>
          <w:szCs w:val="32"/>
        </w:rPr>
      </w:pPr>
      <w:r>
        <w:rPr>
          <w:rFonts w:ascii="仿宋" w:eastAsia="仿宋" w:hAnsi="仿宋" w:hint="eastAsia"/>
          <w:sz w:val="28"/>
          <w:szCs w:val="28"/>
        </w:rPr>
        <w:t xml:space="preserve">               </w:t>
      </w:r>
      <w:r>
        <w:rPr>
          <w:rFonts w:ascii="仿宋" w:eastAsia="仿宋" w:hAnsi="仿宋" w:hint="eastAsia"/>
          <w:b/>
          <w:sz w:val="32"/>
          <w:szCs w:val="32"/>
        </w:rPr>
        <w:t xml:space="preserve">  </w:t>
      </w:r>
    </w:p>
    <w:p w:rsidR="00062A25" w:rsidRDefault="00845F4D">
      <w:pPr>
        <w:spacing w:line="480" w:lineRule="exact"/>
        <w:ind w:firstLineChars="200" w:firstLine="560"/>
        <w:jc w:val="center"/>
        <w:rPr>
          <w:rFonts w:ascii="仿宋" w:eastAsia="仿宋" w:hAnsi="仿宋"/>
          <w:sz w:val="28"/>
          <w:szCs w:val="28"/>
        </w:rPr>
      </w:pPr>
      <w:r>
        <w:rPr>
          <w:rFonts w:ascii="仿宋" w:eastAsia="仿宋" w:hAnsi="仿宋" w:hint="eastAsia"/>
          <w:sz w:val="28"/>
          <w:szCs w:val="28"/>
        </w:rPr>
        <w:t xml:space="preserve">                                  </w:t>
      </w:r>
    </w:p>
    <w:p w:rsidR="00062A25" w:rsidRDefault="00845F4D">
      <w:pPr>
        <w:spacing w:line="480" w:lineRule="exact"/>
        <w:ind w:firstLineChars="200" w:firstLine="560"/>
        <w:jc w:val="center"/>
        <w:rPr>
          <w:rFonts w:ascii="仿宋" w:eastAsia="仿宋" w:hAnsi="仿宋"/>
          <w:sz w:val="28"/>
          <w:szCs w:val="28"/>
        </w:rPr>
      </w:pPr>
      <w:r>
        <w:rPr>
          <w:rFonts w:ascii="仿宋" w:eastAsia="仿宋" w:hAnsi="仿宋" w:hint="eastAsia"/>
          <w:sz w:val="28"/>
          <w:szCs w:val="28"/>
        </w:rPr>
        <w:t xml:space="preserve">                           </w:t>
      </w:r>
    </w:p>
    <w:p w:rsidR="00062A25" w:rsidRDefault="00062A25"/>
    <w:sectPr w:rsidR="00062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A8"/>
    <w:rsid w:val="00062A25"/>
    <w:rsid w:val="00472EC5"/>
    <w:rsid w:val="00626CD3"/>
    <w:rsid w:val="00633ED2"/>
    <w:rsid w:val="00662D51"/>
    <w:rsid w:val="0068031F"/>
    <w:rsid w:val="00845F4D"/>
    <w:rsid w:val="00964E90"/>
    <w:rsid w:val="00964F59"/>
    <w:rsid w:val="009F2F06"/>
    <w:rsid w:val="00AD2A60"/>
    <w:rsid w:val="00BB348E"/>
    <w:rsid w:val="00DF45A9"/>
    <w:rsid w:val="00EB4F07"/>
    <w:rsid w:val="00F446A8"/>
    <w:rsid w:val="077A3D39"/>
    <w:rsid w:val="0EB65F51"/>
    <w:rsid w:val="15D9270F"/>
    <w:rsid w:val="191C76FA"/>
    <w:rsid w:val="2AD96490"/>
    <w:rsid w:val="4696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6BB4"/>
  <w15:docId w15:val="{49B0ED81-75B5-4ABC-B788-640520C6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464</Words>
  <Characters>2646</Characters>
  <Application>Microsoft Office Word</Application>
  <DocSecurity>0</DocSecurity>
  <Lines>22</Lines>
  <Paragraphs>6</Paragraphs>
  <ScaleCrop>false</ScaleCrop>
  <Company>Microsoft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xujy</cp:lastModifiedBy>
  <cp:revision>9</cp:revision>
  <dcterms:created xsi:type="dcterms:W3CDTF">2020-10-11T11:48:00Z</dcterms:created>
  <dcterms:modified xsi:type="dcterms:W3CDTF">2020-10-20T02:03:00Z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