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3" w:rsidRPr="00C212DD" w:rsidRDefault="009E0613" w:rsidP="009E0613">
      <w:pPr>
        <w:widowControl/>
        <w:spacing w:before="100" w:beforeAutospacing="1" w:after="100" w:afterAutospacing="1"/>
        <w:jc w:val="center"/>
        <w:outlineLvl w:val="0"/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</w:pPr>
      <w:r w:rsidRPr="00C212DD">
        <w:rPr>
          <w:rFonts w:ascii="Verdana" w:eastAsia="宋体" w:hAnsi="Verdana" w:cs="宋体"/>
          <w:b/>
          <w:bCs/>
          <w:color w:val="333333"/>
          <w:kern w:val="36"/>
          <w:sz w:val="32"/>
          <w:szCs w:val="32"/>
        </w:rPr>
        <w:t>台州</w:t>
      </w:r>
      <w:r w:rsidR="00C212DD" w:rsidRPr="00C212DD">
        <w:rPr>
          <w:rFonts w:ascii="Verdana" w:eastAsia="宋体" w:hAnsi="Verdana" w:cs="宋体" w:hint="eastAsia"/>
          <w:b/>
          <w:bCs/>
          <w:color w:val="333333"/>
          <w:kern w:val="36"/>
          <w:sz w:val="32"/>
          <w:szCs w:val="32"/>
        </w:rPr>
        <w:t>职业技术学院</w:t>
      </w:r>
      <w:r w:rsidR="00C212DD" w:rsidRPr="00C212DD">
        <w:rPr>
          <w:rFonts w:ascii="Verdana" w:eastAsia="宋体" w:hAnsi="Verdana" w:cs="宋体" w:hint="eastAsia"/>
          <w:b/>
          <w:bCs/>
          <w:color w:val="333333"/>
          <w:kern w:val="36"/>
          <w:sz w:val="32"/>
          <w:szCs w:val="32"/>
        </w:rPr>
        <w:t>2019</w:t>
      </w:r>
      <w:r w:rsidR="00C212DD" w:rsidRPr="00C212DD">
        <w:rPr>
          <w:rFonts w:ascii="Verdana" w:eastAsia="宋体" w:hAnsi="Verdana" w:cs="宋体" w:hint="eastAsia"/>
          <w:b/>
          <w:bCs/>
          <w:color w:val="333333"/>
          <w:kern w:val="36"/>
          <w:sz w:val="32"/>
          <w:szCs w:val="32"/>
        </w:rPr>
        <w:t>年高职扩招（第二阶段）招生章程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第一章 总则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第一条 为贯彻落实国务院《2019年政府工作报告》关于高职扩招部署，根据教育部、浙江省教育厅相关文件精神和要求，结合学校的实际情况，制定本章程。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第二章 学校概况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第二条 学校全称：台州职业技术学院，院校国标码：12790，浙江省代码：0066。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第三条 办学层次和类型：专科（高职），全日制普通高等学校。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第四条 办学性质：公办。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第五条 颁发毕业证书的学校名称：台州职业技术学院。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第三章 组织机构与职责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第六条 学校招生工作领导小组全面负责高职扩招工作，负责制订招生政策、确定招生专业和计划、制订实施方案，讨论并决定招生工作中的重大事宜。成立办公室、命题与评卷组、考</w:t>
      </w:r>
      <w:proofErr w:type="gramStart"/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务</w:t>
      </w:r>
      <w:proofErr w:type="gramEnd"/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组、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信息审核组、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纪检监察组和安全保卫组，具体组织和实施考核测试、招生录取等事务工作。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第四章 招生计划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第七条 招生专业</w:t>
      </w:r>
      <w:r w:rsidR="00C212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个，招生计划</w:t>
      </w:r>
      <w:r w:rsidR="00C212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200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名，学制3年，具体如下表：</w:t>
      </w:r>
    </w:p>
    <w:tbl>
      <w:tblPr>
        <w:tblW w:w="891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38"/>
        <w:gridCol w:w="992"/>
        <w:gridCol w:w="1417"/>
        <w:gridCol w:w="3257"/>
      </w:tblGrid>
      <w:tr w:rsidR="009E0613" w:rsidRPr="009E0613" w:rsidTr="004D20C4">
        <w:trPr>
          <w:trHeight w:val="6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学费标准</w:t>
            </w:r>
          </w:p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(元/学年)</w:t>
            </w: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报考对象</w:t>
            </w:r>
          </w:p>
        </w:tc>
      </w:tr>
      <w:tr w:rsidR="009E0613" w:rsidRPr="009E0613" w:rsidTr="004D20C4">
        <w:trPr>
          <w:trHeight w:val="52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C212DD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0613" w:rsidRPr="00C212DD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0613" w:rsidRPr="00C212DD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212D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6600</w:t>
            </w:r>
          </w:p>
        </w:tc>
        <w:tc>
          <w:tcPr>
            <w:tcW w:w="325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121488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214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退役军人、农民工、下岗失业人员、新型职业农民</w:t>
            </w:r>
            <w:r w:rsidRPr="00B81B0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和2019 年各类高校招生考试中未被任何高校录取的考生</w:t>
            </w:r>
            <w:r w:rsidR="004D20C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C212DD" w:rsidRPr="009E0613" w:rsidTr="004D20C4">
        <w:trPr>
          <w:trHeight w:val="52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6600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212DD" w:rsidRPr="009E0613" w:rsidTr="004D20C4">
        <w:trPr>
          <w:trHeight w:val="52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6600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12DD" w:rsidRPr="009E0613" w:rsidRDefault="00C212DD" w:rsidP="0012148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E0613" w:rsidRPr="009E0613" w:rsidTr="004D20C4">
        <w:trPr>
          <w:trHeight w:val="555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C212DD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0613" w:rsidRPr="009E0613" w:rsidRDefault="00C212DD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9E06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6600</w:t>
            </w:r>
          </w:p>
        </w:tc>
        <w:tc>
          <w:tcPr>
            <w:tcW w:w="325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0613" w:rsidRPr="009E0613" w:rsidRDefault="009E0613" w:rsidP="00121488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第五章 报名</w:t>
      </w:r>
      <w:proofErr w:type="gramStart"/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与校考安排</w:t>
      </w:r>
      <w:proofErr w:type="gramEnd"/>
    </w:p>
    <w:p w:rsidR="009E0613" w:rsidRPr="00B81B0E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4A5B">
        <w:rPr>
          <w:rFonts w:ascii="宋体" w:eastAsia="宋体" w:hAnsi="宋体" w:cs="宋体" w:hint="eastAsia"/>
          <w:kern w:val="0"/>
          <w:sz w:val="24"/>
          <w:szCs w:val="24"/>
        </w:rPr>
        <w:t>第八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报考对象：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遵守中华人民共和国宪法和法律、高级中等教育学校毕业或具有同等学力、身体状况符合相关要求的退役军人、农民工、下岗失业人员、新型职业农民，2019 年各类高校招生考试中未被任何高校录取的考生，均可报考。非本省户籍在浙务工人员也可参加此次扩招报名。</w:t>
      </w:r>
    </w:p>
    <w:p w:rsidR="00C212DD" w:rsidRPr="00B81B0E" w:rsidRDefault="00C212DD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2019 年在各类招生考试中已被各类高校录取的考生，不再参加本次报考；当前已在各类高校（包括成人高校）学习的在籍学生，不得参加本次报考。</w:t>
      </w:r>
    </w:p>
    <w:p w:rsidR="00C212DD" w:rsidRPr="00B81B0E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第九条 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网上报名与志愿填报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符合报名条件的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考生在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8D70B5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至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月31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登录浙江省教育考试院网站（www.zjzs.net）报名系统，认真阅读报名要求，网上签订《诚信承诺书》，如实录入报名信息。</w:t>
      </w:r>
    </w:p>
    <w:p w:rsidR="009E0613" w:rsidRPr="00B81B0E" w:rsidRDefault="00C212DD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志愿填报与网上报名同步进行，考生在进行网上报名信息输入时，一并填报志愿信息。考生可填报2个学校志愿和服从学校调剂志愿，每个学校可填报1个专业志愿和服从专业调剂志愿。</w:t>
      </w:r>
    </w:p>
    <w:p w:rsidR="00C212DD" w:rsidRPr="00B81B0E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第十条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现场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确认与考试费用。第一志愿填报我校的考生，须于2019年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530D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日上午8: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0来学校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办理报名信息和志愿信息复核确认、资格审查、缴</w:t>
      </w:r>
      <w:r w:rsid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纳</w:t>
      </w:r>
      <w:r w:rsidR="00BE7CDC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考试费140元/人</w:t>
      </w:r>
      <w:r w:rsidR="00B81B0E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（浙江省</w:t>
      </w:r>
      <w:proofErr w:type="gramStart"/>
      <w:r w:rsidR="00B81B0E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物价局浙价</w:t>
      </w:r>
      <w:proofErr w:type="gramEnd"/>
      <w:r w:rsidR="00B81B0E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费[2018]32</w:t>
      </w:r>
      <w:r w:rsid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号文件</w:t>
      </w:r>
      <w:r w:rsidR="00BE7CDC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、摄像</w:t>
      </w:r>
      <w:r w:rsidR="003462B2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</w:t>
      </w:r>
      <w:r w:rsidR="00BE7CDC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领取准考证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等手续。</w:t>
      </w:r>
    </w:p>
    <w:p w:rsidR="009E0613" w:rsidRDefault="00C212DD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报名信息现场确认时，考生须持本人身份证、高中段教育毕业证以及其他相关材料。</w:t>
      </w:r>
      <w:r w:rsidR="009E0613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未参加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信息</w:t>
      </w:r>
      <w:r w:rsidR="009E0613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确认或未缴纳考试费的考生，视作自动放弃考试。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第十一条 </w:t>
      </w:r>
      <w:r w:rsidR="00C212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考试安排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。考生凭准考证和身份证参加学校职业</w:t>
      </w:r>
      <w:r w:rsid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适应性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测试。</w:t>
      </w:r>
    </w:p>
    <w:p w:rsidR="009E0613" w:rsidRPr="00B81B0E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（一）测试</w:t>
      </w:r>
      <w:r w:rsidR="00C212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530D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午1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0-1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C212DD"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P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（二）测试内容：着重测试考生职业</w:t>
      </w:r>
      <w:r w:rsidR="00B81B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适应性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与潜质、职业教育认知、自我规划、对专业基本背景的了解、已掌握的专业基础技能等内容，不设具体考纲。</w:t>
      </w:r>
    </w:p>
    <w:p w:rsid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（三）测试形式：笔试，测试时间60分钟，满分100分。</w:t>
      </w:r>
    </w:p>
    <w:p w:rsidR="00BD2A83" w:rsidRPr="00993DDA" w:rsidRDefault="00BD2A8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第十二条 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符合以下免试条件的考生，须于2019年1</w:t>
      </w:r>
      <w:r w:rsidR="00530DF7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530DF7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31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</w:t>
      </w:r>
      <w:r w:rsidR="00530DF7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向我校提出申请，同时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将佐证材料</w:t>
      </w:r>
      <w:r w:rsidR="00C05464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电子稿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发送</w:t>
      </w:r>
      <w:r w:rsidR="00C05464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至</w:t>
      </w:r>
      <w:r w:rsidR="007726F5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zsb@tzvtc.edu.cn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（现场确认时需</w:t>
      </w:r>
      <w:r w:rsidR="00C05464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递交佐证材料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原件</w:t>
      </w:r>
      <w:r w:rsidR="00C05464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，未递交原件验证的申请无效</w:t>
      </w:r>
      <w:r w:rsidR="00B81B0E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），逾期不再受理</w:t>
      </w: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81B0E" w:rsidRPr="00993DDA" w:rsidRDefault="00B81B0E" w:rsidP="00B81B0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（一）在教育厅、</w:t>
      </w:r>
      <w:proofErr w:type="gramStart"/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人社厅</w:t>
      </w:r>
      <w:proofErr w:type="gramEnd"/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组织的技能比赛中获得省级三等奖及以上的。</w:t>
      </w:r>
    </w:p>
    <w:p w:rsidR="00B81B0E" w:rsidRPr="00993DDA" w:rsidRDefault="00B81B0E" w:rsidP="00B81B0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</w:t>
      </w:r>
      <w:r w:rsidR="00C05464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取</w:t>
      </w:r>
      <w:r w:rsidR="00993DDA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得</w:t>
      </w: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初级</w:t>
      </w:r>
      <w:r w:rsidR="00DC4AB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专业技术资格</w:t>
      </w:r>
      <w:bookmarkStart w:id="0" w:name="_GoBack"/>
      <w:bookmarkEnd w:id="0"/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的。</w:t>
      </w:r>
    </w:p>
    <w:p w:rsidR="00B81B0E" w:rsidRPr="00993DDA" w:rsidRDefault="00B81B0E" w:rsidP="00B81B0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（三）报考汽车检测与维修技术专业的考生，获得汽车维修工4级及以上</w:t>
      </w:r>
      <w:r w:rsidR="00530DF7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</w:t>
      </w: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D2A83" w:rsidRPr="00993DDA" w:rsidRDefault="00B81B0E" w:rsidP="00B81B0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（四）</w:t>
      </w:r>
      <w:r w:rsidR="00530DF7"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报考药品生产技术专业的考生，获得化工总控工或有机合成工中级职业资格证书及以上的</w:t>
      </w:r>
      <w:r w:rsidRPr="00993D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BD2A83" w:rsidRPr="00993DDA" w:rsidRDefault="00BD2A8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第六章 录取规则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对考生的身体健康要求，参照《普通高等学院招生体检工作指导意见》（简称“意见”）的规定执行，请考生对照“意见”相关规定选择专业。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新生入学后，学校根据有关规定对其进行复查，有不符合录取专业体检要求的，可按学籍有关管理规定进行调整。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第一志愿填报我校的考生，按专业志愿优先原则安排专业，即根据填报的专业志愿，按分数从高到</w:t>
      </w:r>
      <w:proofErr w:type="gramStart"/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低确定</w:t>
      </w:r>
      <w:proofErr w:type="gramEnd"/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录取专业。若第一专业志愿不足时，再考虑第二专业志愿的考生。</w:t>
      </w:r>
    </w:p>
    <w:p w:rsidR="009E0613" w:rsidRPr="009E0613" w:rsidRDefault="00BD2A8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第十五</w:t>
      </w:r>
      <w:r w:rsidR="009E0613"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第二志愿填报或通过服从调剂志愿到我校的考生，我校直接互认第一志愿院校测试成绩，并将第一志愿院校测试成绩折算成百分制，依据高分到低分排序，根据我校第一志愿录取后剩余计划数择优录取。</w:t>
      </w:r>
    </w:p>
    <w:p w:rsidR="009E0613" w:rsidRPr="009E0613" w:rsidRDefault="00BD2A8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第十六</w:t>
      </w:r>
      <w:r w:rsidR="009E0613"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遇总分相同时，若不超出学校总计划的情况下，一并录取；如超出学校总计划，请示省考试</w:t>
      </w:r>
      <w:proofErr w:type="gramStart"/>
      <w:r w:rsidR="009E0613"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院指导</w:t>
      </w:r>
      <w:proofErr w:type="gramEnd"/>
      <w:r w:rsidR="009E0613"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处理。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第七章 招生监督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学校按阳光招生要求，严格执行招生工作“六公开”、“六不准”，规范招生录取程序，强化安全考试责任，纪检监察部门全程参与监督，公开举报电话，主动接受省考试院、教育行政主管部门和社会各界监督，确保招生工作公开、公平、公正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八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依照教育部令第36号第十一条规定，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（一）提供虚假姓名、年龄、民族、户籍等个人信息，伪造、非法获得证件、成绩证明、荣誉证书等，骗取报名资格、享受优惠政策的；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（二）在综合素质评价、相关申请材料中提供虚假材料、影响录取结果的；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（三）冒名顶替入学，由他人替考入学或者取得优惠资格的；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（四）其他严重违反高校招生规定的弄虚作假行为。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第八章 联系方式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招生咨询联系方式：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（一）校址：椒江·台州市经济开发区学院路788号，邮编：318000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（二）咨询热线：0576-88656666、88660086、88660087、88660089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（三）监督举报电话：18758675875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2B4A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（四）</w:t>
      </w:r>
      <w:r w:rsidR="00121488" w:rsidRPr="002B4A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学校招生</w:t>
      </w:r>
      <w:r w:rsidRPr="002B4A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网址：http://zs.tzvtc.edu.cn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第九章 附则</w:t>
      </w:r>
    </w:p>
    <w:p w:rsidR="009E0613" w:rsidRPr="007407EE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7407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</w:t>
      </w:r>
      <w:r w:rsidR="00BD2A83" w:rsidRPr="007407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二十</w:t>
      </w:r>
      <w:r w:rsidRPr="007407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本章程仅适用于台州职业技术学院面向</w:t>
      </w:r>
      <w:r w:rsidR="00543263" w:rsidRPr="007407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2019年高职扩招（第二阶段）</w:t>
      </w:r>
      <w:r w:rsidRPr="007407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考生的招生工作。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学校以往有关招生工作的政策、规定如与本章程相冲突，以本章程为准；本章程若有与国家相关政策不一致之处，以国家和上级有关政策为准。</w:t>
      </w:r>
    </w:p>
    <w:p w:rsidR="009E0613" w:rsidRPr="009E0613" w:rsidRDefault="009E0613" w:rsidP="00121488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第二十</w:t>
      </w:r>
      <w:r w:rsidR="00BD2A8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Pr="009E061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 本章程由学校招生就业处负责解释。</w:t>
      </w:r>
    </w:p>
    <w:p w:rsidR="000E6466" w:rsidRPr="009E0613" w:rsidRDefault="000E6466" w:rsidP="00121488">
      <w:pPr>
        <w:spacing w:line="360" w:lineRule="auto"/>
      </w:pPr>
    </w:p>
    <w:sectPr w:rsidR="000E6466" w:rsidRPr="009E0613" w:rsidSect="001214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33" w:rsidRDefault="00276E33" w:rsidP="002B4A5B">
      <w:r>
        <w:separator/>
      </w:r>
    </w:p>
  </w:endnote>
  <w:endnote w:type="continuationSeparator" w:id="0">
    <w:p w:rsidR="00276E33" w:rsidRDefault="00276E33" w:rsidP="002B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33" w:rsidRDefault="00276E33" w:rsidP="002B4A5B">
      <w:r>
        <w:separator/>
      </w:r>
    </w:p>
  </w:footnote>
  <w:footnote w:type="continuationSeparator" w:id="0">
    <w:p w:rsidR="00276E33" w:rsidRDefault="00276E33" w:rsidP="002B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35"/>
    <w:rsid w:val="000B5525"/>
    <w:rsid w:val="000E6466"/>
    <w:rsid w:val="00121488"/>
    <w:rsid w:val="00276E33"/>
    <w:rsid w:val="002B4A5B"/>
    <w:rsid w:val="00341E35"/>
    <w:rsid w:val="003462B2"/>
    <w:rsid w:val="0038504B"/>
    <w:rsid w:val="004D20C4"/>
    <w:rsid w:val="00530DF7"/>
    <w:rsid w:val="00543263"/>
    <w:rsid w:val="005C51F1"/>
    <w:rsid w:val="007407EE"/>
    <w:rsid w:val="007500B8"/>
    <w:rsid w:val="007726F5"/>
    <w:rsid w:val="008D70B5"/>
    <w:rsid w:val="00993DDA"/>
    <w:rsid w:val="009E0613"/>
    <w:rsid w:val="00B81B0E"/>
    <w:rsid w:val="00BD2A83"/>
    <w:rsid w:val="00BE5111"/>
    <w:rsid w:val="00BE7CDC"/>
    <w:rsid w:val="00C05464"/>
    <w:rsid w:val="00C212DD"/>
    <w:rsid w:val="00C3480A"/>
    <w:rsid w:val="00C34BA2"/>
    <w:rsid w:val="00D611B3"/>
    <w:rsid w:val="00D77D43"/>
    <w:rsid w:val="00DC4AB0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06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0613"/>
    <w:rPr>
      <w:b/>
      <w:bCs/>
    </w:rPr>
  </w:style>
  <w:style w:type="character" w:customStyle="1" w:styleId="1Char">
    <w:name w:val="标题 1 Char"/>
    <w:basedOn w:val="a0"/>
    <w:link w:val="1"/>
    <w:uiPriority w:val="9"/>
    <w:rsid w:val="009E061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D70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70B5"/>
    <w:rPr>
      <w:sz w:val="18"/>
      <w:szCs w:val="18"/>
    </w:rPr>
  </w:style>
  <w:style w:type="table" w:styleId="a6">
    <w:name w:val="Table Grid"/>
    <w:basedOn w:val="a1"/>
    <w:uiPriority w:val="59"/>
    <w:rsid w:val="00BD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B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B4A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B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B4A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06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0613"/>
    <w:rPr>
      <w:b/>
      <w:bCs/>
    </w:rPr>
  </w:style>
  <w:style w:type="character" w:customStyle="1" w:styleId="1Char">
    <w:name w:val="标题 1 Char"/>
    <w:basedOn w:val="a0"/>
    <w:link w:val="1"/>
    <w:uiPriority w:val="9"/>
    <w:rsid w:val="009E061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D70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70B5"/>
    <w:rPr>
      <w:sz w:val="18"/>
      <w:szCs w:val="18"/>
    </w:rPr>
  </w:style>
  <w:style w:type="table" w:styleId="a6">
    <w:name w:val="Table Grid"/>
    <w:basedOn w:val="a1"/>
    <w:uiPriority w:val="59"/>
    <w:rsid w:val="00BD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B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B4A5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B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B4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392</Words>
  <Characters>2236</Characters>
  <Application>Microsoft Office Word</Application>
  <DocSecurity>0</DocSecurity>
  <Lines>18</Lines>
  <Paragraphs>5</Paragraphs>
  <ScaleCrop>false</ScaleCrop>
  <Company>ych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叶传华</dc:creator>
  <cp:keywords/>
  <dc:description/>
  <cp:lastModifiedBy>叶传华</cp:lastModifiedBy>
  <cp:revision>19</cp:revision>
  <cp:lastPrinted>2019-09-29T06:48:00Z</cp:lastPrinted>
  <dcterms:created xsi:type="dcterms:W3CDTF">2019-09-19T02:57:00Z</dcterms:created>
  <dcterms:modified xsi:type="dcterms:W3CDTF">2019-09-29T08:46:00Z</dcterms:modified>
</cp:coreProperties>
</file>