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24" w:rsidRPr="00C1433D" w:rsidRDefault="00677711" w:rsidP="00184324">
      <w:pPr>
        <w:pStyle w:val="2"/>
        <w:spacing w:before="0" w:after="0" w:line="415" w:lineRule="auto"/>
        <w:jc w:val="center"/>
        <w:rPr>
          <w:color w:val="000000" w:themeColor="text1"/>
          <w:sz w:val="36"/>
          <w:szCs w:val="36"/>
        </w:rPr>
      </w:pPr>
      <w:r w:rsidRPr="00C1433D">
        <w:rPr>
          <w:rFonts w:hint="eastAsia"/>
          <w:color w:val="000000" w:themeColor="text1"/>
          <w:sz w:val="36"/>
          <w:szCs w:val="36"/>
        </w:rPr>
        <w:t>浙江工商职业技术学院</w:t>
      </w:r>
    </w:p>
    <w:p w:rsidR="00B150ED" w:rsidRPr="00C1433D" w:rsidRDefault="00677711" w:rsidP="00184324">
      <w:pPr>
        <w:pStyle w:val="2"/>
        <w:spacing w:before="0" w:after="0" w:line="415" w:lineRule="auto"/>
        <w:jc w:val="center"/>
        <w:rPr>
          <w:color w:val="000000" w:themeColor="text1"/>
          <w:sz w:val="36"/>
          <w:szCs w:val="36"/>
        </w:rPr>
      </w:pPr>
      <w:r w:rsidRPr="00C1433D">
        <w:rPr>
          <w:rFonts w:hint="eastAsia"/>
          <w:color w:val="000000" w:themeColor="text1"/>
          <w:sz w:val="36"/>
          <w:szCs w:val="36"/>
        </w:rPr>
        <w:t>2019</w:t>
      </w:r>
      <w:r w:rsidRPr="00C1433D">
        <w:rPr>
          <w:rFonts w:hint="eastAsia"/>
          <w:color w:val="000000" w:themeColor="text1"/>
          <w:sz w:val="36"/>
          <w:szCs w:val="36"/>
        </w:rPr>
        <w:t>年</w:t>
      </w:r>
      <w:r w:rsidR="00B060D4" w:rsidRPr="00C1433D">
        <w:rPr>
          <w:rFonts w:hint="eastAsia"/>
          <w:color w:val="000000" w:themeColor="text1"/>
          <w:sz w:val="36"/>
          <w:szCs w:val="36"/>
        </w:rPr>
        <w:t>高职</w:t>
      </w:r>
      <w:r w:rsidR="00B060D4" w:rsidRPr="00C1433D">
        <w:rPr>
          <w:color w:val="000000" w:themeColor="text1"/>
          <w:sz w:val="36"/>
          <w:szCs w:val="36"/>
        </w:rPr>
        <w:t>扩招（第二阶段）</w:t>
      </w:r>
      <w:r w:rsidRPr="00C1433D">
        <w:rPr>
          <w:rFonts w:hint="eastAsia"/>
          <w:color w:val="000000" w:themeColor="text1"/>
          <w:sz w:val="36"/>
          <w:szCs w:val="36"/>
        </w:rPr>
        <w:t>招生章程</w:t>
      </w:r>
    </w:p>
    <w:p w:rsidR="00A5543C" w:rsidRPr="00C1433D" w:rsidRDefault="00A5543C" w:rsidP="00B07E36">
      <w:pPr>
        <w:pStyle w:val="2"/>
        <w:spacing w:line="500" w:lineRule="exact"/>
        <w:jc w:val="center"/>
        <w:rPr>
          <w:rFonts w:ascii="宋体" w:eastAsia="宋体" w:hAnsi="宋体" w:cs="宋体"/>
          <w:b w:val="0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第一章  总则</w:t>
      </w:r>
    </w:p>
    <w:p w:rsidR="00A5543C" w:rsidRPr="00C1433D" w:rsidRDefault="00A5543C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第一条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为贯彻落实高职院校扩招100万人重大决策</w:t>
      </w:r>
      <w:r w:rsidR="00156A12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部署，根据教育部、浙江省教育厅相关规定，结合学校的实际情况，制定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本章程。</w:t>
      </w:r>
    </w:p>
    <w:p w:rsidR="00652F6E" w:rsidRPr="00C1433D" w:rsidRDefault="00A5543C" w:rsidP="00B07E36">
      <w:pPr>
        <w:widowControl/>
        <w:shd w:val="clear" w:color="auto" w:fill="FFFFFF"/>
        <w:spacing w:line="500" w:lineRule="exact"/>
        <w:ind w:firstLineChars="200" w:firstLine="562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第二章  </w:t>
      </w:r>
      <w:r w:rsidR="00652F6E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学校概况</w:t>
      </w:r>
    </w:p>
    <w:p w:rsidR="00677711" w:rsidRPr="00C1433D" w:rsidRDefault="00677711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第二条</w:t>
      </w:r>
      <w:r w:rsidR="00A471E5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 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浙江工商职业技术学院（以下简称学校）是经浙江省人民政府批准建立的公办普通高等职业院校，前身为创建于1914年的“宁波公立甲种商业学校”，是“教育部高职高专院校人才培养工作水平评估优秀学校”、“浙江省示范性高等职业院校”、“浙江省优质高等职业院校建设单位”、“浙江省普通高校就业工作优秀单位”。</w:t>
      </w:r>
    </w:p>
    <w:p w:rsidR="00677711" w:rsidRPr="00C1433D" w:rsidRDefault="00677711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第三条  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学校毕业生颁发高职学历证书。</w:t>
      </w:r>
    </w:p>
    <w:p w:rsidR="00677711" w:rsidRPr="00C1433D" w:rsidRDefault="00677711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第四条  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学校秉承“厚德、进业、明智、笃行”的校训，坚持“质量立校、服务兴校、管理促校、特色强校”的办学思想和“教师为基、学生为本”的办学理念，致力于培养德智体美</w:t>
      </w:r>
      <w:r w:rsidR="00421BD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劳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全面发展的技术技能型人才。</w:t>
      </w:r>
    </w:p>
    <w:p w:rsidR="00677711" w:rsidRPr="00C1433D" w:rsidRDefault="00677711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第五条  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学校位于中国商业名城、现代化的港口城市——宁波，占地面积</w:t>
      </w:r>
      <w:r w:rsidR="00CC2FE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55</w:t>
      </w:r>
      <w:r w:rsidR="00C9059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亩，建筑面积近28万平方米，全日制在校生</w:t>
      </w:r>
      <w:r w:rsidR="00A7448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 w:rsidR="00A74486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0662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人，成教学生</w:t>
      </w:r>
      <w:r w:rsidR="00C9059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6375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人。现有教职员工6</w:t>
      </w:r>
      <w:r w:rsidR="00804BD6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35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人，专任教师</w:t>
      </w:r>
      <w:r w:rsidR="00804BD6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411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人（具有“双师素质”占</w:t>
      </w:r>
      <w:r w:rsidR="00804BD6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79.1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%），其中副高及以上职称教师17</w:t>
      </w:r>
      <w:r w:rsidR="00804BD6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人，硕士及以上学位教师31</w:t>
      </w:r>
      <w:r w:rsidR="00804BD6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0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人。</w:t>
      </w:r>
    </w:p>
    <w:p w:rsidR="001D4A46" w:rsidRPr="00C1433D" w:rsidRDefault="001D4A46" w:rsidP="00B07E36">
      <w:pPr>
        <w:widowControl/>
        <w:shd w:val="clear" w:color="auto" w:fill="FFFFFF"/>
        <w:spacing w:line="500" w:lineRule="exact"/>
        <w:ind w:firstLineChars="200" w:firstLine="562"/>
        <w:jc w:val="center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第三章 </w:t>
      </w:r>
      <w:r w:rsidR="00E434EC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招生</w:t>
      </w:r>
      <w:r w:rsidR="00792644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对象及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计划</w:t>
      </w:r>
    </w:p>
    <w:p w:rsidR="001D4A46" w:rsidRPr="00C1433D" w:rsidRDefault="001D4A46" w:rsidP="00522072">
      <w:pPr>
        <w:pStyle w:val="Default"/>
        <w:spacing w:line="50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第</w:t>
      </w:r>
      <w:r w:rsidR="00FB188E" w:rsidRPr="00C1433D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六</w:t>
      </w:r>
      <w:r w:rsidRPr="00C1433D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 xml:space="preserve">条 </w:t>
      </w:r>
      <w:r w:rsidRPr="00C1433D">
        <w:rPr>
          <w:rFonts w:ascii="宋体" w:eastAsia="宋体" w:hAnsi="宋体" w:cs="宋体" w:hint="eastAsia"/>
          <w:color w:val="000000" w:themeColor="text1"/>
          <w:sz w:val="28"/>
          <w:szCs w:val="28"/>
        </w:rPr>
        <w:t>招生对象：</w:t>
      </w:r>
      <w:r w:rsidR="00DF334A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遵守中华人民共和国宪法和法律、高级中等教育学校毕业或具有同等学力，身体状况符合相关要求的</w:t>
      </w:r>
      <w:r w:rsidR="009A436E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退役士兵、农民工、下岗失业人员和新兴职业农民</w:t>
      </w:r>
      <w:r w:rsidR="00B364B6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、非本省</w:t>
      </w:r>
      <w:r w:rsidR="00B364B6" w:rsidRPr="00C1433D">
        <w:rPr>
          <w:rFonts w:ascii="宋体" w:eastAsia="宋体" w:hAnsi="宋体"/>
          <w:color w:val="000000" w:themeColor="text1"/>
          <w:sz w:val="28"/>
          <w:szCs w:val="28"/>
        </w:rPr>
        <w:t>户籍</w:t>
      </w:r>
      <w:r w:rsidR="00B364B6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在</w:t>
      </w:r>
      <w:r w:rsidR="00DF334A" w:rsidRPr="00C1433D">
        <w:rPr>
          <w:rFonts w:ascii="宋体" w:eastAsia="宋体" w:hAnsi="宋体"/>
          <w:color w:val="000000" w:themeColor="text1"/>
          <w:sz w:val="28"/>
          <w:szCs w:val="28"/>
        </w:rPr>
        <w:t>浙</w:t>
      </w:r>
      <w:r w:rsidR="00B364B6" w:rsidRPr="00C1433D">
        <w:rPr>
          <w:rFonts w:ascii="宋体" w:eastAsia="宋体" w:hAnsi="宋体"/>
          <w:color w:val="000000" w:themeColor="text1"/>
          <w:sz w:val="28"/>
          <w:szCs w:val="28"/>
        </w:rPr>
        <w:t>务工人员和</w:t>
      </w:r>
      <w:r w:rsidR="00B364B6" w:rsidRPr="00C1433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2019年</w:t>
      </w:r>
      <w:r w:rsidR="00B364B6" w:rsidRPr="00C1433D">
        <w:rPr>
          <w:rFonts w:ascii="宋体" w:eastAsia="宋体" w:hAnsi="宋体"/>
          <w:color w:val="000000" w:themeColor="text1"/>
          <w:sz w:val="28"/>
          <w:szCs w:val="28"/>
        </w:rPr>
        <w:t>各类高校招生考试中未被任何高校录取的考生</w:t>
      </w:r>
      <w:r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，均可报考我校。</w:t>
      </w:r>
    </w:p>
    <w:p w:rsidR="001D4A46" w:rsidRPr="00C1433D" w:rsidRDefault="001D4A46" w:rsidP="00B07E36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</w:t>
      </w:r>
      <w:r w:rsidR="00FB188E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七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招生计划： 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83"/>
        <w:gridCol w:w="2798"/>
        <w:gridCol w:w="822"/>
        <w:gridCol w:w="1417"/>
        <w:gridCol w:w="2410"/>
      </w:tblGrid>
      <w:tr w:rsidR="00C1433D" w:rsidRPr="00C1433D" w:rsidTr="000921BD">
        <w:trPr>
          <w:trHeight w:val="6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学制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学费（元/人·年）</w:t>
            </w:r>
          </w:p>
        </w:tc>
      </w:tr>
      <w:tr w:rsidR="00C1433D" w:rsidRPr="00C1433D" w:rsidTr="000921BD">
        <w:trPr>
          <w:trHeight w:val="36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46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计算机网络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技术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46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="00677711"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</w:tr>
      <w:tr w:rsidR="00C1433D" w:rsidRPr="00C1433D" w:rsidTr="000921BD">
        <w:trPr>
          <w:trHeight w:val="36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国际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贸易实务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9</w:t>
            </w: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</w:tr>
      <w:tr w:rsidR="00C1433D" w:rsidRPr="00C1433D" w:rsidTr="000921BD">
        <w:trPr>
          <w:trHeight w:val="36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电子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商务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6000</w:t>
            </w:r>
          </w:p>
        </w:tc>
      </w:tr>
      <w:tr w:rsidR="00C1433D" w:rsidRPr="00C1433D" w:rsidTr="000921BD">
        <w:trPr>
          <w:trHeight w:val="36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建筑智能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化工程技术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</w:tr>
      <w:tr w:rsidR="00C1433D" w:rsidRPr="00C1433D" w:rsidTr="000921BD">
        <w:trPr>
          <w:trHeight w:val="36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模具</w:t>
            </w: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设计与制造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711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6600</w:t>
            </w:r>
          </w:p>
        </w:tc>
      </w:tr>
      <w:tr w:rsidR="00C1433D" w:rsidRPr="00C1433D" w:rsidTr="000921BD">
        <w:trPr>
          <w:trHeight w:val="55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46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677711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46" w:rsidRPr="00C1433D" w:rsidRDefault="001D4A46" w:rsidP="00B07E3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677711" w:rsidRPr="00C1433D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00</w:t>
            </w:r>
            <w:r w:rsidRPr="00C1433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463627" w:rsidRPr="00C1433D" w:rsidRDefault="00463627" w:rsidP="00463627">
      <w:pPr>
        <w:pStyle w:val="a7"/>
        <w:spacing w:before="0" w:beforeAutospacing="0" w:after="0" w:afterAutospacing="0" w:line="400" w:lineRule="exact"/>
        <w:rPr>
          <w:b/>
          <w:color w:val="000000" w:themeColor="text1"/>
          <w:sz w:val="18"/>
          <w:szCs w:val="18"/>
        </w:rPr>
      </w:pPr>
      <w:r w:rsidRPr="00C1433D">
        <w:rPr>
          <w:rFonts w:hint="eastAsia"/>
          <w:b/>
          <w:color w:val="000000" w:themeColor="text1"/>
          <w:sz w:val="18"/>
          <w:szCs w:val="18"/>
        </w:rPr>
        <w:t>备注</w:t>
      </w:r>
      <w:r w:rsidRPr="00C1433D">
        <w:rPr>
          <w:b/>
          <w:color w:val="000000" w:themeColor="text1"/>
          <w:sz w:val="18"/>
          <w:szCs w:val="18"/>
        </w:rPr>
        <w:t>：</w:t>
      </w:r>
      <w:r w:rsidRPr="00C1433D">
        <w:rPr>
          <w:rFonts w:hint="eastAsia"/>
          <w:b/>
          <w:color w:val="000000" w:themeColor="text1"/>
          <w:sz w:val="18"/>
          <w:szCs w:val="18"/>
        </w:rPr>
        <w:t>1、</w:t>
      </w:r>
      <w:r w:rsidRPr="00C1433D">
        <w:rPr>
          <w:b/>
          <w:color w:val="000000" w:themeColor="text1"/>
          <w:sz w:val="18"/>
          <w:szCs w:val="18"/>
        </w:rPr>
        <w:t>招生专业及招生计划以省</w:t>
      </w:r>
      <w:r w:rsidRPr="00C1433D">
        <w:rPr>
          <w:rFonts w:hint="eastAsia"/>
          <w:b/>
          <w:color w:val="000000" w:themeColor="text1"/>
          <w:sz w:val="18"/>
          <w:szCs w:val="18"/>
        </w:rPr>
        <w:t>教育</w:t>
      </w:r>
      <w:r w:rsidRPr="00C1433D">
        <w:rPr>
          <w:b/>
          <w:color w:val="000000" w:themeColor="text1"/>
          <w:sz w:val="18"/>
          <w:szCs w:val="18"/>
        </w:rPr>
        <w:t>厅公布的计划为准。</w:t>
      </w:r>
    </w:p>
    <w:p w:rsidR="00463627" w:rsidRPr="00C1433D" w:rsidRDefault="00463627" w:rsidP="00463627">
      <w:pPr>
        <w:pStyle w:val="a7"/>
        <w:spacing w:before="0" w:beforeAutospacing="0" w:after="0" w:afterAutospacing="0" w:line="400" w:lineRule="exact"/>
        <w:rPr>
          <w:b/>
          <w:color w:val="000000" w:themeColor="text1"/>
          <w:sz w:val="18"/>
          <w:szCs w:val="18"/>
        </w:rPr>
      </w:pPr>
      <w:r w:rsidRPr="00C1433D">
        <w:rPr>
          <w:b/>
          <w:color w:val="000000" w:themeColor="text1"/>
          <w:sz w:val="18"/>
          <w:szCs w:val="18"/>
        </w:rPr>
        <w:t xml:space="preserve">      2</w:t>
      </w:r>
      <w:r w:rsidRPr="00C1433D">
        <w:rPr>
          <w:rFonts w:hint="eastAsia"/>
          <w:b/>
          <w:color w:val="000000" w:themeColor="text1"/>
          <w:sz w:val="18"/>
          <w:szCs w:val="18"/>
        </w:rPr>
        <w:t>、招生</w:t>
      </w:r>
      <w:r w:rsidRPr="00C1433D">
        <w:rPr>
          <w:b/>
          <w:color w:val="000000" w:themeColor="text1"/>
          <w:sz w:val="18"/>
          <w:szCs w:val="18"/>
        </w:rPr>
        <w:t>专业</w:t>
      </w:r>
      <w:r w:rsidR="00C1312A" w:rsidRPr="00C1433D">
        <w:rPr>
          <w:rFonts w:hint="eastAsia"/>
          <w:b/>
          <w:color w:val="000000" w:themeColor="text1"/>
          <w:sz w:val="18"/>
          <w:szCs w:val="18"/>
        </w:rPr>
        <w:t>院校</w:t>
      </w:r>
      <w:r w:rsidRPr="00C1433D">
        <w:rPr>
          <w:b/>
          <w:color w:val="000000" w:themeColor="text1"/>
          <w:sz w:val="18"/>
          <w:szCs w:val="18"/>
        </w:rPr>
        <w:t>不提供住宿。</w:t>
      </w:r>
    </w:p>
    <w:p w:rsidR="00792644" w:rsidRPr="00C1433D" w:rsidRDefault="00792644" w:rsidP="00B07E36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color w:val="000000" w:themeColor="text1"/>
          <w:sz w:val="28"/>
          <w:szCs w:val="28"/>
        </w:rPr>
      </w:pPr>
      <w:r w:rsidRPr="00C1433D">
        <w:rPr>
          <w:rFonts w:hint="eastAsia"/>
          <w:b/>
          <w:color w:val="000000" w:themeColor="text1"/>
          <w:sz w:val="28"/>
          <w:szCs w:val="28"/>
        </w:rPr>
        <w:t>第四章  报名方式</w:t>
      </w:r>
    </w:p>
    <w:p w:rsidR="00792644" w:rsidRPr="00C1433D" w:rsidRDefault="00792644" w:rsidP="00B07E36">
      <w:pPr>
        <w:pStyle w:val="a7"/>
        <w:spacing w:before="0" w:beforeAutospacing="0" w:after="0" w:afterAutospacing="0" w:line="500" w:lineRule="exact"/>
        <w:ind w:firstLineChars="200" w:firstLine="562"/>
        <w:rPr>
          <w:color w:val="000000" w:themeColor="text1"/>
          <w:sz w:val="28"/>
          <w:szCs w:val="28"/>
        </w:rPr>
      </w:pPr>
      <w:r w:rsidRPr="00C1433D">
        <w:rPr>
          <w:rFonts w:hint="eastAsia"/>
          <w:b/>
          <w:color w:val="000000" w:themeColor="text1"/>
          <w:sz w:val="28"/>
          <w:szCs w:val="28"/>
        </w:rPr>
        <w:t>第</w:t>
      </w:r>
      <w:r w:rsidR="00FB188E" w:rsidRPr="00C1433D">
        <w:rPr>
          <w:rFonts w:hint="eastAsia"/>
          <w:b/>
          <w:color w:val="000000" w:themeColor="text1"/>
          <w:sz w:val="28"/>
          <w:szCs w:val="28"/>
        </w:rPr>
        <w:t>八</w:t>
      </w:r>
      <w:r w:rsidRPr="00C1433D">
        <w:rPr>
          <w:rFonts w:hint="eastAsia"/>
          <w:b/>
          <w:color w:val="000000" w:themeColor="text1"/>
          <w:sz w:val="28"/>
          <w:szCs w:val="28"/>
        </w:rPr>
        <w:t xml:space="preserve">条 </w:t>
      </w:r>
      <w:r w:rsidRPr="00C1433D">
        <w:rPr>
          <w:rFonts w:hint="eastAsia"/>
          <w:color w:val="000000" w:themeColor="text1"/>
          <w:sz w:val="28"/>
          <w:szCs w:val="28"/>
        </w:rPr>
        <w:t>志愿填报</w:t>
      </w:r>
      <w:r w:rsidR="00613C45" w:rsidRPr="00C1433D">
        <w:rPr>
          <w:rFonts w:hint="eastAsia"/>
          <w:color w:val="000000" w:themeColor="text1"/>
          <w:sz w:val="28"/>
          <w:szCs w:val="28"/>
        </w:rPr>
        <w:t>1</w:t>
      </w:r>
      <w:r w:rsidR="00613C45" w:rsidRPr="00C1433D">
        <w:rPr>
          <w:color w:val="000000" w:themeColor="text1"/>
          <w:sz w:val="28"/>
          <w:szCs w:val="28"/>
        </w:rPr>
        <w:t>0</w:t>
      </w:r>
      <w:r w:rsidRPr="00C1433D">
        <w:rPr>
          <w:rFonts w:hint="eastAsia"/>
          <w:color w:val="000000" w:themeColor="text1"/>
          <w:sz w:val="28"/>
          <w:szCs w:val="28"/>
        </w:rPr>
        <w:t>月</w:t>
      </w:r>
      <w:r w:rsidR="00613C45" w:rsidRPr="00C1433D">
        <w:rPr>
          <w:color w:val="000000" w:themeColor="text1"/>
          <w:sz w:val="28"/>
          <w:szCs w:val="28"/>
        </w:rPr>
        <w:t>8</w:t>
      </w:r>
      <w:r w:rsidRPr="00C1433D">
        <w:rPr>
          <w:rFonts w:hint="eastAsia"/>
          <w:color w:val="000000" w:themeColor="text1"/>
          <w:sz w:val="28"/>
          <w:szCs w:val="28"/>
        </w:rPr>
        <w:t>-</w:t>
      </w:r>
      <w:r w:rsidR="00613C45" w:rsidRPr="00C1433D">
        <w:rPr>
          <w:color w:val="000000" w:themeColor="text1"/>
          <w:sz w:val="28"/>
          <w:szCs w:val="28"/>
        </w:rPr>
        <w:t>31</w:t>
      </w:r>
      <w:r w:rsidRPr="00C1433D">
        <w:rPr>
          <w:rFonts w:hint="eastAsia"/>
          <w:color w:val="000000" w:themeColor="text1"/>
          <w:sz w:val="28"/>
          <w:szCs w:val="28"/>
        </w:rPr>
        <w:t>日通过浙江省教育</w:t>
      </w:r>
      <w:r w:rsidR="007C5D12" w:rsidRPr="00C1433D">
        <w:rPr>
          <w:rFonts w:hint="eastAsia"/>
          <w:color w:val="000000" w:themeColor="text1"/>
          <w:sz w:val="28"/>
          <w:szCs w:val="28"/>
        </w:rPr>
        <w:t>考试</w:t>
      </w:r>
      <w:r w:rsidRPr="00C1433D">
        <w:rPr>
          <w:rFonts w:hint="eastAsia"/>
          <w:color w:val="000000" w:themeColor="text1"/>
          <w:sz w:val="28"/>
          <w:szCs w:val="28"/>
        </w:rPr>
        <w:t>院志愿填报平台（www.zjzs.net）填报志愿</w:t>
      </w:r>
      <w:r w:rsidR="00682B24" w:rsidRPr="00C1433D">
        <w:rPr>
          <w:rFonts w:hint="eastAsia"/>
          <w:color w:val="000000" w:themeColor="text1"/>
          <w:sz w:val="28"/>
          <w:szCs w:val="28"/>
        </w:rPr>
        <w:t>，</w:t>
      </w:r>
      <w:r w:rsidRPr="00C1433D">
        <w:rPr>
          <w:rFonts w:hint="eastAsia"/>
          <w:color w:val="000000" w:themeColor="text1"/>
          <w:sz w:val="28"/>
          <w:szCs w:val="28"/>
        </w:rPr>
        <w:t>每位考生可填报</w:t>
      </w:r>
      <w:r w:rsidR="00613C45" w:rsidRPr="00C1433D">
        <w:rPr>
          <w:rFonts w:hint="eastAsia"/>
          <w:color w:val="000000" w:themeColor="text1"/>
          <w:sz w:val="28"/>
          <w:szCs w:val="28"/>
        </w:rPr>
        <w:t>我</w:t>
      </w:r>
      <w:r w:rsidR="00613C45" w:rsidRPr="00C1433D">
        <w:rPr>
          <w:color w:val="000000" w:themeColor="text1"/>
          <w:sz w:val="28"/>
          <w:szCs w:val="28"/>
        </w:rPr>
        <w:t>校1</w:t>
      </w:r>
      <w:r w:rsidRPr="00C1433D">
        <w:rPr>
          <w:rFonts w:hint="eastAsia"/>
          <w:color w:val="000000" w:themeColor="text1"/>
          <w:sz w:val="28"/>
          <w:szCs w:val="28"/>
        </w:rPr>
        <w:t>个</w:t>
      </w:r>
      <w:r w:rsidR="00613C45" w:rsidRPr="00C1433D">
        <w:rPr>
          <w:rFonts w:hint="eastAsia"/>
          <w:color w:val="000000" w:themeColor="text1"/>
          <w:sz w:val="28"/>
          <w:szCs w:val="28"/>
        </w:rPr>
        <w:t>专业志愿和</w:t>
      </w:r>
      <w:r w:rsidR="00613C45" w:rsidRPr="00C1433D">
        <w:rPr>
          <w:color w:val="000000" w:themeColor="text1"/>
          <w:sz w:val="28"/>
          <w:szCs w:val="28"/>
        </w:rPr>
        <w:t>服从专业调剂志愿。</w:t>
      </w:r>
    </w:p>
    <w:p w:rsidR="009A436E" w:rsidRPr="00C1433D" w:rsidRDefault="00792644" w:rsidP="00B07E36">
      <w:pPr>
        <w:pStyle w:val="a7"/>
        <w:spacing w:before="0" w:beforeAutospacing="0" w:after="0" w:afterAutospacing="0" w:line="500" w:lineRule="exact"/>
        <w:ind w:firstLineChars="200" w:firstLine="562"/>
        <w:rPr>
          <w:color w:val="000000" w:themeColor="text1"/>
          <w:sz w:val="28"/>
          <w:szCs w:val="28"/>
        </w:rPr>
      </w:pPr>
      <w:r w:rsidRPr="00C1433D">
        <w:rPr>
          <w:rFonts w:hint="eastAsia"/>
          <w:b/>
          <w:color w:val="000000" w:themeColor="text1"/>
          <w:sz w:val="28"/>
          <w:szCs w:val="28"/>
        </w:rPr>
        <w:t>第</w:t>
      </w:r>
      <w:r w:rsidR="00FB188E" w:rsidRPr="00C1433D">
        <w:rPr>
          <w:rFonts w:hint="eastAsia"/>
          <w:b/>
          <w:color w:val="000000" w:themeColor="text1"/>
          <w:sz w:val="28"/>
          <w:szCs w:val="28"/>
        </w:rPr>
        <w:t>九</w:t>
      </w:r>
      <w:r w:rsidRPr="00C1433D">
        <w:rPr>
          <w:rFonts w:hint="eastAsia"/>
          <w:b/>
          <w:color w:val="000000" w:themeColor="text1"/>
          <w:sz w:val="28"/>
          <w:szCs w:val="28"/>
        </w:rPr>
        <w:t>条</w:t>
      </w:r>
      <w:r w:rsidRPr="00C1433D">
        <w:rPr>
          <w:rFonts w:hint="eastAsia"/>
          <w:color w:val="000000" w:themeColor="text1"/>
          <w:sz w:val="28"/>
          <w:szCs w:val="28"/>
        </w:rPr>
        <w:t xml:space="preserve"> </w:t>
      </w:r>
      <w:r w:rsidR="00613C45" w:rsidRPr="00C1433D">
        <w:rPr>
          <w:rFonts w:hint="eastAsia"/>
          <w:color w:val="000000" w:themeColor="text1"/>
          <w:sz w:val="28"/>
          <w:szCs w:val="28"/>
        </w:rPr>
        <w:t>现场</w:t>
      </w:r>
      <w:r w:rsidR="00613C45" w:rsidRPr="00C1433D">
        <w:rPr>
          <w:color w:val="000000" w:themeColor="text1"/>
          <w:sz w:val="28"/>
          <w:szCs w:val="28"/>
        </w:rPr>
        <w:t>确认</w:t>
      </w:r>
      <w:r w:rsidRPr="00C1433D">
        <w:rPr>
          <w:rFonts w:hint="eastAsia"/>
          <w:color w:val="000000" w:themeColor="text1"/>
          <w:sz w:val="28"/>
          <w:szCs w:val="28"/>
        </w:rPr>
        <w:t>：</w:t>
      </w:r>
      <w:r w:rsidR="00613C45" w:rsidRPr="00C1433D">
        <w:rPr>
          <w:color w:val="000000" w:themeColor="text1"/>
          <w:sz w:val="28"/>
          <w:szCs w:val="28"/>
        </w:rPr>
        <w:t>11</w:t>
      </w:r>
      <w:r w:rsidRPr="00C1433D">
        <w:rPr>
          <w:rFonts w:hint="eastAsia"/>
          <w:color w:val="000000" w:themeColor="text1"/>
          <w:sz w:val="28"/>
          <w:szCs w:val="28"/>
        </w:rPr>
        <w:t>月</w:t>
      </w:r>
      <w:r w:rsidR="000B0B79">
        <w:rPr>
          <w:rFonts w:hint="eastAsia"/>
          <w:color w:val="000000" w:themeColor="text1"/>
          <w:sz w:val="28"/>
          <w:szCs w:val="28"/>
        </w:rPr>
        <w:t>3</w:t>
      </w:r>
      <w:r w:rsidRPr="00C1433D">
        <w:rPr>
          <w:rFonts w:hint="eastAsia"/>
          <w:color w:val="000000" w:themeColor="text1"/>
          <w:sz w:val="28"/>
          <w:szCs w:val="28"/>
        </w:rPr>
        <w:t>日</w:t>
      </w:r>
      <w:r w:rsidR="008A2CCD">
        <w:rPr>
          <w:rFonts w:hint="eastAsia"/>
          <w:color w:val="000000" w:themeColor="text1"/>
          <w:sz w:val="28"/>
          <w:szCs w:val="28"/>
        </w:rPr>
        <w:t>8:30—10:30</w:t>
      </w:r>
      <w:r w:rsidR="0097246F" w:rsidRPr="00C1433D">
        <w:rPr>
          <w:rFonts w:hint="eastAsia"/>
          <w:color w:val="000000" w:themeColor="text1"/>
          <w:sz w:val="28"/>
          <w:szCs w:val="28"/>
        </w:rPr>
        <w:t>，</w:t>
      </w:r>
      <w:r w:rsidR="002313F2" w:rsidRPr="00C1433D">
        <w:rPr>
          <w:rFonts w:hint="eastAsia"/>
          <w:color w:val="000000" w:themeColor="text1"/>
          <w:sz w:val="28"/>
          <w:szCs w:val="28"/>
        </w:rPr>
        <w:t>缴纳职业适应性测试费用</w:t>
      </w:r>
      <w:r w:rsidR="0097246F" w:rsidRPr="00C1433D">
        <w:rPr>
          <w:rFonts w:hint="eastAsia"/>
          <w:color w:val="000000" w:themeColor="text1"/>
          <w:sz w:val="28"/>
          <w:szCs w:val="28"/>
        </w:rPr>
        <w:t>140元/人</w:t>
      </w:r>
      <w:r w:rsidR="004004F9" w:rsidRPr="00C1433D">
        <w:rPr>
          <w:rFonts w:hint="eastAsia"/>
          <w:color w:val="000000" w:themeColor="text1"/>
          <w:sz w:val="28"/>
          <w:szCs w:val="28"/>
        </w:rPr>
        <w:t>（</w:t>
      </w:r>
      <w:r w:rsidR="00030633" w:rsidRPr="00C1433D">
        <w:rPr>
          <w:rFonts w:hint="eastAsia"/>
          <w:color w:val="000000" w:themeColor="text1"/>
          <w:sz w:val="28"/>
          <w:szCs w:val="28"/>
        </w:rPr>
        <w:t>缴费</w:t>
      </w:r>
      <w:r w:rsidR="00756A7E" w:rsidRPr="00C1433D">
        <w:rPr>
          <w:rFonts w:hint="eastAsia"/>
          <w:color w:val="000000" w:themeColor="text1"/>
          <w:sz w:val="28"/>
          <w:szCs w:val="28"/>
        </w:rPr>
        <w:t>完成</w:t>
      </w:r>
      <w:r w:rsidR="00030633" w:rsidRPr="00C1433D">
        <w:rPr>
          <w:rFonts w:hint="eastAsia"/>
          <w:color w:val="000000" w:themeColor="text1"/>
          <w:sz w:val="28"/>
          <w:szCs w:val="28"/>
        </w:rPr>
        <w:t>概不退费</w:t>
      </w:r>
      <w:r w:rsidR="004004F9" w:rsidRPr="00C1433D">
        <w:rPr>
          <w:rFonts w:hint="eastAsia"/>
          <w:color w:val="000000" w:themeColor="text1"/>
          <w:sz w:val="28"/>
          <w:szCs w:val="28"/>
        </w:rPr>
        <w:t>）</w:t>
      </w:r>
      <w:r w:rsidR="00030633" w:rsidRPr="00C1433D">
        <w:rPr>
          <w:rFonts w:hint="eastAsia"/>
          <w:color w:val="000000" w:themeColor="text1"/>
          <w:sz w:val="28"/>
          <w:szCs w:val="28"/>
        </w:rPr>
        <w:t>。</w:t>
      </w:r>
      <w:r w:rsidR="00613C45" w:rsidRPr="00C1433D">
        <w:rPr>
          <w:rFonts w:hint="eastAsia"/>
          <w:color w:val="000000" w:themeColor="text1"/>
          <w:sz w:val="28"/>
          <w:szCs w:val="28"/>
        </w:rPr>
        <w:t>考生须</w:t>
      </w:r>
      <w:r w:rsidR="00613C45" w:rsidRPr="00C1433D">
        <w:rPr>
          <w:color w:val="000000" w:themeColor="text1"/>
          <w:sz w:val="28"/>
          <w:szCs w:val="28"/>
        </w:rPr>
        <w:t>持</w:t>
      </w:r>
      <w:r w:rsidR="00613C45" w:rsidRPr="00C1433D">
        <w:rPr>
          <w:rFonts w:hint="eastAsia"/>
          <w:color w:val="000000" w:themeColor="text1"/>
          <w:sz w:val="28"/>
          <w:szCs w:val="28"/>
        </w:rPr>
        <w:t>本人</w:t>
      </w:r>
      <w:r w:rsidR="00613C45" w:rsidRPr="00C1433D">
        <w:rPr>
          <w:color w:val="000000" w:themeColor="text1"/>
          <w:sz w:val="28"/>
          <w:szCs w:val="28"/>
        </w:rPr>
        <w:t>身份证、高中段教育毕业证以及其他</w:t>
      </w:r>
      <w:r w:rsidR="00613C45" w:rsidRPr="00C1433D">
        <w:rPr>
          <w:rFonts w:hint="eastAsia"/>
          <w:color w:val="000000" w:themeColor="text1"/>
          <w:sz w:val="28"/>
          <w:szCs w:val="28"/>
        </w:rPr>
        <w:t>同等</w:t>
      </w:r>
      <w:r w:rsidR="00613C45" w:rsidRPr="00C1433D">
        <w:rPr>
          <w:color w:val="000000" w:themeColor="text1"/>
          <w:sz w:val="28"/>
          <w:szCs w:val="28"/>
        </w:rPr>
        <w:t>学</w:t>
      </w:r>
      <w:r w:rsidR="00613C45" w:rsidRPr="00C1433D">
        <w:rPr>
          <w:rFonts w:hint="eastAsia"/>
          <w:color w:val="000000" w:themeColor="text1"/>
          <w:sz w:val="28"/>
          <w:szCs w:val="28"/>
        </w:rPr>
        <w:t>力</w:t>
      </w:r>
      <w:r w:rsidR="00463627" w:rsidRPr="00C1433D">
        <w:rPr>
          <w:rFonts w:hint="eastAsia"/>
          <w:color w:val="000000" w:themeColor="text1"/>
          <w:sz w:val="28"/>
          <w:szCs w:val="28"/>
        </w:rPr>
        <w:t>证明</w:t>
      </w:r>
      <w:r w:rsidR="00613C45" w:rsidRPr="00C1433D">
        <w:rPr>
          <w:color w:val="000000" w:themeColor="text1"/>
          <w:sz w:val="28"/>
          <w:szCs w:val="28"/>
        </w:rPr>
        <w:t>材料</w:t>
      </w:r>
      <w:r w:rsidR="00613C45" w:rsidRPr="00C1433D">
        <w:rPr>
          <w:rFonts w:hint="eastAsia"/>
          <w:color w:val="000000" w:themeColor="text1"/>
          <w:sz w:val="28"/>
          <w:szCs w:val="28"/>
        </w:rPr>
        <w:t>，</w:t>
      </w:r>
      <w:r w:rsidR="002313F2" w:rsidRPr="00C1433D">
        <w:rPr>
          <w:rFonts w:hint="eastAsia"/>
          <w:color w:val="000000" w:themeColor="text1"/>
          <w:sz w:val="28"/>
          <w:szCs w:val="28"/>
        </w:rPr>
        <w:t>逾期将不予参加测试。</w:t>
      </w:r>
    </w:p>
    <w:p w:rsidR="004004F9" w:rsidRPr="00C1433D" w:rsidRDefault="009A436E" w:rsidP="00B07E36">
      <w:pPr>
        <w:pStyle w:val="a7"/>
        <w:spacing w:before="0" w:beforeAutospacing="0" w:after="0" w:afterAutospacing="0" w:line="500" w:lineRule="exact"/>
        <w:ind w:firstLineChars="200" w:firstLine="560"/>
        <w:rPr>
          <w:color w:val="000000" w:themeColor="text1"/>
          <w:sz w:val="28"/>
          <w:szCs w:val="28"/>
        </w:rPr>
      </w:pPr>
      <w:r w:rsidRPr="00C1433D">
        <w:rPr>
          <w:rFonts w:hint="eastAsia"/>
          <w:color w:val="000000" w:themeColor="text1"/>
          <w:sz w:val="28"/>
          <w:szCs w:val="28"/>
        </w:rPr>
        <w:t>现场</w:t>
      </w:r>
      <w:r w:rsidRPr="00C1433D">
        <w:rPr>
          <w:color w:val="000000" w:themeColor="text1"/>
          <w:sz w:val="28"/>
          <w:szCs w:val="28"/>
        </w:rPr>
        <w:t>确认地点：</w:t>
      </w:r>
      <w:r w:rsidRPr="00C1433D">
        <w:rPr>
          <w:rFonts w:hint="eastAsia"/>
          <w:color w:val="000000" w:themeColor="text1"/>
          <w:sz w:val="28"/>
          <w:szCs w:val="28"/>
        </w:rPr>
        <w:t>学校</w:t>
      </w:r>
      <w:r w:rsidRPr="00C1433D">
        <w:rPr>
          <w:color w:val="000000" w:themeColor="text1"/>
          <w:sz w:val="28"/>
          <w:szCs w:val="28"/>
        </w:rPr>
        <w:t>中</w:t>
      </w:r>
      <w:r w:rsidRPr="00C1433D">
        <w:rPr>
          <w:rFonts w:hint="eastAsia"/>
          <w:color w:val="000000" w:themeColor="text1"/>
          <w:sz w:val="28"/>
          <w:szCs w:val="28"/>
        </w:rPr>
        <w:t>和</w:t>
      </w:r>
      <w:r w:rsidRPr="00C1433D">
        <w:rPr>
          <w:color w:val="000000" w:themeColor="text1"/>
          <w:sz w:val="28"/>
          <w:szCs w:val="28"/>
        </w:rPr>
        <w:t>楼大厅</w:t>
      </w:r>
    </w:p>
    <w:p w:rsidR="002340DF" w:rsidRPr="00C1433D" w:rsidRDefault="002340DF" w:rsidP="00B07E36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color w:val="000000" w:themeColor="text1"/>
          <w:sz w:val="28"/>
          <w:szCs w:val="28"/>
        </w:rPr>
      </w:pPr>
      <w:r w:rsidRPr="00C1433D">
        <w:rPr>
          <w:rFonts w:hint="eastAsia"/>
          <w:b/>
          <w:color w:val="000000" w:themeColor="text1"/>
          <w:sz w:val="28"/>
          <w:szCs w:val="28"/>
        </w:rPr>
        <w:t>第</w:t>
      </w:r>
      <w:r w:rsidR="00682B24" w:rsidRPr="00C1433D">
        <w:rPr>
          <w:rFonts w:hint="eastAsia"/>
          <w:b/>
          <w:color w:val="000000" w:themeColor="text1"/>
          <w:sz w:val="28"/>
          <w:szCs w:val="28"/>
        </w:rPr>
        <w:t>五</w:t>
      </w:r>
      <w:r w:rsidRPr="00C1433D">
        <w:rPr>
          <w:rFonts w:hint="eastAsia"/>
          <w:b/>
          <w:color w:val="000000" w:themeColor="text1"/>
          <w:sz w:val="28"/>
          <w:szCs w:val="28"/>
        </w:rPr>
        <w:t>章</w:t>
      </w:r>
      <w:r w:rsidR="00E434EC" w:rsidRPr="00C1433D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C1433D">
        <w:rPr>
          <w:rFonts w:hint="eastAsia"/>
          <w:b/>
          <w:color w:val="000000" w:themeColor="text1"/>
          <w:sz w:val="28"/>
          <w:szCs w:val="28"/>
        </w:rPr>
        <w:t xml:space="preserve"> 测试方法</w:t>
      </w:r>
    </w:p>
    <w:p w:rsidR="00030633" w:rsidRDefault="002340DF" w:rsidP="002F24BF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</w:t>
      </w:r>
      <w:r w:rsidR="00303B0A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十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条 </w:t>
      </w:r>
      <w:r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测试</w:t>
      </w:r>
      <w:r w:rsidR="00E434EC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对象</w:t>
      </w:r>
      <w:r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：</w:t>
      </w:r>
      <w:r w:rsidR="005F5BA3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凡</w:t>
      </w:r>
      <w:r w:rsidR="005F5BA3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第一志愿填报</w:t>
      </w:r>
      <w:r w:rsidR="005F5BA3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我校的考生，需参加我校组织的</w:t>
      </w:r>
      <w:r w:rsidR="007F7B2C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专业</w:t>
      </w:r>
      <w:r w:rsidR="005F5BA3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职业适应性测试</w:t>
      </w:r>
      <w:r w:rsidR="00311CE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0A0D76" w:rsidRPr="0009267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</w:t>
      </w:r>
      <w:r w:rsidR="000A0D76" w:rsidRPr="000926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择优录取</w:t>
      </w:r>
      <w:r w:rsidR="00311CE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AE382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报名但</w:t>
      </w:r>
      <w:r w:rsidR="00AE3825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未参加测试，</w:t>
      </w:r>
      <w:r w:rsidR="00AE382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</w:t>
      </w:r>
      <w:r w:rsidR="00AE3825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不予录取</w:t>
      </w:r>
      <w:r w:rsidR="00AE382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  <w:r w:rsidR="002F24B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；对于</w:t>
      </w:r>
      <w:r w:rsidR="002F24B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第二志愿</w:t>
      </w:r>
      <w:r w:rsidR="0017286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填报</w:t>
      </w:r>
      <w:r w:rsidR="002F24B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我校及“院校服从”志愿的考生</w:t>
      </w:r>
      <w:r w:rsidR="002F24B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2F24B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我校承认</w:t>
      </w:r>
      <w:r w:rsidR="002F24B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考生</w:t>
      </w:r>
      <w:r w:rsidR="002F24B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第一志愿</w:t>
      </w:r>
      <w:r w:rsidR="0017286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填报</w:t>
      </w:r>
      <w:r w:rsidR="002F24B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院校的成绩</w:t>
      </w:r>
      <w:r w:rsidR="00AC35F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,</w:t>
      </w:r>
      <w:r w:rsidR="00092677" w:rsidRPr="00092677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="00335498" w:rsidRPr="00851DA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不</w:t>
      </w:r>
      <w:r w:rsidR="00335498" w:rsidRPr="00335498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再另行组织测试，</w:t>
      </w:r>
      <w:r w:rsidR="00335498" w:rsidRPr="00335498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lastRenderedPageBreak/>
        <w:t>从高分到低分择优录取。若</w:t>
      </w:r>
      <w:r w:rsidR="00851DAD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第一志愿</w:t>
      </w:r>
      <w:r w:rsidR="00851DA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填报</w:t>
      </w:r>
      <w:r w:rsidR="00851DAD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院校</w:t>
      </w:r>
      <w:r w:rsidR="00335498" w:rsidRPr="00335498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无成绩的考生，我校不予录取。</w:t>
      </w:r>
    </w:p>
    <w:p w:rsidR="00A878F0" w:rsidRPr="00C1433D" w:rsidRDefault="003A28E4" w:rsidP="003A28E4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   </w:t>
      </w:r>
      <w:r w:rsidR="00584160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一</w:t>
      </w:r>
      <w:r w:rsidR="00584160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条</w:t>
      </w:r>
      <w:r w:rsidR="003D55D1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A878F0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测试</w:t>
      </w:r>
      <w:r w:rsidR="00A878F0"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内容：</w:t>
      </w:r>
      <w:r w:rsidR="00A878F0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专业职业适应性测试</w:t>
      </w:r>
      <w:r w:rsidR="004249C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；</w:t>
      </w:r>
      <w:r w:rsidR="00CF7243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测试分值</w:t>
      </w:r>
      <w:r w:rsidR="00750489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:</w:t>
      </w:r>
      <w:r w:rsidR="00CF7243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满分为100分；</w:t>
      </w:r>
      <w:r w:rsidR="00A878F0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测试形式</w:t>
      </w:r>
      <w:r w:rsidR="00A878F0"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：</w:t>
      </w:r>
      <w:r w:rsidR="00A878F0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面试</w:t>
      </w:r>
      <w:r w:rsidR="00972C32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。</w:t>
      </w:r>
    </w:p>
    <w:p w:rsidR="002340DF" w:rsidRPr="00C1433D" w:rsidRDefault="00584160" w:rsidP="00B07E36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二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考试时间：</w:t>
      </w:r>
      <w:r w:rsidR="00613C45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11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7B677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 w:rsidR="005156B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下午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。考生凭身份证与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准考证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参加考试。</w:t>
      </w:r>
      <w:bookmarkStart w:id="0" w:name="_GoBack"/>
      <w:bookmarkEnd w:id="0"/>
    </w:p>
    <w:p w:rsidR="002340DF" w:rsidRPr="00C1433D" w:rsidRDefault="00584160" w:rsidP="00B07E36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三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2340D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考试地点：</w:t>
      </w:r>
      <w:r w:rsidR="00613C4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浙江</w:t>
      </w:r>
      <w:r w:rsidR="00613C45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工商职业技术学院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613C4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宁波海曙</w:t>
      </w:r>
      <w:r w:rsidR="00613C45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区机场路</w:t>
      </w:r>
      <w:r w:rsidR="00613C45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1988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号）</w:t>
      </w:r>
      <w:r w:rsidR="00E434EC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4B74E2" w:rsidRPr="00C1433D" w:rsidRDefault="00E434EC" w:rsidP="00B07E36">
      <w:pPr>
        <w:widowControl/>
        <w:shd w:val="clear" w:color="auto" w:fill="FFFFFF"/>
        <w:spacing w:line="500" w:lineRule="exact"/>
        <w:ind w:firstLineChars="200" w:firstLine="562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</w:t>
      </w:r>
      <w:r w:rsidR="00682B24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六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章  </w:t>
      </w:r>
      <w:r w:rsidR="004B74E2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录取</w:t>
      </w:r>
      <w:r w:rsidR="0076176A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流程</w:t>
      </w:r>
    </w:p>
    <w:p w:rsidR="00E434EC" w:rsidRPr="00C1433D" w:rsidRDefault="00E434EC" w:rsidP="00B07E36">
      <w:pPr>
        <w:widowControl/>
        <w:spacing w:line="500" w:lineRule="exact"/>
        <w:ind w:firstLineChars="200" w:firstLine="594"/>
        <w:jc w:val="left"/>
        <w:rPr>
          <w:rFonts w:ascii="宋体" w:eastAsia="宋体" w:hAnsi="宋体"/>
          <w:color w:val="000000" w:themeColor="text1"/>
          <w:spacing w:val="8"/>
          <w:sz w:val="28"/>
          <w:szCs w:val="28"/>
          <w:shd w:val="clear" w:color="auto" w:fill="FFFFFF"/>
        </w:rPr>
      </w:pPr>
      <w:r w:rsidRPr="00C1433D">
        <w:rPr>
          <w:rFonts w:ascii="宋体" w:eastAsia="宋体" w:hAnsi="宋体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第十</w:t>
      </w:r>
      <w:r w:rsidR="00B55F46" w:rsidRPr="00C1433D">
        <w:rPr>
          <w:rFonts w:ascii="宋体" w:eastAsia="宋体" w:hAnsi="宋体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四</w:t>
      </w:r>
      <w:r w:rsidRPr="00C1433D">
        <w:rPr>
          <w:rFonts w:ascii="宋体" w:eastAsia="宋体" w:hAnsi="宋体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学校将本着公平、公正、公开的原则，</w:t>
      </w:r>
      <w:r w:rsidR="00F31711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根据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考生职业适应性测试成绩</w:t>
      </w:r>
      <w:r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，</w:t>
      </w:r>
      <w:r w:rsidR="00AE00DF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根据专业志愿先后从高分到低分依次择优录取。</w:t>
      </w:r>
      <w:r w:rsidR="00F31711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不能录取到</w:t>
      </w:r>
      <w:r w:rsidR="00822E05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填报</w:t>
      </w:r>
      <w:r w:rsidR="00F31711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专业志愿的考生，</w:t>
      </w:r>
      <w:r w:rsidR="00B07E36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学校</w:t>
      </w:r>
      <w:r w:rsidR="00B07E36" w:rsidRPr="00C1433D">
        <w:rPr>
          <w:rFonts w:ascii="宋体" w:eastAsia="宋体" w:hAnsi="宋体"/>
          <w:color w:val="000000" w:themeColor="text1"/>
          <w:spacing w:val="8"/>
          <w:sz w:val="28"/>
          <w:szCs w:val="28"/>
          <w:shd w:val="clear" w:color="auto" w:fill="FFFFFF"/>
        </w:rPr>
        <w:t>会根据志愿情况进行调剂</w:t>
      </w:r>
      <w:r w:rsidR="00B07E36" w:rsidRPr="00C1433D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</w:t>
      </w:r>
    </w:p>
    <w:p w:rsidR="00E434EC" w:rsidRPr="00C1433D" w:rsidRDefault="00E434EC" w:rsidP="00B07E36">
      <w:pPr>
        <w:widowControl/>
        <w:spacing w:line="500" w:lineRule="exact"/>
        <w:ind w:firstLineChars="200" w:firstLine="562"/>
        <w:jc w:val="left"/>
        <w:rPr>
          <w:rFonts w:ascii="宋体" w:eastAsia="宋体" w:hAnsi="宋体"/>
          <w:color w:val="000000" w:themeColor="text1"/>
          <w:spacing w:val="8"/>
          <w:sz w:val="28"/>
          <w:szCs w:val="28"/>
          <w:shd w:val="clear" w:color="auto" w:fill="FFFFFF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五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 xml:space="preserve">条 </w:t>
      </w:r>
      <w:r w:rsidR="00CC4DE8" w:rsidRPr="00C1433D">
        <w:rPr>
          <w:rFonts w:ascii="宋体" w:eastAsia="宋体" w:hAnsi="宋体"/>
          <w:color w:val="000000" w:themeColor="text1"/>
          <w:spacing w:val="8"/>
          <w:sz w:val="28"/>
          <w:szCs w:val="28"/>
          <w:shd w:val="clear" w:color="auto" w:fill="FFFFFF"/>
        </w:rPr>
        <w:t>拟录取结果报经省教育考试院备案，审核后办理相关手续发放录取通知</w:t>
      </w:r>
      <w:r w:rsidR="00F856AC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书</w:t>
      </w:r>
      <w:r w:rsidR="00CC4DE8" w:rsidRPr="00C1433D">
        <w:rPr>
          <w:rFonts w:ascii="宋体" w:eastAsia="宋体" w:hAnsi="宋体"/>
          <w:color w:val="000000" w:themeColor="text1"/>
          <w:spacing w:val="8"/>
          <w:sz w:val="28"/>
          <w:szCs w:val="28"/>
          <w:shd w:val="clear" w:color="auto" w:fill="FFFFFF"/>
        </w:rPr>
        <w:t>。</w:t>
      </w:r>
    </w:p>
    <w:p w:rsidR="00231207" w:rsidRPr="00C1433D" w:rsidRDefault="00E434EC" w:rsidP="00B07E36">
      <w:pPr>
        <w:widowControl/>
        <w:shd w:val="clear" w:color="auto" w:fill="FFFFFF"/>
        <w:spacing w:line="500" w:lineRule="exact"/>
        <w:ind w:firstLineChars="200" w:firstLine="562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</w:t>
      </w:r>
      <w:r w:rsidR="00682B24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七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章  </w:t>
      </w:r>
      <w:r w:rsidR="00231207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培养模式</w:t>
      </w:r>
    </w:p>
    <w:p w:rsidR="00231207" w:rsidRPr="00C1433D" w:rsidRDefault="00E1539F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六</w:t>
      </w:r>
      <w:r w:rsidRPr="00C1433D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培养模式：</w:t>
      </w:r>
      <w:r w:rsidR="00231207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对扩招学生采取灵活多元的培养模式。按照“标准不降、模式多元、学制灵活”原则，学校根据普通高职院</w:t>
      </w:r>
      <w:r w:rsidR="008C2AF1" w:rsidRPr="00C1433D">
        <w:rPr>
          <w:rFonts w:ascii="宋体" w:eastAsia="宋体" w:hAnsi="宋体" w:hint="eastAsia"/>
          <w:color w:val="000000" w:themeColor="text1"/>
          <w:spacing w:val="8"/>
          <w:sz w:val="28"/>
          <w:szCs w:val="28"/>
          <w:shd w:val="clear" w:color="auto" w:fill="FFFFFF"/>
        </w:rPr>
        <w:t>校人才培养目标、培养规格，</w:t>
      </w:r>
      <w:r w:rsidR="008C2AF1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确保总学时、公共基础课程学时、实践性教学学时不低于教育部规定的基础上，</w:t>
      </w:r>
      <w:r w:rsidR="00231207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结合</w:t>
      </w:r>
      <w:r w:rsidR="00463627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退役士兵、农民工、下岗失业人员和新兴职业农民</w:t>
      </w:r>
      <w:r w:rsidR="00E96C5F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等高职扩招考生</w:t>
      </w:r>
      <w:r w:rsidR="00231207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实际，</w:t>
      </w:r>
      <w:r w:rsidR="00010BDE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实行分类教学、分类管理，创新教学组织方式，实行现代学徒制等培养模式、弹性学制，运用互联网+等</w:t>
      </w:r>
      <w:r w:rsidR="00231207" w:rsidRPr="00C1433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适合生源、方便就学、灵活多元的教学模式，确保人才培养质量。</w:t>
      </w:r>
    </w:p>
    <w:p w:rsidR="004A728B" w:rsidRPr="00C1433D" w:rsidRDefault="00E1539F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</w:t>
      </w:r>
      <w:r w:rsidR="00B55F46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七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条 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学历</w:t>
      </w:r>
      <w:r w:rsidR="0076176A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证书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：</w:t>
      </w:r>
      <w:r w:rsidR="004A728B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学生在学校规定学习年限内，修完本专业人才培养方案规定的全部内容，成绩合格，达到毕业要求的，由学校进行学历电子注册并颁发普通专科（高职）毕业证书。</w:t>
      </w:r>
    </w:p>
    <w:p w:rsidR="005C6060" w:rsidRPr="00C1433D" w:rsidRDefault="00E1539F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第十</w:t>
      </w:r>
      <w:r w:rsidR="00B55F46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八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条 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助学保障：</w:t>
      </w:r>
      <w:r w:rsidR="005C6060" w:rsidRPr="00C1433D">
        <w:rPr>
          <w:rFonts w:ascii="宋体" w:eastAsia="宋体" w:hAnsi="宋体"/>
          <w:color w:val="000000" w:themeColor="text1"/>
          <w:sz w:val="28"/>
          <w:szCs w:val="28"/>
        </w:rPr>
        <w:t>奖贷助补免享受和普通高考学生同等待遇。符合各项行业、专项资助政策的，按照现行规定执行。其他奖贷助补免措施按照国家、省、市关于做好高等职业院校面向</w:t>
      </w:r>
      <w:r w:rsidR="00463627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退役士兵、农民工、下岗失业人员和新兴职业农民</w:t>
      </w:r>
      <w:r w:rsidR="00E96C5F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等高职扩招考生</w:t>
      </w:r>
      <w:r w:rsidR="005C6060" w:rsidRPr="00C1433D">
        <w:rPr>
          <w:rFonts w:ascii="宋体" w:eastAsia="宋体" w:hAnsi="宋体"/>
          <w:color w:val="000000" w:themeColor="text1"/>
          <w:sz w:val="28"/>
          <w:szCs w:val="28"/>
        </w:rPr>
        <w:t>工作相关文件规定执行</w:t>
      </w:r>
      <w:r w:rsidR="005C6060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5A7A88" w:rsidRPr="00C1433D" w:rsidRDefault="005A7A88" w:rsidP="00B07E36">
      <w:pPr>
        <w:widowControl/>
        <w:shd w:val="clear" w:color="auto" w:fill="FFFFFF"/>
        <w:spacing w:beforeLines="50" w:before="156" w:line="500" w:lineRule="exact"/>
        <w:ind w:firstLineChars="200" w:firstLine="562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</w:t>
      </w:r>
      <w:r w:rsidR="00682B24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八</w:t>
      </w: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 xml:space="preserve">章  </w:t>
      </w:r>
      <w:r w:rsidRPr="00C1433D">
        <w:rPr>
          <w:rFonts w:ascii="宋体" w:eastAsia="宋体" w:hAnsi="宋体"/>
          <w:b/>
          <w:color w:val="000000" w:themeColor="text1"/>
          <w:sz w:val="28"/>
          <w:szCs w:val="28"/>
        </w:rPr>
        <w:t>其他须知</w:t>
      </w:r>
    </w:p>
    <w:p w:rsidR="00E1539F" w:rsidRPr="00C1433D" w:rsidRDefault="00303B0A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</w:t>
      </w:r>
      <w:r w:rsidR="00FB188E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十</w:t>
      </w:r>
      <w:r w:rsidR="00B55F46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九</w:t>
      </w:r>
      <w:r w:rsidR="005A7A88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 xml:space="preserve">条 </w:t>
      </w:r>
      <w:r w:rsidR="005A7A88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新生入学</w:t>
      </w:r>
      <w:r w:rsidR="00845156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  <w:r w:rsidR="00E1539F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被录取的新生，应按</w:t>
      </w:r>
      <w:r w:rsidR="00E8218C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学校规定</w:t>
      </w:r>
      <w:r w:rsidR="00E1539F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要求到校办理入学手续。因故不能按期入学者，应向学校请假。未请假或请假逾期者，视为放弃入学资格。新生入学后，学校将按照国家招生规定对其进行复查。复查不合格者，学校将取消其入学资格，退回生源地。</w:t>
      </w:r>
    </w:p>
    <w:p w:rsidR="005A7A88" w:rsidRPr="00C1433D" w:rsidRDefault="005A7A88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第二十条</w:t>
      </w:r>
      <w:r w:rsidRPr="00C1433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重要提示：</w:t>
      </w:r>
      <w:r w:rsidRPr="00C1433D">
        <w:rPr>
          <w:rFonts w:ascii="宋体" w:eastAsia="宋体" w:hAnsi="宋体"/>
          <w:color w:val="000000" w:themeColor="text1"/>
          <w:sz w:val="28"/>
          <w:szCs w:val="28"/>
        </w:rPr>
        <w:t>本章程未尽事宜见学校</w:t>
      </w:r>
      <w:r w:rsidR="00F741DA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招生</w:t>
      </w:r>
      <w:r w:rsidRPr="00C1433D">
        <w:rPr>
          <w:rFonts w:ascii="宋体" w:eastAsia="宋体" w:hAnsi="宋体"/>
          <w:color w:val="000000" w:themeColor="text1"/>
          <w:sz w:val="28"/>
          <w:szCs w:val="28"/>
        </w:rPr>
        <w:t>网站。所有招生信息与通知，均通过学校</w:t>
      </w:r>
      <w:r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招生网</w:t>
      </w:r>
      <w:r w:rsidRPr="00C1433D">
        <w:rPr>
          <w:rFonts w:ascii="宋体" w:eastAsia="宋体" w:hAnsi="宋体"/>
          <w:color w:val="000000" w:themeColor="text1"/>
          <w:sz w:val="28"/>
          <w:szCs w:val="28"/>
        </w:rPr>
        <w:t>站或短信平台发布与提示。请考生及时关注学校</w:t>
      </w:r>
      <w:r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招生</w:t>
      </w:r>
      <w:r w:rsidRPr="00C1433D">
        <w:rPr>
          <w:rFonts w:ascii="宋体" w:eastAsia="宋体" w:hAnsi="宋体"/>
          <w:color w:val="000000" w:themeColor="text1"/>
          <w:sz w:val="28"/>
          <w:szCs w:val="28"/>
        </w:rPr>
        <w:t>网站，并保持报名手机畅通</w:t>
      </w:r>
      <w:r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334995" w:rsidRPr="00C1433D" w:rsidRDefault="00B55F46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第二十一</w:t>
      </w:r>
      <w:r w:rsidR="00334995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条</w:t>
      </w:r>
      <w:r w:rsidR="00B7453B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="00334995" w:rsidRPr="00C1433D">
        <w:rPr>
          <w:rFonts w:ascii="宋体" w:eastAsia="宋体" w:hAnsi="宋体"/>
          <w:color w:val="000000" w:themeColor="text1"/>
          <w:sz w:val="28"/>
          <w:szCs w:val="28"/>
        </w:rPr>
        <w:t>高职</w:t>
      </w:r>
      <w:r w:rsidR="00334995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扩招</w:t>
      </w:r>
      <w:r w:rsidR="00334995" w:rsidRPr="00C1433D">
        <w:rPr>
          <w:rFonts w:ascii="宋体" w:eastAsia="宋体" w:hAnsi="宋体"/>
          <w:color w:val="000000" w:themeColor="text1"/>
          <w:sz w:val="28"/>
          <w:szCs w:val="28"/>
        </w:rPr>
        <w:t>被我校录取的</w:t>
      </w:r>
      <w:r w:rsidR="00334995" w:rsidRPr="00C1433D">
        <w:rPr>
          <w:rFonts w:ascii="宋体" w:eastAsia="宋体" w:hAnsi="宋体" w:hint="eastAsia"/>
          <w:color w:val="000000" w:themeColor="text1"/>
          <w:sz w:val="28"/>
          <w:szCs w:val="28"/>
        </w:rPr>
        <w:t>学生</w:t>
      </w:r>
      <w:r w:rsidR="00334995" w:rsidRPr="00C1433D">
        <w:rPr>
          <w:rFonts w:ascii="宋体" w:eastAsia="宋体" w:hAnsi="宋体"/>
          <w:color w:val="000000" w:themeColor="text1"/>
          <w:sz w:val="28"/>
          <w:szCs w:val="28"/>
        </w:rPr>
        <w:t>，学校不提供住宿。</w:t>
      </w:r>
    </w:p>
    <w:p w:rsidR="000279CC" w:rsidRPr="00C1433D" w:rsidRDefault="005A7A88" w:rsidP="00B07E36">
      <w:pPr>
        <w:widowControl/>
        <w:shd w:val="clear" w:color="auto" w:fill="FFFFFF"/>
        <w:spacing w:beforeLines="50" w:before="156" w:line="500" w:lineRule="exact"/>
        <w:ind w:firstLineChars="200" w:firstLine="562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</w:t>
      </w:r>
      <w:r w:rsidR="00682B24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九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章  </w:t>
      </w:r>
      <w:r w:rsidR="000279CC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招生监督与违规处理</w:t>
      </w:r>
    </w:p>
    <w:p w:rsidR="00B07E36" w:rsidRPr="00C1433D" w:rsidRDefault="005A7A88" w:rsidP="00B07E36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第二十</w:t>
      </w:r>
      <w:r w:rsidR="00B55F46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二</w:t>
      </w: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0279CC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高职扩招</w:t>
      </w:r>
      <w:r w:rsidR="00B07E36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在学校招生工作领导小组的领导下，学校纪检监察部门全程参与和监督；自觉接受省教育考试院和社会的监督，严格按照“程序公开，加强管理，接受监督”的原则，做到报名条件公开，选拔程序公开，录取结果公开，监督机制公开。</w:t>
      </w:r>
    </w:p>
    <w:p w:rsidR="000A0CB4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学校监督举报电话：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0574-87422699</w:t>
      </w:r>
    </w:p>
    <w:p w:rsidR="000279CC" w:rsidRPr="00C1433D" w:rsidRDefault="005A7A88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第二十</w:t>
      </w:r>
      <w:r w:rsidR="00B55F46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三</w:t>
      </w: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0279CC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考生应本着诚信原则报考我校高职扩招，</w:t>
      </w:r>
      <w:r w:rsidR="00D41C4A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如有犯规行为，</w:t>
      </w:r>
      <w:r w:rsidR="000279CC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 xml:space="preserve">将按教育部令第36号规定处理。 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考生个人应本着诚信原则向学校提出报考申请，如有下列</w:t>
      </w:r>
      <w:r w:rsidR="00334995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行为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之一的，将如实记入其考试诚信档案。下列行为在报名阶段发现的，取消报考资格；在入学前发现的，取消入学资格；入学后发现的，取消录取资格或者学籍；毕业后发现的，由教育行政部门宣布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>学历、证书无效，责令收回或者予以没收；涉嫌犯罪的，依法移送司法机关处理。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（一）提供虚假姓名、年龄、民族、户籍等个人信息，伪造、非法获得证件、成绩证明、荣誉证书等，骗取报名资格、享受优惠政策的；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（二）在综合素质评价、相关申请材料中提供虚假材料、影响录取结果的；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（三）冒名顶替入学，由他人替考入学或者取得优惠资格的；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（四）其他严重违反高校招生规定的弄虚作假行为。</w:t>
      </w:r>
    </w:p>
    <w:p w:rsidR="00B07E36" w:rsidRPr="00C1433D" w:rsidRDefault="00B07E36" w:rsidP="00B07E36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第</w:t>
      </w:r>
      <w:r w:rsidR="0057464D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二十</w:t>
      </w:r>
      <w:r w:rsidR="00B55F46"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四</w:t>
      </w:r>
      <w:r w:rsidRPr="00C1433D">
        <w:rPr>
          <w:rFonts w:ascii="宋体" w:eastAsia="宋体" w:hAnsi="宋体" w:hint="eastAsia"/>
          <w:b/>
          <w:color w:val="000000" w:themeColor="text1"/>
          <w:sz w:val="28"/>
          <w:szCs w:val="28"/>
        </w:rPr>
        <w:t>条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 xml:space="preserve">  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对考生的身体健康要求，参照《普通高等学校招生体检工作指导意见》的规定。凡考生体检符合“学校可以不予录取”条款的，学校将按“不予录取”执行。</w:t>
      </w:r>
    </w:p>
    <w:p w:rsidR="00B07E36" w:rsidRPr="00C1433D" w:rsidRDefault="00B07E36" w:rsidP="00B07E36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第二十</w:t>
      </w:r>
      <w:r w:rsidR="00B55F46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五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 xml:space="preserve">  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录取新生的男女生比例不限。</w:t>
      </w:r>
    </w:p>
    <w:p w:rsidR="00D41C4A" w:rsidRPr="00C1433D" w:rsidRDefault="00F078E2" w:rsidP="00B07E36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第二十</w:t>
      </w:r>
      <w:r w:rsidR="00B55F46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六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D41C4A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其它违规行为的处理遵照教育部和浙江省教育厅有关规定执行。</w:t>
      </w:r>
    </w:p>
    <w:p w:rsidR="000A0CB4" w:rsidRPr="00C1433D" w:rsidRDefault="000A0CB4" w:rsidP="00B07E36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第十章 附则</w:t>
      </w:r>
    </w:p>
    <w:p w:rsidR="00B07E36" w:rsidRPr="00C1433D" w:rsidRDefault="000A0CB4" w:rsidP="00B07E36">
      <w:pPr>
        <w:widowControl/>
        <w:spacing w:line="500" w:lineRule="exact"/>
        <w:ind w:firstLineChars="200" w:firstLine="562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第二十</w:t>
      </w:r>
      <w:r w:rsidR="00B07E36"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七</w:t>
      </w:r>
      <w:r w:rsidRPr="00C1433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条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 </w:t>
      </w:r>
      <w:r w:rsidR="00B07E36"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本章程由学校招生工作领导小组负责解释。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学校网址：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http://www.zbti.edu.cn/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学校招生网址：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https://zs.zbti.edu.cn/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学校地址：宁波市机场路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1988</w:t>
      </w: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号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招生QQ：800182148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联系电话：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0574-87422148</w:t>
      </w:r>
    </w:p>
    <w:p w:rsidR="00B07E36" w:rsidRPr="00C1433D" w:rsidRDefault="00B07E36" w:rsidP="00B07E3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 w:rsidRPr="00C1433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传真：</w:t>
      </w:r>
      <w:r w:rsidRPr="00C1433D"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  <w:t>0574-87422003</w:t>
      </w:r>
    </w:p>
    <w:p w:rsidR="00CC4DE8" w:rsidRPr="00C1433D" w:rsidRDefault="00CC4DE8" w:rsidP="00B07E36">
      <w:pPr>
        <w:widowControl/>
        <w:shd w:val="clear" w:color="auto" w:fill="FFFFFF"/>
        <w:spacing w:line="460" w:lineRule="exact"/>
        <w:ind w:firstLine="420"/>
        <w:jc w:val="left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</w:p>
    <w:p w:rsidR="006B3592" w:rsidRPr="00C1433D" w:rsidRDefault="006B3592" w:rsidP="00D41C4A">
      <w:pPr>
        <w:widowControl/>
        <w:shd w:val="clear" w:color="auto" w:fill="FFFFFF"/>
        <w:spacing w:line="460" w:lineRule="exact"/>
        <w:ind w:firstLineChars="200" w:firstLine="480"/>
        <w:jc w:val="righ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sectPr w:rsidR="006B3592" w:rsidRPr="00C1433D" w:rsidSect="0034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96" w:rsidRDefault="003B4996" w:rsidP="00652F6E">
      <w:r>
        <w:separator/>
      </w:r>
    </w:p>
  </w:endnote>
  <w:endnote w:type="continuationSeparator" w:id="0">
    <w:p w:rsidR="003B4996" w:rsidRDefault="003B4996" w:rsidP="006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96" w:rsidRDefault="003B4996" w:rsidP="00652F6E">
      <w:r>
        <w:separator/>
      </w:r>
    </w:p>
  </w:footnote>
  <w:footnote w:type="continuationSeparator" w:id="0">
    <w:p w:rsidR="003B4996" w:rsidRDefault="003B4996" w:rsidP="0065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D41"/>
    <w:multiLevelType w:val="hybridMultilevel"/>
    <w:tmpl w:val="5298E8EA"/>
    <w:lvl w:ilvl="0" w:tplc="2FA65EB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A0F95"/>
    <w:multiLevelType w:val="hybridMultilevel"/>
    <w:tmpl w:val="066CAC48"/>
    <w:lvl w:ilvl="0" w:tplc="04090019">
      <w:start w:val="1"/>
      <w:numFmt w:val="lowerLetter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0CE449A0"/>
    <w:multiLevelType w:val="hybridMultilevel"/>
    <w:tmpl w:val="0A129166"/>
    <w:lvl w:ilvl="0" w:tplc="04090019">
      <w:start w:val="1"/>
      <w:numFmt w:val="lowerLetter"/>
      <w:lvlText w:val="%1)"/>
      <w:lvlJc w:val="left"/>
      <w:pPr>
        <w:ind w:left="1741" w:hanging="420"/>
      </w:p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" w15:restartNumberingAfterBreak="0">
    <w:nsid w:val="13000D67"/>
    <w:multiLevelType w:val="hybridMultilevel"/>
    <w:tmpl w:val="931AD6AE"/>
    <w:lvl w:ilvl="0" w:tplc="04090019">
      <w:start w:val="1"/>
      <w:numFmt w:val="lowerLetter"/>
      <w:lvlText w:val="%1)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4" w15:restartNumberingAfterBreak="0">
    <w:nsid w:val="1AC774AF"/>
    <w:multiLevelType w:val="hybridMultilevel"/>
    <w:tmpl w:val="6E704FA4"/>
    <w:lvl w:ilvl="0" w:tplc="04090019">
      <w:start w:val="1"/>
      <w:numFmt w:val="lowerLetter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1E055B2D"/>
    <w:multiLevelType w:val="hybridMultilevel"/>
    <w:tmpl w:val="3070C2E2"/>
    <w:lvl w:ilvl="0" w:tplc="F872E88E">
      <w:start w:val="2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38904E5"/>
    <w:multiLevelType w:val="hybridMultilevel"/>
    <w:tmpl w:val="A416623A"/>
    <w:lvl w:ilvl="0" w:tplc="227C4AF8">
      <w:start w:val="2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47719EB"/>
    <w:multiLevelType w:val="hybridMultilevel"/>
    <w:tmpl w:val="BFD25E92"/>
    <w:lvl w:ilvl="0" w:tplc="0A8AAA6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01F5A15"/>
    <w:multiLevelType w:val="hybridMultilevel"/>
    <w:tmpl w:val="1D0CDC72"/>
    <w:lvl w:ilvl="0" w:tplc="B0E4B70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23C1D"/>
    <w:multiLevelType w:val="hybridMultilevel"/>
    <w:tmpl w:val="0876FD1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 w15:restartNumberingAfterBreak="0">
    <w:nsid w:val="34E456CB"/>
    <w:multiLevelType w:val="hybridMultilevel"/>
    <w:tmpl w:val="FD4C13C4"/>
    <w:lvl w:ilvl="0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1" w15:restartNumberingAfterBreak="0">
    <w:nsid w:val="4254484D"/>
    <w:multiLevelType w:val="hybridMultilevel"/>
    <w:tmpl w:val="C6288E80"/>
    <w:lvl w:ilvl="0" w:tplc="D08E76A2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 w15:restartNumberingAfterBreak="0">
    <w:nsid w:val="48177034"/>
    <w:multiLevelType w:val="hybridMultilevel"/>
    <w:tmpl w:val="E5A45F84"/>
    <w:lvl w:ilvl="0" w:tplc="CF4C3BA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12936FC"/>
    <w:multiLevelType w:val="hybridMultilevel"/>
    <w:tmpl w:val="931AD6AE"/>
    <w:lvl w:ilvl="0" w:tplc="04090019">
      <w:start w:val="1"/>
      <w:numFmt w:val="lowerLetter"/>
      <w:lvlText w:val="%1)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4" w15:restartNumberingAfterBreak="0">
    <w:nsid w:val="76892AA2"/>
    <w:multiLevelType w:val="hybridMultilevel"/>
    <w:tmpl w:val="6E1A3D76"/>
    <w:lvl w:ilvl="0" w:tplc="04090019">
      <w:start w:val="1"/>
      <w:numFmt w:val="lowerLetter"/>
      <w:lvlText w:val="%1)"/>
      <w:lvlJc w:val="left"/>
      <w:pPr>
        <w:ind w:left="1741" w:hanging="420"/>
      </w:p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5" w15:restartNumberingAfterBreak="0">
    <w:nsid w:val="7736168C"/>
    <w:multiLevelType w:val="hybridMultilevel"/>
    <w:tmpl w:val="FA86AE40"/>
    <w:lvl w:ilvl="0" w:tplc="CC9AB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9"/>
    <w:rsid w:val="000026DA"/>
    <w:rsid w:val="00010BDE"/>
    <w:rsid w:val="00017F6C"/>
    <w:rsid w:val="000279CC"/>
    <w:rsid w:val="00030633"/>
    <w:rsid w:val="00032856"/>
    <w:rsid w:val="00047BA9"/>
    <w:rsid w:val="0005385F"/>
    <w:rsid w:val="00056A8F"/>
    <w:rsid w:val="0006526F"/>
    <w:rsid w:val="000663D6"/>
    <w:rsid w:val="00066502"/>
    <w:rsid w:val="000738F6"/>
    <w:rsid w:val="000920A3"/>
    <w:rsid w:val="000921BD"/>
    <w:rsid w:val="00092677"/>
    <w:rsid w:val="000A0CB4"/>
    <w:rsid w:val="000A0D76"/>
    <w:rsid w:val="000A5629"/>
    <w:rsid w:val="000A6BF5"/>
    <w:rsid w:val="000A6D03"/>
    <w:rsid w:val="000B0B79"/>
    <w:rsid w:val="000B59B4"/>
    <w:rsid w:val="000C0A63"/>
    <w:rsid w:val="000C1B28"/>
    <w:rsid w:val="000C45B8"/>
    <w:rsid w:val="000C5D1E"/>
    <w:rsid w:val="000C5E0A"/>
    <w:rsid w:val="000C6D8B"/>
    <w:rsid w:val="000D3369"/>
    <w:rsid w:val="000D720E"/>
    <w:rsid w:val="000D7C40"/>
    <w:rsid w:val="000E52C4"/>
    <w:rsid w:val="000E66A3"/>
    <w:rsid w:val="00101257"/>
    <w:rsid w:val="00105F75"/>
    <w:rsid w:val="00106390"/>
    <w:rsid w:val="0011213B"/>
    <w:rsid w:val="00125BBE"/>
    <w:rsid w:val="00146601"/>
    <w:rsid w:val="00156A12"/>
    <w:rsid w:val="001632B9"/>
    <w:rsid w:val="001640F8"/>
    <w:rsid w:val="00172867"/>
    <w:rsid w:val="00174646"/>
    <w:rsid w:val="00174749"/>
    <w:rsid w:val="0018362E"/>
    <w:rsid w:val="00184324"/>
    <w:rsid w:val="001864CD"/>
    <w:rsid w:val="00192FCD"/>
    <w:rsid w:val="00195CF6"/>
    <w:rsid w:val="001A2E60"/>
    <w:rsid w:val="001B2AEF"/>
    <w:rsid w:val="001B7C98"/>
    <w:rsid w:val="001C0D69"/>
    <w:rsid w:val="001D04F7"/>
    <w:rsid w:val="001D4A46"/>
    <w:rsid w:val="001E1B0C"/>
    <w:rsid w:val="001E5CA1"/>
    <w:rsid w:val="00201C6C"/>
    <w:rsid w:val="00203EFC"/>
    <w:rsid w:val="00205143"/>
    <w:rsid w:val="0021380D"/>
    <w:rsid w:val="00213EFE"/>
    <w:rsid w:val="00214385"/>
    <w:rsid w:val="00225212"/>
    <w:rsid w:val="00231207"/>
    <w:rsid w:val="002313F2"/>
    <w:rsid w:val="002335BD"/>
    <w:rsid w:val="002340DF"/>
    <w:rsid w:val="00237341"/>
    <w:rsid w:val="00241737"/>
    <w:rsid w:val="002465B8"/>
    <w:rsid w:val="002502E6"/>
    <w:rsid w:val="00265132"/>
    <w:rsid w:val="00267B84"/>
    <w:rsid w:val="00286D39"/>
    <w:rsid w:val="002904D4"/>
    <w:rsid w:val="002925C6"/>
    <w:rsid w:val="00296FDC"/>
    <w:rsid w:val="002A3E57"/>
    <w:rsid w:val="002A469D"/>
    <w:rsid w:val="002A496D"/>
    <w:rsid w:val="002C3BBE"/>
    <w:rsid w:val="002C6AC5"/>
    <w:rsid w:val="002C6F9B"/>
    <w:rsid w:val="002C787D"/>
    <w:rsid w:val="002D2BB5"/>
    <w:rsid w:val="002E14E1"/>
    <w:rsid w:val="002E1624"/>
    <w:rsid w:val="002F1041"/>
    <w:rsid w:val="002F24BF"/>
    <w:rsid w:val="00300746"/>
    <w:rsid w:val="00303B0A"/>
    <w:rsid w:val="00310E15"/>
    <w:rsid w:val="00311CEA"/>
    <w:rsid w:val="00312232"/>
    <w:rsid w:val="00334995"/>
    <w:rsid w:val="00335498"/>
    <w:rsid w:val="00347B60"/>
    <w:rsid w:val="003508F4"/>
    <w:rsid w:val="00351862"/>
    <w:rsid w:val="00356938"/>
    <w:rsid w:val="0037756E"/>
    <w:rsid w:val="00377652"/>
    <w:rsid w:val="00384681"/>
    <w:rsid w:val="00384BF3"/>
    <w:rsid w:val="00386CBB"/>
    <w:rsid w:val="00393BC3"/>
    <w:rsid w:val="003962AF"/>
    <w:rsid w:val="003965CD"/>
    <w:rsid w:val="003A28E4"/>
    <w:rsid w:val="003A2F69"/>
    <w:rsid w:val="003A314B"/>
    <w:rsid w:val="003A623F"/>
    <w:rsid w:val="003A68C3"/>
    <w:rsid w:val="003A6C17"/>
    <w:rsid w:val="003B249F"/>
    <w:rsid w:val="003B4996"/>
    <w:rsid w:val="003C075C"/>
    <w:rsid w:val="003C6EDF"/>
    <w:rsid w:val="003D49C0"/>
    <w:rsid w:val="003D51C8"/>
    <w:rsid w:val="003D55D1"/>
    <w:rsid w:val="003D6F06"/>
    <w:rsid w:val="003E5386"/>
    <w:rsid w:val="004004F9"/>
    <w:rsid w:val="00401388"/>
    <w:rsid w:val="0040497C"/>
    <w:rsid w:val="00420B3A"/>
    <w:rsid w:val="00421BD5"/>
    <w:rsid w:val="004249CD"/>
    <w:rsid w:val="00425F0B"/>
    <w:rsid w:val="00427CA1"/>
    <w:rsid w:val="00436BB8"/>
    <w:rsid w:val="004377A8"/>
    <w:rsid w:val="004426DC"/>
    <w:rsid w:val="0044404F"/>
    <w:rsid w:val="00460461"/>
    <w:rsid w:val="00461F0D"/>
    <w:rsid w:val="00463627"/>
    <w:rsid w:val="0046462D"/>
    <w:rsid w:val="00464DAE"/>
    <w:rsid w:val="004701BD"/>
    <w:rsid w:val="0049516D"/>
    <w:rsid w:val="004A0168"/>
    <w:rsid w:val="004A4380"/>
    <w:rsid w:val="004A728B"/>
    <w:rsid w:val="004B2455"/>
    <w:rsid w:val="004B2E47"/>
    <w:rsid w:val="004B74E2"/>
    <w:rsid w:val="004D550C"/>
    <w:rsid w:val="004F51AA"/>
    <w:rsid w:val="00500C46"/>
    <w:rsid w:val="00500F61"/>
    <w:rsid w:val="00512A83"/>
    <w:rsid w:val="005156BA"/>
    <w:rsid w:val="005158CA"/>
    <w:rsid w:val="00522072"/>
    <w:rsid w:val="00535297"/>
    <w:rsid w:val="00536661"/>
    <w:rsid w:val="00540BFB"/>
    <w:rsid w:val="00540F70"/>
    <w:rsid w:val="00554632"/>
    <w:rsid w:val="00554B98"/>
    <w:rsid w:val="00555024"/>
    <w:rsid w:val="005567CD"/>
    <w:rsid w:val="0057464D"/>
    <w:rsid w:val="005806A4"/>
    <w:rsid w:val="00584160"/>
    <w:rsid w:val="005A2A03"/>
    <w:rsid w:val="005A3627"/>
    <w:rsid w:val="005A7A88"/>
    <w:rsid w:val="005C333E"/>
    <w:rsid w:val="005C6060"/>
    <w:rsid w:val="005D7684"/>
    <w:rsid w:val="005D78D4"/>
    <w:rsid w:val="005F00B6"/>
    <w:rsid w:val="005F5775"/>
    <w:rsid w:val="005F5BA3"/>
    <w:rsid w:val="00604314"/>
    <w:rsid w:val="006049CA"/>
    <w:rsid w:val="00605DE3"/>
    <w:rsid w:val="00613C45"/>
    <w:rsid w:val="00615E18"/>
    <w:rsid w:val="00620D32"/>
    <w:rsid w:val="00620D73"/>
    <w:rsid w:val="0062120F"/>
    <w:rsid w:val="00622F9F"/>
    <w:rsid w:val="0062410E"/>
    <w:rsid w:val="00633247"/>
    <w:rsid w:val="00635BB1"/>
    <w:rsid w:val="00643D92"/>
    <w:rsid w:val="00652F6E"/>
    <w:rsid w:val="00653364"/>
    <w:rsid w:val="0065621F"/>
    <w:rsid w:val="0065781C"/>
    <w:rsid w:val="0066239F"/>
    <w:rsid w:val="006767F8"/>
    <w:rsid w:val="00677711"/>
    <w:rsid w:val="006822B0"/>
    <w:rsid w:val="00682B24"/>
    <w:rsid w:val="00693D41"/>
    <w:rsid w:val="00696C6B"/>
    <w:rsid w:val="006A154E"/>
    <w:rsid w:val="006A389D"/>
    <w:rsid w:val="006A47CD"/>
    <w:rsid w:val="006B3592"/>
    <w:rsid w:val="006B688B"/>
    <w:rsid w:val="006D4287"/>
    <w:rsid w:val="006D6A83"/>
    <w:rsid w:val="006E0584"/>
    <w:rsid w:val="006E2EAD"/>
    <w:rsid w:val="006E3943"/>
    <w:rsid w:val="006E3A0A"/>
    <w:rsid w:val="00704889"/>
    <w:rsid w:val="00735747"/>
    <w:rsid w:val="007433E7"/>
    <w:rsid w:val="00745229"/>
    <w:rsid w:val="00750489"/>
    <w:rsid w:val="00756A7E"/>
    <w:rsid w:val="0076176A"/>
    <w:rsid w:val="0076628E"/>
    <w:rsid w:val="007671B5"/>
    <w:rsid w:val="007712F9"/>
    <w:rsid w:val="00792644"/>
    <w:rsid w:val="007928CC"/>
    <w:rsid w:val="007A0C40"/>
    <w:rsid w:val="007A4F46"/>
    <w:rsid w:val="007A6215"/>
    <w:rsid w:val="007B41CC"/>
    <w:rsid w:val="007B6775"/>
    <w:rsid w:val="007C01C0"/>
    <w:rsid w:val="007C5D12"/>
    <w:rsid w:val="007D2A17"/>
    <w:rsid w:val="007D48D6"/>
    <w:rsid w:val="007E6A91"/>
    <w:rsid w:val="007E6E47"/>
    <w:rsid w:val="007F7B2C"/>
    <w:rsid w:val="00800C5A"/>
    <w:rsid w:val="00804BD6"/>
    <w:rsid w:val="00810533"/>
    <w:rsid w:val="0081236A"/>
    <w:rsid w:val="00822782"/>
    <w:rsid w:val="00822E05"/>
    <w:rsid w:val="00827706"/>
    <w:rsid w:val="00830D18"/>
    <w:rsid w:val="00831E99"/>
    <w:rsid w:val="00841CB0"/>
    <w:rsid w:val="00845156"/>
    <w:rsid w:val="008459C0"/>
    <w:rsid w:val="00851DAD"/>
    <w:rsid w:val="00867929"/>
    <w:rsid w:val="008858F0"/>
    <w:rsid w:val="00892D30"/>
    <w:rsid w:val="008939BB"/>
    <w:rsid w:val="008A2CCD"/>
    <w:rsid w:val="008A3F45"/>
    <w:rsid w:val="008B0DFA"/>
    <w:rsid w:val="008B416C"/>
    <w:rsid w:val="008C2AF1"/>
    <w:rsid w:val="008D6834"/>
    <w:rsid w:val="008E49FD"/>
    <w:rsid w:val="00900EBD"/>
    <w:rsid w:val="00901011"/>
    <w:rsid w:val="00905463"/>
    <w:rsid w:val="009068DF"/>
    <w:rsid w:val="00907264"/>
    <w:rsid w:val="0091435E"/>
    <w:rsid w:val="009240E7"/>
    <w:rsid w:val="009257D0"/>
    <w:rsid w:val="009331F3"/>
    <w:rsid w:val="00951591"/>
    <w:rsid w:val="00956B13"/>
    <w:rsid w:val="00960AF8"/>
    <w:rsid w:val="00962811"/>
    <w:rsid w:val="00965A4D"/>
    <w:rsid w:val="009668F7"/>
    <w:rsid w:val="0097246F"/>
    <w:rsid w:val="00972C32"/>
    <w:rsid w:val="00973CAF"/>
    <w:rsid w:val="00974E25"/>
    <w:rsid w:val="009A3938"/>
    <w:rsid w:val="009A3D0B"/>
    <w:rsid w:val="009A436E"/>
    <w:rsid w:val="009E45B0"/>
    <w:rsid w:val="009E52C7"/>
    <w:rsid w:val="009F0572"/>
    <w:rsid w:val="00A056FC"/>
    <w:rsid w:val="00A1399B"/>
    <w:rsid w:val="00A21096"/>
    <w:rsid w:val="00A21F10"/>
    <w:rsid w:val="00A31D1C"/>
    <w:rsid w:val="00A44E4F"/>
    <w:rsid w:val="00A45713"/>
    <w:rsid w:val="00A471E5"/>
    <w:rsid w:val="00A5068E"/>
    <w:rsid w:val="00A52D76"/>
    <w:rsid w:val="00A5543C"/>
    <w:rsid w:val="00A74486"/>
    <w:rsid w:val="00A8185A"/>
    <w:rsid w:val="00A878F0"/>
    <w:rsid w:val="00AA2292"/>
    <w:rsid w:val="00AA59C1"/>
    <w:rsid w:val="00AC05E6"/>
    <w:rsid w:val="00AC12F1"/>
    <w:rsid w:val="00AC35F2"/>
    <w:rsid w:val="00AC5003"/>
    <w:rsid w:val="00AE00DF"/>
    <w:rsid w:val="00AE21F4"/>
    <w:rsid w:val="00AE3825"/>
    <w:rsid w:val="00AF07B0"/>
    <w:rsid w:val="00AF361B"/>
    <w:rsid w:val="00AF480F"/>
    <w:rsid w:val="00AF5996"/>
    <w:rsid w:val="00AF68DD"/>
    <w:rsid w:val="00B03EC7"/>
    <w:rsid w:val="00B060D4"/>
    <w:rsid w:val="00B068D3"/>
    <w:rsid w:val="00B07E36"/>
    <w:rsid w:val="00B112D9"/>
    <w:rsid w:val="00B150ED"/>
    <w:rsid w:val="00B364B6"/>
    <w:rsid w:val="00B367A4"/>
    <w:rsid w:val="00B50B64"/>
    <w:rsid w:val="00B55521"/>
    <w:rsid w:val="00B55C85"/>
    <w:rsid w:val="00B55F46"/>
    <w:rsid w:val="00B720C3"/>
    <w:rsid w:val="00B7453B"/>
    <w:rsid w:val="00B7600F"/>
    <w:rsid w:val="00B7652C"/>
    <w:rsid w:val="00B83DF3"/>
    <w:rsid w:val="00B93587"/>
    <w:rsid w:val="00BB5B81"/>
    <w:rsid w:val="00BB6EE9"/>
    <w:rsid w:val="00BC534F"/>
    <w:rsid w:val="00BD6FAD"/>
    <w:rsid w:val="00BE52AF"/>
    <w:rsid w:val="00C04289"/>
    <w:rsid w:val="00C043C5"/>
    <w:rsid w:val="00C1312A"/>
    <w:rsid w:val="00C1433D"/>
    <w:rsid w:val="00C16F1B"/>
    <w:rsid w:val="00C3109B"/>
    <w:rsid w:val="00C41A29"/>
    <w:rsid w:val="00C52DCF"/>
    <w:rsid w:val="00C55A16"/>
    <w:rsid w:val="00C6055D"/>
    <w:rsid w:val="00C61C59"/>
    <w:rsid w:val="00C62C73"/>
    <w:rsid w:val="00C651FE"/>
    <w:rsid w:val="00C66E6E"/>
    <w:rsid w:val="00C73020"/>
    <w:rsid w:val="00C77967"/>
    <w:rsid w:val="00C824E0"/>
    <w:rsid w:val="00C90599"/>
    <w:rsid w:val="00CA5CB2"/>
    <w:rsid w:val="00CA759E"/>
    <w:rsid w:val="00CB066A"/>
    <w:rsid w:val="00CB6387"/>
    <w:rsid w:val="00CC224B"/>
    <w:rsid w:val="00CC2647"/>
    <w:rsid w:val="00CC2FE0"/>
    <w:rsid w:val="00CC4DE8"/>
    <w:rsid w:val="00CC7E1A"/>
    <w:rsid w:val="00CD4216"/>
    <w:rsid w:val="00CF7243"/>
    <w:rsid w:val="00D01C76"/>
    <w:rsid w:val="00D15789"/>
    <w:rsid w:val="00D20A23"/>
    <w:rsid w:val="00D24DB5"/>
    <w:rsid w:val="00D40796"/>
    <w:rsid w:val="00D41C4A"/>
    <w:rsid w:val="00D520BD"/>
    <w:rsid w:val="00D56A28"/>
    <w:rsid w:val="00D71013"/>
    <w:rsid w:val="00D81073"/>
    <w:rsid w:val="00D87BCE"/>
    <w:rsid w:val="00DA3574"/>
    <w:rsid w:val="00DA3EE1"/>
    <w:rsid w:val="00DC7930"/>
    <w:rsid w:val="00DD3F8F"/>
    <w:rsid w:val="00DE420A"/>
    <w:rsid w:val="00DE49F4"/>
    <w:rsid w:val="00DE4BE4"/>
    <w:rsid w:val="00DE72D9"/>
    <w:rsid w:val="00DF334A"/>
    <w:rsid w:val="00DF577D"/>
    <w:rsid w:val="00E0354A"/>
    <w:rsid w:val="00E05536"/>
    <w:rsid w:val="00E0723C"/>
    <w:rsid w:val="00E1539F"/>
    <w:rsid w:val="00E25947"/>
    <w:rsid w:val="00E434EC"/>
    <w:rsid w:val="00E43DA0"/>
    <w:rsid w:val="00E64589"/>
    <w:rsid w:val="00E8218C"/>
    <w:rsid w:val="00E8598F"/>
    <w:rsid w:val="00E85D53"/>
    <w:rsid w:val="00E94AF6"/>
    <w:rsid w:val="00E96C5F"/>
    <w:rsid w:val="00EA1682"/>
    <w:rsid w:val="00EA3D29"/>
    <w:rsid w:val="00EA4BD9"/>
    <w:rsid w:val="00EB610A"/>
    <w:rsid w:val="00EB7545"/>
    <w:rsid w:val="00ED2FF0"/>
    <w:rsid w:val="00F04AD5"/>
    <w:rsid w:val="00F078E2"/>
    <w:rsid w:val="00F1605A"/>
    <w:rsid w:val="00F31711"/>
    <w:rsid w:val="00F6546F"/>
    <w:rsid w:val="00F72035"/>
    <w:rsid w:val="00F741DA"/>
    <w:rsid w:val="00F7454E"/>
    <w:rsid w:val="00F773FD"/>
    <w:rsid w:val="00F81274"/>
    <w:rsid w:val="00F856AC"/>
    <w:rsid w:val="00FA230B"/>
    <w:rsid w:val="00FB188E"/>
    <w:rsid w:val="00FC5398"/>
    <w:rsid w:val="00FD2E7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DB70F-6787-44AB-A4D3-38AE486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F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A4F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F6E"/>
    <w:rPr>
      <w:sz w:val="18"/>
      <w:szCs w:val="18"/>
    </w:rPr>
  </w:style>
  <w:style w:type="paragraph" w:styleId="a7">
    <w:name w:val="Normal (Web)"/>
    <w:basedOn w:val="a"/>
    <w:uiPriority w:val="99"/>
    <w:unhideWhenUsed/>
    <w:rsid w:val="00652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2F6E"/>
    <w:rPr>
      <w:b/>
      <w:bCs/>
    </w:rPr>
  </w:style>
  <w:style w:type="character" w:customStyle="1" w:styleId="apple-converted-space">
    <w:name w:val="apple-converted-space"/>
    <w:basedOn w:val="a0"/>
    <w:rsid w:val="00652F6E"/>
  </w:style>
  <w:style w:type="character" w:styleId="a9">
    <w:name w:val="Hyperlink"/>
    <w:basedOn w:val="a0"/>
    <w:uiPriority w:val="99"/>
    <w:unhideWhenUsed/>
    <w:rsid w:val="00652F6E"/>
    <w:rPr>
      <w:color w:val="0000FF"/>
      <w:u w:val="single"/>
    </w:rPr>
  </w:style>
  <w:style w:type="table" w:styleId="aa">
    <w:name w:val="Table Grid"/>
    <w:basedOn w:val="a1"/>
    <w:uiPriority w:val="39"/>
    <w:rsid w:val="00C5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3666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95CF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95CF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A4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A4F46"/>
    <w:rPr>
      <w:b/>
      <w:bCs/>
      <w:kern w:val="44"/>
      <w:sz w:val="44"/>
      <w:szCs w:val="44"/>
    </w:rPr>
  </w:style>
  <w:style w:type="paragraph" w:customStyle="1" w:styleId="Default">
    <w:name w:val="Default"/>
    <w:rsid w:val="00B150E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94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10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0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09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31" w:color="EF3838"/>
            <w:right w:val="none" w:sz="0" w:space="0" w:color="auto"/>
          </w:divBdr>
          <w:divsChild>
            <w:div w:id="213602319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437</Words>
  <Characters>2497</Characters>
  <Application>Microsoft Office Word</Application>
  <DocSecurity>0</DocSecurity>
  <Lines>20</Lines>
  <Paragraphs>5</Paragraphs>
  <ScaleCrop>false</ScaleCrop>
  <Company>NBJF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JFuser</dc:creator>
  <cp:lastModifiedBy>NTKO</cp:lastModifiedBy>
  <cp:revision>95</cp:revision>
  <cp:lastPrinted>2019-09-29T04:21:00Z</cp:lastPrinted>
  <dcterms:created xsi:type="dcterms:W3CDTF">2019-09-20T07:48:00Z</dcterms:created>
  <dcterms:modified xsi:type="dcterms:W3CDTF">2019-09-29T05:26:00Z</dcterms:modified>
</cp:coreProperties>
</file>