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D30" w:rsidRPr="00892D30" w:rsidRDefault="00652F6E" w:rsidP="00892D30">
      <w:pPr>
        <w:pStyle w:val="2"/>
        <w:jc w:val="center"/>
        <w:rPr>
          <w:sz w:val="36"/>
          <w:szCs w:val="36"/>
        </w:rPr>
      </w:pPr>
      <w:r w:rsidRPr="00892D30">
        <w:rPr>
          <w:rFonts w:hint="eastAsia"/>
          <w:sz w:val="36"/>
          <w:szCs w:val="36"/>
        </w:rPr>
        <w:t>宁波职业技术学院</w:t>
      </w:r>
      <w:r w:rsidR="00892D30" w:rsidRPr="00892D30">
        <w:rPr>
          <w:rFonts w:hint="eastAsia"/>
          <w:sz w:val="36"/>
          <w:szCs w:val="36"/>
        </w:rPr>
        <w:t>2019</w:t>
      </w:r>
      <w:r w:rsidR="00892D30" w:rsidRPr="00892D30">
        <w:rPr>
          <w:rFonts w:hint="eastAsia"/>
          <w:sz w:val="36"/>
          <w:szCs w:val="36"/>
        </w:rPr>
        <w:t>年面向退役士兵、下岗失业人员等高职扩招招生章程</w:t>
      </w:r>
    </w:p>
    <w:p w:rsidR="00A5543C" w:rsidRPr="00800C5A" w:rsidRDefault="00A5543C" w:rsidP="00892D30">
      <w:pPr>
        <w:pStyle w:val="2"/>
        <w:jc w:val="center"/>
        <w:rPr>
          <w:rFonts w:ascii="微软雅黑" w:eastAsia="微软雅黑" w:hAnsi="微软雅黑" w:cs="宋体"/>
          <w:b w:val="0"/>
          <w:kern w:val="0"/>
          <w:sz w:val="24"/>
          <w:szCs w:val="24"/>
        </w:rPr>
      </w:pPr>
      <w:r w:rsidRPr="00800C5A">
        <w:rPr>
          <w:rFonts w:ascii="微软雅黑" w:eastAsia="微软雅黑" w:hAnsi="微软雅黑" w:cs="宋体" w:hint="eastAsia"/>
          <w:kern w:val="0"/>
          <w:sz w:val="24"/>
          <w:szCs w:val="24"/>
        </w:rPr>
        <w:t>第一章  总则</w:t>
      </w:r>
    </w:p>
    <w:p w:rsidR="00A5543C"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第一条</w:t>
      </w:r>
      <w:r w:rsidRPr="00800C5A">
        <w:rPr>
          <w:rFonts w:ascii="微软雅黑" w:eastAsia="微软雅黑" w:hAnsi="微软雅黑" w:cs="宋体" w:hint="eastAsia"/>
          <w:kern w:val="0"/>
          <w:sz w:val="24"/>
          <w:szCs w:val="24"/>
        </w:rPr>
        <w:t xml:space="preserve"> 为贯彻落实高职院校扩招100万人重大决策部署，根据教育部、浙江省教育厅相关规定，结合学校的实际情况，制订本章程。</w:t>
      </w:r>
    </w:p>
    <w:p w:rsidR="00652F6E" w:rsidRPr="00800C5A" w:rsidRDefault="00A5543C" w:rsidP="000A0CB4">
      <w:pPr>
        <w:widowControl/>
        <w:shd w:val="clear" w:color="auto" w:fill="FFFFFF"/>
        <w:spacing w:line="440" w:lineRule="exact"/>
        <w:ind w:firstLineChars="200" w:firstLine="480"/>
        <w:jc w:val="center"/>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第二章  </w:t>
      </w:r>
      <w:r w:rsidR="00652F6E" w:rsidRPr="00800C5A">
        <w:rPr>
          <w:rFonts w:ascii="微软雅黑" w:eastAsia="微软雅黑" w:hAnsi="微软雅黑" w:cs="宋体" w:hint="eastAsia"/>
          <w:b/>
          <w:bCs/>
          <w:kern w:val="0"/>
          <w:sz w:val="24"/>
          <w:szCs w:val="24"/>
        </w:rPr>
        <w:t>学校概况</w:t>
      </w:r>
    </w:p>
    <w:p w:rsidR="00900EBD"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第二条 </w:t>
      </w:r>
      <w:r w:rsidR="00900EBD" w:rsidRPr="00800C5A">
        <w:rPr>
          <w:rFonts w:ascii="微软雅黑" w:eastAsia="微软雅黑" w:hAnsi="微软雅黑" w:cs="宋体" w:hint="eastAsia"/>
          <w:kern w:val="0"/>
          <w:sz w:val="24"/>
          <w:szCs w:val="24"/>
        </w:rPr>
        <w:t>学校</w:t>
      </w:r>
      <w:r w:rsidRPr="00800C5A">
        <w:rPr>
          <w:rFonts w:ascii="微软雅黑" w:eastAsia="微软雅黑" w:hAnsi="微软雅黑" w:cs="宋体" w:hint="eastAsia"/>
          <w:kern w:val="0"/>
          <w:sz w:val="24"/>
          <w:szCs w:val="24"/>
        </w:rPr>
        <w:t>全称</w:t>
      </w:r>
      <w:r w:rsidR="00900EBD" w:rsidRPr="00800C5A">
        <w:rPr>
          <w:rFonts w:ascii="微软雅黑" w:eastAsia="微软雅黑" w:hAnsi="微软雅黑" w:cs="宋体" w:hint="eastAsia"/>
          <w:kern w:val="0"/>
          <w:sz w:val="24"/>
          <w:szCs w:val="24"/>
        </w:rPr>
        <w:t>：</w:t>
      </w:r>
      <w:r w:rsidR="00652F6E" w:rsidRPr="00800C5A">
        <w:rPr>
          <w:rFonts w:ascii="微软雅黑" w:eastAsia="微软雅黑" w:hAnsi="微软雅黑" w:cs="宋体" w:hint="eastAsia"/>
          <w:kern w:val="0"/>
          <w:sz w:val="24"/>
          <w:szCs w:val="24"/>
        </w:rPr>
        <w:t>宁波职业技术学院</w:t>
      </w:r>
      <w:r w:rsidRPr="00800C5A">
        <w:rPr>
          <w:rFonts w:ascii="微软雅黑" w:eastAsia="微软雅黑" w:hAnsi="微软雅黑" w:cs="宋体" w:hint="eastAsia"/>
          <w:kern w:val="0"/>
          <w:sz w:val="24"/>
          <w:szCs w:val="24"/>
        </w:rPr>
        <w:t>，</w:t>
      </w:r>
      <w:r w:rsidR="00ED2FF0" w:rsidRPr="00800C5A">
        <w:rPr>
          <w:rFonts w:ascii="微软雅黑" w:eastAsia="微软雅黑" w:hAnsi="微软雅黑" w:cs="宋体" w:hint="eastAsia"/>
          <w:kern w:val="0"/>
          <w:sz w:val="24"/>
          <w:szCs w:val="24"/>
        </w:rPr>
        <w:t>学校代码：</w:t>
      </w:r>
      <w:r w:rsidR="00900EBD" w:rsidRPr="00800C5A">
        <w:rPr>
          <w:rFonts w:ascii="微软雅黑" w:eastAsia="微软雅黑" w:hAnsi="微软雅黑" w:cs="宋体" w:hint="eastAsia"/>
          <w:kern w:val="0"/>
          <w:sz w:val="24"/>
          <w:szCs w:val="24"/>
        </w:rPr>
        <w:t>10863</w:t>
      </w:r>
      <w:r w:rsidR="0097246F" w:rsidRPr="00800C5A">
        <w:rPr>
          <w:rFonts w:ascii="微软雅黑" w:eastAsia="微软雅黑" w:hAnsi="微软雅黑" w:cs="宋体" w:hint="eastAsia"/>
          <w:kern w:val="0"/>
          <w:sz w:val="24"/>
          <w:szCs w:val="24"/>
        </w:rPr>
        <w:t>。</w:t>
      </w:r>
    </w:p>
    <w:p w:rsidR="00652F6E"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bCs/>
          <w:kern w:val="0"/>
          <w:sz w:val="24"/>
          <w:szCs w:val="24"/>
        </w:rPr>
        <w:t xml:space="preserve">第三条 </w:t>
      </w:r>
      <w:r w:rsidR="00900EBD" w:rsidRPr="00800C5A">
        <w:rPr>
          <w:rFonts w:ascii="微软雅黑" w:eastAsia="微软雅黑" w:hAnsi="微软雅黑" w:cs="宋体" w:hint="eastAsia"/>
          <w:kern w:val="0"/>
          <w:sz w:val="24"/>
          <w:szCs w:val="24"/>
        </w:rPr>
        <w:t>办学</w:t>
      </w:r>
      <w:r w:rsidRPr="00800C5A">
        <w:rPr>
          <w:rFonts w:ascii="微软雅黑" w:eastAsia="微软雅黑" w:hAnsi="微软雅黑" w:cs="宋体" w:hint="eastAsia"/>
          <w:kern w:val="0"/>
          <w:sz w:val="24"/>
          <w:szCs w:val="24"/>
        </w:rPr>
        <w:t>性质</w:t>
      </w:r>
      <w:r w:rsidR="00900EBD" w:rsidRPr="00800C5A">
        <w:rPr>
          <w:rFonts w:ascii="微软雅黑" w:eastAsia="微软雅黑" w:hAnsi="微软雅黑" w:cs="宋体" w:hint="eastAsia"/>
          <w:kern w:val="0"/>
          <w:sz w:val="24"/>
          <w:szCs w:val="24"/>
        </w:rPr>
        <w:t>：公办高校（</w:t>
      </w:r>
      <w:r w:rsidR="00652F6E" w:rsidRPr="00800C5A">
        <w:rPr>
          <w:rFonts w:ascii="微软雅黑" w:eastAsia="微软雅黑" w:hAnsi="微软雅黑" w:cs="宋体" w:hint="eastAsia"/>
          <w:kern w:val="0"/>
          <w:sz w:val="24"/>
          <w:szCs w:val="24"/>
        </w:rPr>
        <w:t>全日制</w:t>
      </w:r>
      <w:r w:rsidR="007A0C40" w:rsidRPr="00800C5A">
        <w:rPr>
          <w:rFonts w:ascii="微软雅黑" w:eastAsia="微软雅黑" w:hAnsi="微软雅黑" w:cs="宋体" w:hint="eastAsia"/>
          <w:kern w:val="0"/>
          <w:sz w:val="24"/>
          <w:szCs w:val="24"/>
        </w:rPr>
        <w:t>普通</w:t>
      </w:r>
      <w:r w:rsidR="00652F6E" w:rsidRPr="00800C5A">
        <w:rPr>
          <w:rFonts w:ascii="微软雅黑" w:eastAsia="微软雅黑" w:hAnsi="微软雅黑" w:cs="宋体" w:hint="eastAsia"/>
          <w:kern w:val="0"/>
          <w:sz w:val="24"/>
          <w:szCs w:val="24"/>
        </w:rPr>
        <w:t>高</w:t>
      </w:r>
      <w:r w:rsidR="00900EBD" w:rsidRPr="00800C5A">
        <w:rPr>
          <w:rFonts w:ascii="微软雅黑" w:eastAsia="微软雅黑" w:hAnsi="微软雅黑" w:cs="宋体" w:hint="eastAsia"/>
          <w:kern w:val="0"/>
          <w:sz w:val="24"/>
          <w:szCs w:val="24"/>
        </w:rPr>
        <w:t>等</w:t>
      </w:r>
      <w:r w:rsidR="007A0C40" w:rsidRPr="00800C5A">
        <w:rPr>
          <w:rFonts w:ascii="微软雅黑" w:eastAsia="微软雅黑" w:hAnsi="微软雅黑" w:cs="宋体" w:hint="eastAsia"/>
          <w:kern w:val="0"/>
          <w:sz w:val="24"/>
          <w:szCs w:val="24"/>
        </w:rPr>
        <w:t>学校</w:t>
      </w:r>
      <w:r w:rsidR="00900EBD" w:rsidRPr="00800C5A">
        <w:rPr>
          <w:rFonts w:ascii="微软雅黑" w:eastAsia="微软雅黑" w:hAnsi="微软雅黑" w:cs="宋体" w:hint="eastAsia"/>
          <w:kern w:val="0"/>
          <w:sz w:val="24"/>
          <w:szCs w:val="24"/>
        </w:rPr>
        <w:t>）</w:t>
      </w:r>
      <w:r w:rsidR="0097246F" w:rsidRPr="00800C5A">
        <w:rPr>
          <w:rFonts w:ascii="微软雅黑" w:eastAsia="微软雅黑" w:hAnsi="微软雅黑" w:cs="宋体" w:hint="eastAsia"/>
          <w:kern w:val="0"/>
          <w:sz w:val="24"/>
          <w:szCs w:val="24"/>
        </w:rPr>
        <w:t>。</w:t>
      </w:r>
    </w:p>
    <w:p w:rsidR="00A5543C" w:rsidRPr="00800C5A" w:rsidRDefault="00A554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第四条</w:t>
      </w:r>
      <w:r w:rsidRPr="00800C5A">
        <w:rPr>
          <w:rFonts w:ascii="微软雅黑" w:eastAsia="微软雅黑" w:hAnsi="微软雅黑" w:cs="宋体" w:hint="eastAsia"/>
          <w:kern w:val="0"/>
          <w:sz w:val="24"/>
          <w:szCs w:val="24"/>
        </w:rPr>
        <w:t xml:space="preserve"> 办学地址：宁波经济技术开发区庐山东路388号</w:t>
      </w:r>
      <w:r w:rsidR="0097246F" w:rsidRPr="00800C5A">
        <w:rPr>
          <w:rFonts w:ascii="微软雅黑" w:eastAsia="微软雅黑" w:hAnsi="微软雅黑" w:cs="宋体" w:hint="eastAsia"/>
          <w:kern w:val="0"/>
          <w:sz w:val="24"/>
          <w:szCs w:val="24"/>
        </w:rPr>
        <w:t>。</w:t>
      </w:r>
    </w:p>
    <w:p w:rsidR="00652F6E" w:rsidRPr="00800C5A" w:rsidRDefault="00652F6E"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学校是国家首批示范性高等职业院校，全国创新创业示范高校，全国首批职业院校数字校园建设实验校；浙江省重点建设高职院校，浙江省国际化特色高校建设院校，浙江省四年制高职试点学校。</w:t>
      </w:r>
    </w:p>
    <w:p w:rsidR="00652F6E" w:rsidRPr="00800C5A" w:rsidRDefault="00652F6E"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w:t>
      </w:r>
      <w:r w:rsidR="00643D92" w:rsidRPr="00800C5A">
        <w:rPr>
          <w:rFonts w:ascii="微软雅黑" w:eastAsia="微软雅黑" w:hAnsi="微软雅黑" w:cs="宋体" w:hint="eastAsia"/>
          <w:kern w:val="0"/>
          <w:sz w:val="24"/>
          <w:szCs w:val="24"/>
        </w:rPr>
        <w:t>校地处宁波港口经济</w:t>
      </w:r>
      <w:proofErr w:type="gramStart"/>
      <w:r w:rsidR="00643D92" w:rsidRPr="00800C5A">
        <w:rPr>
          <w:rFonts w:ascii="微软雅黑" w:eastAsia="微软雅黑" w:hAnsi="微软雅黑" w:cs="宋体" w:hint="eastAsia"/>
          <w:kern w:val="0"/>
          <w:sz w:val="24"/>
          <w:szCs w:val="24"/>
        </w:rPr>
        <w:t>圈战略</w:t>
      </w:r>
      <w:proofErr w:type="gramEnd"/>
      <w:r w:rsidR="00643D92" w:rsidRPr="00800C5A">
        <w:rPr>
          <w:rFonts w:ascii="微软雅黑" w:eastAsia="微软雅黑" w:hAnsi="微软雅黑" w:cs="宋体" w:hint="eastAsia"/>
          <w:kern w:val="0"/>
          <w:sz w:val="24"/>
          <w:szCs w:val="24"/>
        </w:rPr>
        <w:t>核心区——宁波经济技术开发区，相邻货物</w:t>
      </w:r>
      <w:r w:rsidRPr="00800C5A">
        <w:rPr>
          <w:rFonts w:ascii="微软雅黑" w:eastAsia="微软雅黑" w:hAnsi="微软雅黑" w:cs="宋体" w:hint="eastAsia"/>
          <w:kern w:val="0"/>
          <w:sz w:val="24"/>
          <w:szCs w:val="24"/>
        </w:rPr>
        <w:t>吞吐量世界第一的宁波·舟山港。现有全日制高职在校生1万</w:t>
      </w:r>
      <w:r w:rsidR="00C62C73" w:rsidRPr="00800C5A">
        <w:rPr>
          <w:rFonts w:ascii="微软雅黑" w:eastAsia="微软雅黑" w:hAnsi="微软雅黑" w:cs="宋体" w:hint="eastAsia"/>
          <w:kern w:val="0"/>
          <w:sz w:val="24"/>
          <w:szCs w:val="24"/>
        </w:rPr>
        <w:t>余</w:t>
      </w:r>
      <w:r w:rsidRPr="00800C5A">
        <w:rPr>
          <w:rFonts w:ascii="微软雅黑" w:eastAsia="微软雅黑" w:hAnsi="微软雅黑" w:cs="宋体" w:hint="eastAsia"/>
          <w:kern w:val="0"/>
          <w:sz w:val="24"/>
          <w:szCs w:val="24"/>
        </w:rPr>
        <w:t>名,年各类非学历培训2万</w:t>
      </w:r>
      <w:r w:rsidR="00C62C73" w:rsidRPr="00800C5A">
        <w:rPr>
          <w:rFonts w:ascii="微软雅黑" w:eastAsia="微软雅黑" w:hAnsi="微软雅黑" w:cs="宋体" w:hint="eastAsia"/>
          <w:kern w:val="0"/>
          <w:sz w:val="24"/>
          <w:szCs w:val="24"/>
        </w:rPr>
        <w:t>余</w:t>
      </w:r>
      <w:r w:rsidRPr="00800C5A">
        <w:rPr>
          <w:rFonts w:ascii="微软雅黑" w:eastAsia="微软雅黑" w:hAnsi="微软雅黑" w:cs="宋体" w:hint="eastAsia"/>
          <w:kern w:val="0"/>
          <w:sz w:val="24"/>
          <w:szCs w:val="24"/>
        </w:rPr>
        <w:t>人次。</w:t>
      </w:r>
    </w:p>
    <w:p w:rsidR="001D4A46" w:rsidRPr="00800C5A" w:rsidRDefault="001D4A46" w:rsidP="000A0CB4">
      <w:pPr>
        <w:widowControl/>
        <w:shd w:val="clear" w:color="auto" w:fill="FFFFFF"/>
        <w:spacing w:line="440" w:lineRule="exact"/>
        <w:ind w:firstLineChars="200" w:firstLine="480"/>
        <w:jc w:val="center"/>
        <w:rPr>
          <w:rFonts w:ascii="微软雅黑" w:eastAsia="微软雅黑" w:hAnsi="微软雅黑" w:cs="宋体"/>
          <w:b/>
          <w:kern w:val="0"/>
          <w:sz w:val="24"/>
          <w:szCs w:val="24"/>
        </w:rPr>
      </w:pPr>
      <w:r w:rsidRPr="00800C5A">
        <w:rPr>
          <w:rFonts w:ascii="微软雅黑" w:eastAsia="微软雅黑" w:hAnsi="微软雅黑" w:cs="宋体" w:hint="eastAsia"/>
          <w:b/>
          <w:kern w:val="0"/>
          <w:sz w:val="24"/>
          <w:szCs w:val="24"/>
        </w:rPr>
        <w:t xml:space="preserve">第三章 </w:t>
      </w:r>
      <w:r w:rsidR="00E434EC" w:rsidRPr="00800C5A">
        <w:rPr>
          <w:rFonts w:ascii="微软雅黑" w:eastAsia="微软雅黑" w:hAnsi="微软雅黑" w:cs="宋体" w:hint="eastAsia"/>
          <w:b/>
          <w:kern w:val="0"/>
          <w:sz w:val="24"/>
          <w:szCs w:val="24"/>
        </w:rPr>
        <w:t xml:space="preserve"> </w:t>
      </w:r>
      <w:r w:rsidRPr="00800C5A">
        <w:rPr>
          <w:rFonts w:ascii="微软雅黑" w:eastAsia="微软雅黑" w:hAnsi="微软雅黑" w:cs="宋体" w:hint="eastAsia"/>
          <w:b/>
          <w:kern w:val="0"/>
          <w:sz w:val="24"/>
          <w:szCs w:val="24"/>
        </w:rPr>
        <w:t>招生</w:t>
      </w:r>
      <w:r w:rsidR="00792644" w:rsidRPr="00800C5A">
        <w:rPr>
          <w:rFonts w:ascii="微软雅黑" w:eastAsia="微软雅黑" w:hAnsi="微软雅黑" w:cs="宋体" w:hint="eastAsia"/>
          <w:b/>
          <w:kern w:val="0"/>
          <w:sz w:val="24"/>
          <w:szCs w:val="24"/>
        </w:rPr>
        <w:t>对象及</w:t>
      </w:r>
      <w:r w:rsidRPr="00800C5A">
        <w:rPr>
          <w:rFonts w:ascii="微软雅黑" w:eastAsia="微软雅黑" w:hAnsi="微软雅黑" w:cs="宋体" w:hint="eastAsia"/>
          <w:b/>
          <w:kern w:val="0"/>
          <w:sz w:val="24"/>
          <w:szCs w:val="24"/>
        </w:rPr>
        <w:t>计划</w:t>
      </w:r>
    </w:p>
    <w:p w:rsidR="001D4A46" w:rsidRPr="00800C5A" w:rsidRDefault="001D4A46" w:rsidP="000A0CB4">
      <w:pPr>
        <w:widowControl/>
        <w:shd w:val="clear" w:color="auto" w:fill="FFFFFF"/>
        <w:spacing w:line="440" w:lineRule="exact"/>
        <w:ind w:firstLineChars="200" w:firstLine="480"/>
        <w:jc w:val="left"/>
        <w:rPr>
          <w:rFonts w:ascii="微软雅黑" w:eastAsia="微软雅黑" w:hAnsi="微软雅黑"/>
          <w:sz w:val="24"/>
          <w:szCs w:val="24"/>
        </w:rPr>
      </w:pPr>
      <w:r w:rsidRPr="00800C5A">
        <w:rPr>
          <w:rFonts w:ascii="微软雅黑" w:eastAsia="微软雅黑" w:hAnsi="微软雅黑" w:cs="宋体" w:hint="eastAsia"/>
          <w:b/>
          <w:kern w:val="0"/>
          <w:sz w:val="24"/>
          <w:szCs w:val="24"/>
        </w:rPr>
        <w:t xml:space="preserve">第五条 </w:t>
      </w:r>
      <w:r w:rsidRPr="00800C5A">
        <w:rPr>
          <w:rFonts w:ascii="微软雅黑" w:eastAsia="微软雅黑" w:hAnsi="微软雅黑" w:cs="宋体" w:hint="eastAsia"/>
          <w:kern w:val="0"/>
          <w:sz w:val="24"/>
          <w:szCs w:val="24"/>
        </w:rPr>
        <w:t>招生对象：</w:t>
      </w:r>
      <w:r w:rsidRPr="00800C5A">
        <w:rPr>
          <w:rFonts w:ascii="微软雅黑" w:eastAsia="微软雅黑" w:hAnsi="微软雅黑" w:hint="eastAsia"/>
          <w:sz w:val="24"/>
          <w:szCs w:val="24"/>
        </w:rPr>
        <w:t>凡今年5月在浙江省考试院参加高职院校扩招报名且进行确认的非应届高中毕业生（包括</w:t>
      </w:r>
      <w:bookmarkStart w:id="0" w:name="_GoBack"/>
      <w:r w:rsidR="00B7600F" w:rsidRPr="00B7600F">
        <w:rPr>
          <w:rFonts w:ascii="微软雅黑" w:eastAsia="微软雅黑" w:hAnsi="微软雅黑" w:hint="eastAsia"/>
          <w:sz w:val="24"/>
          <w:szCs w:val="24"/>
        </w:rPr>
        <w:t>退役士兵高职扩招考生和下岗失业人员、农民工、新型职业农民等高职扩招考生</w:t>
      </w:r>
      <w:bookmarkEnd w:id="0"/>
      <w:r w:rsidR="00E96C5F">
        <w:rPr>
          <w:rFonts w:ascii="微软雅黑" w:eastAsia="微软雅黑" w:hAnsi="微软雅黑" w:hint="eastAsia"/>
          <w:sz w:val="24"/>
          <w:szCs w:val="24"/>
        </w:rPr>
        <w:t>）</w:t>
      </w:r>
      <w:r w:rsidRPr="00800C5A">
        <w:rPr>
          <w:rFonts w:ascii="微软雅黑" w:eastAsia="微软雅黑" w:hAnsi="微软雅黑" w:hint="eastAsia"/>
          <w:sz w:val="24"/>
          <w:szCs w:val="24"/>
        </w:rPr>
        <w:t>，均可报考我校。</w:t>
      </w:r>
    </w:p>
    <w:p w:rsidR="001D4A46" w:rsidRPr="00800C5A" w:rsidRDefault="001D4A46"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800C5A">
        <w:rPr>
          <w:rFonts w:ascii="微软雅黑" w:eastAsia="微软雅黑" w:hAnsi="微软雅黑" w:cs="宋体" w:hint="eastAsia"/>
          <w:b/>
          <w:kern w:val="0"/>
          <w:sz w:val="24"/>
          <w:szCs w:val="24"/>
        </w:rPr>
        <w:t>第六条</w:t>
      </w:r>
      <w:r w:rsidRPr="00800C5A">
        <w:rPr>
          <w:rFonts w:ascii="微软雅黑" w:eastAsia="微软雅黑" w:hAnsi="微软雅黑" w:cs="宋体" w:hint="eastAsia"/>
          <w:kern w:val="0"/>
          <w:sz w:val="24"/>
          <w:szCs w:val="24"/>
        </w:rPr>
        <w:t xml:space="preserve"> 招生计划：面向</w:t>
      </w:r>
      <w:r w:rsidR="004A0168" w:rsidRPr="004A0168">
        <w:rPr>
          <w:rFonts w:ascii="微软雅黑" w:eastAsia="微软雅黑" w:hAnsi="微软雅黑" w:cs="宋体" w:hint="eastAsia"/>
          <w:kern w:val="0"/>
          <w:sz w:val="24"/>
          <w:szCs w:val="24"/>
        </w:rPr>
        <w:t>退役士兵高职扩招考生和下岗失业人员、农民工、新型职业农民等高职扩招考生</w:t>
      </w:r>
      <w:r w:rsidRPr="00800C5A">
        <w:rPr>
          <w:rFonts w:ascii="微软雅黑" w:eastAsia="微软雅黑" w:hAnsi="微软雅黑" w:cs="宋体" w:hint="eastAsia"/>
          <w:kern w:val="0"/>
          <w:sz w:val="24"/>
          <w:szCs w:val="24"/>
        </w:rPr>
        <w:t>招生计划</w:t>
      </w:r>
      <w:r w:rsidRPr="00800C5A">
        <w:rPr>
          <w:rFonts w:ascii="微软雅黑" w:eastAsia="微软雅黑" w:hAnsi="微软雅黑" w:cs="宋体"/>
          <w:kern w:val="0"/>
          <w:sz w:val="24"/>
          <w:szCs w:val="24"/>
        </w:rPr>
        <w:t>85</w:t>
      </w:r>
      <w:r w:rsidR="006822B0">
        <w:rPr>
          <w:rFonts w:ascii="微软雅黑" w:eastAsia="微软雅黑" w:hAnsi="微软雅黑" w:cs="宋体" w:hint="eastAsia"/>
          <w:kern w:val="0"/>
          <w:sz w:val="24"/>
          <w:szCs w:val="24"/>
        </w:rPr>
        <w:t>人</w:t>
      </w:r>
      <w:r w:rsidRPr="00800C5A">
        <w:rPr>
          <w:rFonts w:ascii="微软雅黑" w:eastAsia="微软雅黑" w:hAnsi="微软雅黑" w:cs="宋体" w:hint="eastAsia"/>
          <w:kern w:val="0"/>
          <w:sz w:val="24"/>
          <w:szCs w:val="24"/>
        </w:rPr>
        <w:t>（招生专业及招生计划以浙江省教育考试院发布的信息为准），学校可在本校计划总量内，根据生源情况在专业间互相调剂。具体招生计划如下： </w:t>
      </w:r>
    </w:p>
    <w:tbl>
      <w:tblPr>
        <w:tblW w:w="8330" w:type="dxa"/>
        <w:tblLook w:val="04A0" w:firstRow="1" w:lastRow="0" w:firstColumn="1" w:lastColumn="0" w:noHBand="0" w:noVBand="1"/>
      </w:tblPr>
      <w:tblGrid>
        <w:gridCol w:w="883"/>
        <w:gridCol w:w="1898"/>
        <w:gridCol w:w="1722"/>
        <w:gridCol w:w="1417"/>
        <w:gridCol w:w="2410"/>
      </w:tblGrid>
      <w:tr w:rsidR="00800C5A" w:rsidRPr="00800C5A" w:rsidTr="004B0FF8">
        <w:trPr>
          <w:trHeight w:val="650"/>
        </w:trPr>
        <w:tc>
          <w:tcPr>
            <w:tcW w:w="8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序号</w:t>
            </w:r>
          </w:p>
        </w:tc>
        <w:tc>
          <w:tcPr>
            <w:tcW w:w="189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专业</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招生计划</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学制</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学费（元/人·年）</w:t>
            </w:r>
          </w:p>
        </w:tc>
      </w:tr>
      <w:tr w:rsidR="00800C5A" w:rsidRPr="00800C5A" w:rsidTr="004B0FF8">
        <w:trPr>
          <w:trHeight w:val="368"/>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1</w:t>
            </w:r>
          </w:p>
        </w:tc>
        <w:tc>
          <w:tcPr>
            <w:tcW w:w="1898" w:type="dxa"/>
            <w:tcBorders>
              <w:top w:val="nil"/>
              <w:left w:val="nil"/>
              <w:bottom w:val="single" w:sz="4" w:space="0" w:color="auto"/>
              <w:right w:val="single" w:sz="4" w:space="0" w:color="auto"/>
            </w:tcBorders>
            <w:shd w:val="clear" w:color="auto" w:fill="auto"/>
            <w:noWrap/>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物流管理</w:t>
            </w:r>
          </w:p>
        </w:tc>
        <w:tc>
          <w:tcPr>
            <w:tcW w:w="1722" w:type="dxa"/>
            <w:tcBorders>
              <w:top w:val="single" w:sz="4" w:space="0" w:color="auto"/>
              <w:left w:val="nil"/>
              <w:bottom w:val="single" w:sz="4" w:space="0" w:color="auto"/>
              <w:right w:val="single" w:sz="4" w:space="0" w:color="auto"/>
            </w:tcBorders>
            <w:shd w:val="clear" w:color="auto" w:fill="auto"/>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4</w:t>
            </w:r>
            <w:r w:rsidRPr="00800C5A">
              <w:rPr>
                <w:rFonts w:ascii="微软雅黑" w:eastAsia="微软雅黑" w:hAnsi="微软雅黑" w:cs="宋体"/>
                <w:kern w:val="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3年</w:t>
            </w:r>
          </w:p>
        </w:tc>
        <w:tc>
          <w:tcPr>
            <w:tcW w:w="2410" w:type="dxa"/>
            <w:tcBorders>
              <w:top w:val="nil"/>
              <w:left w:val="nil"/>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kern w:val="0"/>
                <w:sz w:val="24"/>
                <w:szCs w:val="24"/>
              </w:rPr>
              <w:t>6000</w:t>
            </w:r>
          </w:p>
        </w:tc>
      </w:tr>
      <w:tr w:rsidR="00800C5A" w:rsidRPr="00800C5A" w:rsidTr="004B0FF8">
        <w:trPr>
          <w:trHeight w:val="559"/>
        </w:trPr>
        <w:tc>
          <w:tcPr>
            <w:tcW w:w="883" w:type="dxa"/>
            <w:tcBorders>
              <w:top w:val="nil"/>
              <w:left w:val="single" w:sz="4" w:space="0" w:color="auto"/>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2</w:t>
            </w:r>
          </w:p>
        </w:tc>
        <w:tc>
          <w:tcPr>
            <w:tcW w:w="1898" w:type="dxa"/>
            <w:tcBorders>
              <w:top w:val="nil"/>
              <w:left w:val="nil"/>
              <w:bottom w:val="single" w:sz="4" w:space="0" w:color="auto"/>
              <w:right w:val="single" w:sz="4" w:space="0" w:color="auto"/>
            </w:tcBorders>
            <w:shd w:val="clear" w:color="auto" w:fill="auto"/>
            <w:noWrap/>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电子商务</w:t>
            </w:r>
          </w:p>
        </w:tc>
        <w:tc>
          <w:tcPr>
            <w:tcW w:w="1722" w:type="dxa"/>
            <w:tcBorders>
              <w:top w:val="nil"/>
              <w:left w:val="nil"/>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4</w:t>
            </w:r>
            <w:r w:rsidRPr="00800C5A">
              <w:rPr>
                <w:rFonts w:ascii="微软雅黑" w:eastAsia="微软雅黑" w:hAnsi="微软雅黑" w:cs="宋体"/>
                <w:kern w:val="0"/>
                <w:sz w:val="24"/>
                <w:szCs w:val="24"/>
              </w:rPr>
              <w:t>0</w:t>
            </w:r>
          </w:p>
        </w:tc>
        <w:tc>
          <w:tcPr>
            <w:tcW w:w="1417" w:type="dxa"/>
            <w:tcBorders>
              <w:top w:val="nil"/>
              <w:left w:val="nil"/>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3年</w:t>
            </w:r>
          </w:p>
        </w:tc>
        <w:tc>
          <w:tcPr>
            <w:tcW w:w="2410" w:type="dxa"/>
            <w:tcBorders>
              <w:top w:val="nil"/>
              <w:left w:val="nil"/>
              <w:bottom w:val="single" w:sz="4" w:space="0" w:color="auto"/>
              <w:right w:val="single" w:sz="4" w:space="0" w:color="auto"/>
            </w:tcBorders>
            <w:shd w:val="clear" w:color="000000" w:fill="FFFFFF"/>
            <w:vAlign w:val="center"/>
            <w:hideMark/>
          </w:tcPr>
          <w:p w:rsidR="001D4A46" w:rsidRPr="00800C5A" w:rsidRDefault="001D4A46" w:rsidP="000A0CB4">
            <w:pPr>
              <w:widowControl/>
              <w:spacing w:line="440" w:lineRule="exact"/>
              <w:jc w:val="center"/>
              <w:rPr>
                <w:rFonts w:ascii="微软雅黑" w:eastAsia="微软雅黑" w:hAnsi="微软雅黑" w:cs="宋体"/>
                <w:kern w:val="0"/>
                <w:sz w:val="24"/>
                <w:szCs w:val="24"/>
              </w:rPr>
            </w:pPr>
            <w:r w:rsidRPr="00800C5A">
              <w:rPr>
                <w:rFonts w:ascii="微软雅黑" w:eastAsia="微软雅黑" w:hAnsi="微软雅黑" w:cs="宋体" w:hint="eastAsia"/>
                <w:kern w:val="0"/>
                <w:sz w:val="24"/>
                <w:szCs w:val="24"/>
              </w:rPr>
              <w:t>6600</w:t>
            </w:r>
          </w:p>
        </w:tc>
      </w:tr>
    </w:tbl>
    <w:p w:rsidR="00892D30" w:rsidRDefault="00892D30" w:rsidP="000A0CB4">
      <w:pPr>
        <w:pStyle w:val="a7"/>
        <w:spacing w:before="0" w:beforeAutospacing="0" w:after="0" w:afterAutospacing="0" w:line="440" w:lineRule="exact"/>
        <w:ind w:firstLineChars="200" w:firstLine="480"/>
        <w:jc w:val="center"/>
        <w:rPr>
          <w:rFonts w:ascii="微软雅黑" w:eastAsia="微软雅黑" w:hAnsi="微软雅黑"/>
          <w:b/>
        </w:rPr>
      </w:pPr>
    </w:p>
    <w:p w:rsidR="00892D30" w:rsidRDefault="00892D30" w:rsidP="000A0CB4">
      <w:pPr>
        <w:pStyle w:val="a7"/>
        <w:spacing w:before="0" w:beforeAutospacing="0" w:after="0" w:afterAutospacing="0" w:line="440" w:lineRule="exact"/>
        <w:ind w:firstLineChars="200" w:firstLine="480"/>
        <w:jc w:val="center"/>
        <w:rPr>
          <w:rFonts w:ascii="微软雅黑" w:eastAsia="微软雅黑" w:hAnsi="微软雅黑"/>
          <w:b/>
        </w:rPr>
      </w:pPr>
    </w:p>
    <w:p w:rsidR="00792644" w:rsidRPr="00800C5A" w:rsidRDefault="00792644" w:rsidP="000A0CB4">
      <w:pPr>
        <w:pStyle w:val="a7"/>
        <w:spacing w:before="0" w:beforeAutospacing="0" w:after="0" w:afterAutospacing="0" w:line="440" w:lineRule="exact"/>
        <w:ind w:firstLineChars="200" w:firstLine="480"/>
        <w:jc w:val="center"/>
        <w:rPr>
          <w:rFonts w:ascii="微软雅黑" w:eastAsia="微软雅黑" w:hAnsi="微软雅黑"/>
          <w:b/>
        </w:rPr>
      </w:pPr>
      <w:r w:rsidRPr="00800C5A">
        <w:rPr>
          <w:rFonts w:ascii="微软雅黑" w:eastAsia="微软雅黑" w:hAnsi="微软雅黑" w:hint="eastAsia"/>
          <w:b/>
        </w:rPr>
        <w:t>第四章  报名方式</w:t>
      </w:r>
    </w:p>
    <w:p w:rsidR="00792644" w:rsidRPr="00800C5A" w:rsidRDefault="00792644" w:rsidP="000A0CB4">
      <w:pPr>
        <w:pStyle w:val="a7"/>
        <w:spacing w:before="0" w:beforeAutospacing="0" w:after="0" w:afterAutospacing="0" w:line="440" w:lineRule="exact"/>
        <w:ind w:firstLineChars="200" w:firstLine="480"/>
        <w:rPr>
          <w:rFonts w:ascii="微软雅黑" w:eastAsia="微软雅黑" w:hAnsi="微软雅黑"/>
        </w:rPr>
      </w:pPr>
      <w:r w:rsidRPr="00800C5A">
        <w:rPr>
          <w:rFonts w:ascii="微软雅黑" w:eastAsia="微软雅黑" w:hAnsi="微软雅黑" w:hint="eastAsia"/>
          <w:b/>
        </w:rPr>
        <w:t xml:space="preserve">第七条 </w:t>
      </w:r>
      <w:r w:rsidRPr="00800C5A">
        <w:rPr>
          <w:rFonts w:ascii="微软雅黑" w:eastAsia="微软雅黑" w:hAnsi="微软雅黑" w:hint="eastAsia"/>
        </w:rPr>
        <w:t>志愿填报：7月9-10日通过浙江省教育</w:t>
      </w:r>
      <w:r w:rsidR="007C5D12">
        <w:rPr>
          <w:rFonts w:ascii="微软雅黑" w:eastAsia="微软雅黑" w:hAnsi="微软雅黑" w:hint="eastAsia"/>
        </w:rPr>
        <w:t>考试</w:t>
      </w:r>
      <w:r w:rsidRPr="00800C5A">
        <w:rPr>
          <w:rFonts w:ascii="微软雅黑" w:eastAsia="微软雅黑" w:hAnsi="微软雅黑" w:hint="eastAsia"/>
        </w:rPr>
        <w:t>院志愿填报平台（www.zjzs.net）填报志愿</w:t>
      </w:r>
      <w:r w:rsidR="00682B24">
        <w:rPr>
          <w:rFonts w:ascii="微软雅黑" w:eastAsia="微软雅黑" w:hAnsi="微软雅黑" w:hint="eastAsia"/>
        </w:rPr>
        <w:t>，</w:t>
      </w:r>
      <w:r w:rsidRPr="00800C5A">
        <w:rPr>
          <w:rFonts w:ascii="微软雅黑" w:eastAsia="微软雅黑" w:hAnsi="微软雅黑" w:hint="eastAsia"/>
        </w:rPr>
        <w:t>每位考生可填报2个院校志愿。</w:t>
      </w:r>
    </w:p>
    <w:p w:rsidR="0097246F" w:rsidRPr="00756A7E" w:rsidRDefault="00792644" w:rsidP="000A0CB4">
      <w:pPr>
        <w:pStyle w:val="a7"/>
        <w:spacing w:before="0" w:beforeAutospacing="0" w:after="0" w:afterAutospacing="0" w:line="440" w:lineRule="exact"/>
        <w:ind w:firstLineChars="200" w:firstLine="480"/>
        <w:rPr>
          <w:rFonts w:ascii="微软雅黑" w:eastAsia="微软雅黑" w:hAnsi="微软雅黑"/>
        </w:rPr>
      </w:pPr>
      <w:r w:rsidRPr="00756A7E">
        <w:rPr>
          <w:rFonts w:ascii="微软雅黑" w:eastAsia="微软雅黑" w:hAnsi="微软雅黑" w:hint="eastAsia"/>
          <w:b/>
        </w:rPr>
        <w:t>第八条</w:t>
      </w:r>
      <w:r w:rsidRPr="00756A7E">
        <w:rPr>
          <w:rFonts w:ascii="微软雅黑" w:eastAsia="微软雅黑" w:hAnsi="微软雅黑" w:hint="eastAsia"/>
        </w:rPr>
        <w:t xml:space="preserve"> </w:t>
      </w:r>
      <w:r w:rsidR="0097246F" w:rsidRPr="00756A7E">
        <w:rPr>
          <w:rFonts w:ascii="微软雅黑" w:eastAsia="微软雅黑" w:hAnsi="微软雅黑" w:hint="eastAsia"/>
        </w:rPr>
        <w:t>测试费缴纳</w:t>
      </w:r>
      <w:r w:rsidRPr="00756A7E">
        <w:rPr>
          <w:rFonts w:ascii="微软雅黑" w:eastAsia="微软雅黑" w:hAnsi="微软雅黑" w:hint="eastAsia"/>
        </w:rPr>
        <w:t>：7月</w:t>
      </w:r>
      <w:r w:rsidR="00030633" w:rsidRPr="00756A7E">
        <w:rPr>
          <w:rFonts w:ascii="微软雅黑" w:eastAsia="微软雅黑" w:hAnsi="微软雅黑" w:hint="eastAsia"/>
        </w:rPr>
        <w:t>1</w:t>
      </w:r>
      <w:r w:rsidR="00DA3EE1">
        <w:rPr>
          <w:rFonts w:ascii="微软雅黑" w:eastAsia="微软雅黑" w:hAnsi="微软雅黑" w:hint="eastAsia"/>
        </w:rPr>
        <w:t>3</w:t>
      </w:r>
      <w:r w:rsidRPr="00756A7E">
        <w:rPr>
          <w:rFonts w:ascii="微软雅黑" w:eastAsia="微软雅黑" w:hAnsi="微软雅黑" w:hint="eastAsia"/>
        </w:rPr>
        <w:t>日</w:t>
      </w:r>
      <w:r w:rsidR="00693D41">
        <w:rPr>
          <w:rFonts w:ascii="微软雅黑" w:eastAsia="微软雅黑" w:hAnsi="微软雅黑" w:hint="eastAsia"/>
        </w:rPr>
        <w:t>前</w:t>
      </w:r>
      <w:r w:rsidR="0097246F" w:rsidRPr="00756A7E">
        <w:rPr>
          <w:rFonts w:ascii="微软雅黑" w:eastAsia="微软雅黑" w:hAnsi="微软雅黑" w:hint="eastAsia"/>
        </w:rPr>
        <w:t>，</w:t>
      </w:r>
      <w:r w:rsidR="002313F2" w:rsidRPr="00756A7E">
        <w:rPr>
          <w:rFonts w:ascii="微软雅黑" w:eastAsia="微软雅黑" w:hAnsi="微软雅黑" w:hint="eastAsia"/>
        </w:rPr>
        <w:t>第一志愿填报我校的</w:t>
      </w:r>
      <w:proofErr w:type="gramStart"/>
      <w:r w:rsidR="002313F2" w:rsidRPr="00756A7E">
        <w:rPr>
          <w:rFonts w:ascii="微软雅黑" w:eastAsia="微软雅黑" w:hAnsi="微软雅黑" w:hint="eastAsia"/>
        </w:rPr>
        <w:t>考生需</w:t>
      </w:r>
      <w:r w:rsidR="004004F9" w:rsidRPr="00756A7E">
        <w:rPr>
          <w:rFonts w:ascii="微软雅黑" w:eastAsia="微软雅黑" w:hAnsi="微软雅黑" w:hint="eastAsia"/>
        </w:rPr>
        <w:t>扫下面二维码</w:t>
      </w:r>
      <w:r w:rsidR="002313F2" w:rsidRPr="00756A7E">
        <w:rPr>
          <w:rFonts w:ascii="微软雅黑" w:eastAsia="微软雅黑" w:hAnsi="微软雅黑" w:hint="eastAsia"/>
        </w:rPr>
        <w:t>缴纳</w:t>
      </w:r>
      <w:proofErr w:type="gramEnd"/>
      <w:r w:rsidR="002313F2" w:rsidRPr="00756A7E">
        <w:rPr>
          <w:rFonts w:ascii="微软雅黑" w:eastAsia="微软雅黑" w:hAnsi="微软雅黑" w:hint="eastAsia"/>
        </w:rPr>
        <w:t>职业适应性测试费用</w:t>
      </w:r>
      <w:r w:rsidR="0097246F" w:rsidRPr="00756A7E">
        <w:rPr>
          <w:rFonts w:ascii="微软雅黑" w:eastAsia="微软雅黑" w:hAnsi="微软雅黑" w:hint="eastAsia"/>
        </w:rPr>
        <w:t>140元/人</w:t>
      </w:r>
      <w:r w:rsidR="004004F9" w:rsidRPr="00756A7E">
        <w:rPr>
          <w:rFonts w:ascii="微软雅黑" w:eastAsia="微软雅黑" w:hAnsi="微软雅黑" w:hint="eastAsia"/>
        </w:rPr>
        <w:t>（</w:t>
      </w:r>
      <w:r w:rsidR="00030633" w:rsidRPr="00756A7E">
        <w:rPr>
          <w:rFonts w:ascii="微软雅黑" w:eastAsia="微软雅黑" w:hAnsi="微软雅黑" w:hint="eastAsia"/>
        </w:rPr>
        <w:t>也</w:t>
      </w:r>
      <w:r w:rsidR="004004F9" w:rsidRPr="00756A7E">
        <w:rPr>
          <w:rFonts w:ascii="微软雅黑" w:eastAsia="微软雅黑" w:hAnsi="微软雅黑" w:hint="eastAsia"/>
        </w:rPr>
        <w:t>可关注学校招生网</w:t>
      </w:r>
      <w:r w:rsidR="00030633" w:rsidRPr="00756A7E">
        <w:rPr>
          <w:rFonts w:ascii="微软雅黑" w:eastAsia="微软雅黑" w:hAnsi="微软雅黑" w:hint="eastAsia"/>
        </w:rPr>
        <w:t>，缴费</w:t>
      </w:r>
      <w:r w:rsidR="00756A7E" w:rsidRPr="00756A7E">
        <w:rPr>
          <w:rFonts w:ascii="微软雅黑" w:eastAsia="微软雅黑" w:hAnsi="微软雅黑" w:hint="eastAsia"/>
        </w:rPr>
        <w:t>完成</w:t>
      </w:r>
      <w:r w:rsidR="00030633" w:rsidRPr="00756A7E">
        <w:rPr>
          <w:rFonts w:ascii="微软雅黑" w:eastAsia="微软雅黑" w:hAnsi="微软雅黑" w:hint="eastAsia"/>
        </w:rPr>
        <w:t>概不退费</w:t>
      </w:r>
      <w:r w:rsidR="004004F9" w:rsidRPr="00756A7E">
        <w:rPr>
          <w:rFonts w:ascii="微软雅黑" w:eastAsia="微软雅黑" w:hAnsi="微软雅黑" w:hint="eastAsia"/>
        </w:rPr>
        <w:t>）</w:t>
      </w:r>
      <w:r w:rsidR="00030633" w:rsidRPr="00756A7E">
        <w:rPr>
          <w:rFonts w:ascii="微软雅黑" w:eastAsia="微软雅黑" w:hAnsi="微软雅黑" w:hint="eastAsia"/>
        </w:rPr>
        <w:t>。</w:t>
      </w:r>
      <w:r w:rsidR="002313F2" w:rsidRPr="00756A7E">
        <w:rPr>
          <w:rFonts w:ascii="微软雅黑" w:eastAsia="微软雅黑" w:hAnsi="微软雅黑" w:hint="eastAsia"/>
        </w:rPr>
        <w:t>逾期将不予参加测试。</w:t>
      </w:r>
    </w:p>
    <w:p w:rsidR="004004F9" w:rsidRPr="00756A7E" w:rsidRDefault="004004F9" w:rsidP="004004F9">
      <w:pPr>
        <w:pStyle w:val="a7"/>
        <w:spacing w:before="0" w:beforeAutospacing="0" w:after="0" w:afterAutospacing="0" w:line="240" w:lineRule="atLeast"/>
        <w:ind w:firstLineChars="200" w:firstLine="480"/>
        <w:rPr>
          <w:rFonts w:ascii="微软雅黑" w:eastAsia="微软雅黑" w:hAnsi="微软雅黑"/>
        </w:rPr>
      </w:pPr>
      <w:r w:rsidRPr="00756A7E">
        <w:rPr>
          <w:rFonts w:ascii="微软雅黑" w:eastAsia="微软雅黑" w:hAnsi="微软雅黑"/>
          <w:noProof/>
        </w:rPr>
        <w:drawing>
          <wp:inline distT="0" distB="0" distL="0" distR="0" wp14:anchorId="783111A4" wp14:editId="0D7EB432">
            <wp:extent cx="1009650" cy="1009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缴费二维码（社会人员考试报名费）.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650" cy="1009650"/>
                    </a:xfrm>
                    <a:prstGeom prst="rect">
                      <a:avLst/>
                    </a:prstGeom>
                  </pic:spPr>
                </pic:pic>
              </a:graphicData>
            </a:graphic>
          </wp:inline>
        </w:drawing>
      </w:r>
    </w:p>
    <w:p w:rsidR="002313F2" w:rsidRPr="00756A7E" w:rsidRDefault="002313F2" w:rsidP="000A0CB4">
      <w:pPr>
        <w:pStyle w:val="a7"/>
        <w:spacing w:before="0" w:beforeAutospacing="0" w:after="0" w:afterAutospacing="0" w:line="440" w:lineRule="exact"/>
        <w:ind w:firstLineChars="200" w:firstLine="480"/>
        <w:rPr>
          <w:rFonts w:ascii="微软雅黑" w:eastAsia="微软雅黑" w:hAnsi="微软雅黑"/>
        </w:rPr>
      </w:pPr>
      <w:r w:rsidRPr="00756A7E">
        <w:rPr>
          <w:rFonts w:ascii="微软雅黑" w:eastAsia="微软雅黑" w:hAnsi="微软雅黑" w:hint="eastAsia"/>
          <w:b/>
        </w:rPr>
        <w:t>第九条</w:t>
      </w:r>
      <w:r w:rsidRPr="00756A7E">
        <w:rPr>
          <w:rFonts w:ascii="微软雅黑" w:eastAsia="微软雅黑" w:hAnsi="微软雅黑" w:hint="eastAsia"/>
        </w:rPr>
        <w:t xml:space="preserve"> 准考证领取：7月</w:t>
      </w:r>
      <w:r w:rsidR="00605DE3" w:rsidRPr="00756A7E">
        <w:rPr>
          <w:rFonts w:ascii="微软雅黑" w:eastAsia="微软雅黑" w:hAnsi="微软雅黑" w:hint="eastAsia"/>
        </w:rPr>
        <w:t>1</w:t>
      </w:r>
      <w:r w:rsidR="00CC224B" w:rsidRPr="00756A7E">
        <w:rPr>
          <w:rFonts w:ascii="微软雅黑" w:eastAsia="微软雅黑" w:hAnsi="微软雅黑" w:hint="eastAsia"/>
        </w:rPr>
        <w:t>5</w:t>
      </w:r>
      <w:r w:rsidRPr="00756A7E">
        <w:rPr>
          <w:rFonts w:ascii="微软雅黑" w:eastAsia="微软雅黑" w:hAnsi="微软雅黑" w:hint="eastAsia"/>
        </w:rPr>
        <w:t>日上午8：00-9：00</w:t>
      </w:r>
      <w:r w:rsidR="00845156" w:rsidRPr="00756A7E">
        <w:rPr>
          <w:rFonts w:ascii="微软雅黑" w:eastAsia="微软雅黑" w:hAnsi="微软雅黑" w:hint="eastAsia"/>
        </w:rPr>
        <w:t>在宁波职业技术学院东校区（宁波经济技术开发区庐山东路388号）</w:t>
      </w:r>
      <w:r w:rsidRPr="00756A7E">
        <w:rPr>
          <w:rFonts w:ascii="微软雅黑" w:eastAsia="微软雅黑" w:hAnsi="微软雅黑" w:hint="eastAsia"/>
        </w:rPr>
        <w:t>领取准考证。</w:t>
      </w:r>
    </w:p>
    <w:p w:rsidR="002340DF" w:rsidRPr="00756A7E" w:rsidRDefault="002340DF" w:rsidP="000A0CB4">
      <w:pPr>
        <w:pStyle w:val="a7"/>
        <w:spacing w:before="0" w:beforeAutospacing="0" w:after="0" w:afterAutospacing="0" w:line="440" w:lineRule="exact"/>
        <w:ind w:firstLineChars="200" w:firstLine="480"/>
        <w:jc w:val="center"/>
        <w:rPr>
          <w:rFonts w:ascii="微软雅黑" w:eastAsia="微软雅黑" w:hAnsi="微软雅黑"/>
          <w:b/>
        </w:rPr>
      </w:pPr>
      <w:r w:rsidRPr="00756A7E">
        <w:rPr>
          <w:rFonts w:ascii="微软雅黑" w:eastAsia="微软雅黑" w:hAnsi="微软雅黑" w:hint="eastAsia"/>
          <w:b/>
        </w:rPr>
        <w:t>第</w:t>
      </w:r>
      <w:r w:rsidR="00682B24" w:rsidRPr="00756A7E">
        <w:rPr>
          <w:rFonts w:ascii="微软雅黑" w:eastAsia="微软雅黑" w:hAnsi="微软雅黑" w:hint="eastAsia"/>
          <w:b/>
        </w:rPr>
        <w:t>五</w:t>
      </w:r>
      <w:r w:rsidRPr="00756A7E">
        <w:rPr>
          <w:rFonts w:ascii="微软雅黑" w:eastAsia="微软雅黑" w:hAnsi="微软雅黑" w:hint="eastAsia"/>
          <w:b/>
        </w:rPr>
        <w:t>章</w:t>
      </w:r>
      <w:r w:rsidR="00E434EC" w:rsidRPr="00756A7E">
        <w:rPr>
          <w:rFonts w:ascii="微软雅黑" w:eastAsia="微软雅黑" w:hAnsi="微软雅黑" w:hint="eastAsia"/>
          <w:b/>
        </w:rPr>
        <w:t xml:space="preserve"> </w:t>
      </w:r>
      <w:r w:rsidRPr="00756A7E">
        <w:rPr>
          <w:rFonts w:ascii="微软雅黑" w:eastAsia="微软雅黑" w:hAnsi="微软雅黑" w:hint="eastAsia"/>
          <w:b/>
        </w:rPr>
        <w:t xml:space="preserve"> 测试方法</w:t>
      </w:r>
    </w:p>
    <w:p w:rsidR="00030633" w:rsidRPr="00756A7E" w:rsidRDefault="002340DF"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756A7E">
        <w:rPr>
          <w:rFonts w:ascii="微软雅黑" w:eastAsia="微软雅黑" w:hAnsi="微软雅黑" w:cs="宋体" w:hint="eastAsia"/>
          <w:b/>
          <w:bCs/>
          <w:kern w:val="0"/>
          <w:sz w:val="24"/>
          <w:szCs w:val="24"/>
        </w:rPr>
        <w:t>第</w:t>
      </w:r>
      <w:r w:rsidR="00303B0A" w:rsidRPr="00756A7E">
        <w:rPr>
          <w:rFonts w:ascii="微软雅黑" w:eastAsia="微软雅黑" w:hAnsi="微软雅黑" w:cs="宋体" w:hint="eastAsia"/>
          <w:b/>
          <w:bCs/>
          <w:kern w:val="0"/>
          <w:sz w:val="24"/>
          <w:szCs w:val="24"/>
        </w:rPr>
        <w:t>十</w:t>
      </w:r>
      <w:r w:rsidRPr="00756A7E">
        <w:rPr>
          <w:rFonts w:ascii="微软雅黑" w:eastAsia="微软雅黑" w:hAnsi="微软雅黑" w:cs="宋体" w:hint="eastAsia"/>
          <w:b/>
          <w:bCs/>
          <w:kern w:val="0"/>
          <w:sz w:val="24"/>
          <w:szCs w:val="24"/>
        </w:rPr>
        <w:t xml:space="preserve">条 </w:t>
      </w:r>
      <w:r w:rsidRPr="00756A7E">
        <w:rPr>
          <w:rFonts w:ascii="微软雅黑" w:eastAsia="微软雅黑" w:hAnsi="微软雅黑" w:cs="宋体" w:hint="eastAsia"/>
          <w:bCs/>
          <w:kern w:val="0"/>
          <w:sz w:val="24"/>
          <w:szCs w:val="24"/>
        </w:rPr>
        <w:t>测试</w:t>
      </w:r>
      <w:r w:rsidR="00E434EC" w:rsidRPr="00756A7E">
        <w:rPr>
          <w:rFonts w:ascii="微软雅黑" w:eastAsia="微软雅黑" w:hAnsi="微软雅黑" w:cs="宋体" w:hint="eastAsia"/>
          <w:bCs/>
          <w:kern w:val="0"/>
          <w:sz w:val="24"/>
          <w:szCs w:val="24"/>
        </w:rPr>
        <w:t>对象</w:t>
      </w:r>
      <w:r w:rsidRPr="00756A7E">
        <w:rPr>
          <w:rFonts w:ascii="微软雅黑" w:eastAsia="微软雅黑" w:hAnsi="微软雅黑" w:cs="宋体" w:hint="eastAsia"/>
          <w:bCs/>
          <w:kern w:val="0"/>
          <w:sz w:val="24"/>
          <w:szCs w:val="24"/>
        </w:rPr>
        <w:t>：</w:t>
      </w:r>
      <w:r w:rsidRPr="00756A7E">
        <w:rPr>
          <w:rFonts w:ascii="微软雅黑" w:eastAsia="微软雅黑" w:hAnsi="微软雅黑" w:hint="eastAsia"/>
          <w:sz w:val="24"/>
          <w:szCs w:val="24"/>
        </w:rPr>
        <w:t>凡</w:t>
      </w:r>
      <w:r w:rsidR="00E434EC" w:rsidRPr="00756A7E">
        <w:rPr>
          <w:rFonts w:ascii="微软雅黑" w:eastAsia="微软雅黑" w:hAnsi="微软雅黑" w:cs="宋体" w:hint="eastAsia"/>
          <w:kern w:val="0"/>
          <w:sz w:val="24"/>
          <w:szCs w:val="24"/>
        </w:rPr>
        <w:t>第一志愿填报</w:t>
      </w:r>
      <w:r w:rsidRPr="00756A7E">
        <w:rPr>
          <w:rFonts w:ascii="微软雅黑" w:eastAsia="微软雅黑" w:hAnsi="微软雅黑" w:hint="eastAsia"/>
          <w:sz w:val="24"/>
          <w:szCs w:val="24"/>
        </w:rPr>
        <w:t>我校的考生，需参加我校组织的</w:t>
      </w:r>
      <w:r w:rsidRPr="00756A7E">
        <w:rPr>
          <w:rFonts w:ascii="微软雅黑" w:eastAsia="微软雅黑" w:hAnsi="微软雅黑" w:cs="宋体" w:hint="eastAsia"/>
          <w:bCs/>
          <w:kern w:val="0"/>
          <w:sz w:val="24"/>
          <w:szCs w:val="24"/>
        </w:rPr>
        <w:t>职业适应性测试</w:t>
      </w:r>
      <w:r w:rsidRPr="00756A7E">
        <w:rPr>
          <w:rFonts w:ascii="微软雅黑" w:eastAsia="微软雅黑" w:hAnsi="微软雅黑" w:cs="宋体" w:hint="eastAsia"/>
          <w:kern w:val="0"/>
          <w:sz w:val="24"/>
          <w:szCs w:val="24"/>
        </w:rPr>
        <w:t>。</w:t>
      </w:r>
      <w:r w:rsidR="00615E18" w:rsidRPr="00756A7E">
        <w:rPr>
          <w:rFonts w:ascii="微软雅黑" w:eastAsia="微软雅黑" w:hAnsi="微软雅黑" w:cs="宋体" w:hint="eastAsia"/>
          <w:kern w:val="0"/>
          <w:sz w:val="24"/>
          <w:szCs w:val="24"/>
        </w:rPr>
        <w:t>对于我校第二志愿及“院校服从”志愿的考生，我校承认第一志愿测试院校的成绩。若我校第一志愿测试后计划未满，将视第二志愿及“院校服从”志愿考生人数情况而定是否另行组织测试进行录取。</w:t>
      </w:r>
    </w:p>
    <w:p w:rsidR="002340DF" w:rsidRPr="00756A7E" w:rsidRDefault="00584160"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756A7E">
        <w:rPr>
          <w:rFonts w:ascii="微软雅黑" w:eastAsia="微软雅黑" w:hAnsi="微软雅黑" w:cs="宋体" w:hint="eastAsia"/>
          <w:b/>
          <w:kern w:val="0"/>
          <w:sz w:val="24"/>
          <w:szCs w:val="24"/>
        </w:rPr>
        <w:t>第十</w:t>
      </w:r>
      <w:r w:rsidR="00303B0A" w:rsidRPr="00756A7E">
        <w:rPr>
          <w:rFonts w:ascii="微软雅黑" w:eastAsia="微软雅黑" w:hAnsi="微软雅黑" w:cs="宋体" w:hint="eastAsia"/>
          <w:b/>
          <w:kern w:val="0"/>
          <w:sz w:val="24"/>
          <w:szCs w:val="24"/>
        </w:rPr>
        <w:t>一</w:t>
      </w:r>
      <w:r w:rsidRPr="00756A7E">
        <w:rPr>
          <w:rFonts w:ascii="微软雅黑" w:eastAsia="微软雅黑" w:hAnsi="微软雅黑" w:cs="宋体" w:hint="eastAsia"/>
          <w:b/>
          <w:kern w:val="0"/>
          <w:sz w:val="24"/>
          <w:szCs w:val="24"/>
        </w:rPr>
        <w:t xml:space="preserve">条 </w:t>
      </w:r>
      <w:r w:rsidRPr="00756A7E">
        <w:rPr>
          <w:rFonts w:ascii="微软雅黑" w:eastAsia="微软雅黑" w:hAnsi="微软雅黑" w:cs="宋体" w:hint="eastAsia"/>
          <w:kern w:val="0"/>
          <w:sz w:val="24"/>
          <w:szCs w:val="24"/>
        </w:rPr>
        <w:t>测试分值：</w:t>
      </w:r>
      <w:r w:rsidR="002340DF" w:rsidRPr="00756A7E">
        <w:rPr>
          <w:rFonts w:ascii="微软雅黑" w:eastAsia="微软雅黑" w:hAnsi="微软雅黑" w:cs="宋体" w:hint="eastAsia"/>
          <w:bCs/>
          <w:kern w:val="0"/>
          <w:sz w:val="24"/>
          <w:szCs w:val="24"/>
        </w:rPr>
        <w:t>职业适应性测试分为“面试”和“机试”两个部分，各为100分，总分=面试成绩*40%+</w:t>
      </w:r>
      <w:proofErr w:type="gramStart"/>
      <w:r w:rsidR="002340DF" w:rsidRPr="00756A7E">
        <w:rPr>
          <w:rFonts w:ascii="微软雅黑" w:eastAsia="微软雅黑" w:hAnsi="微软雅黑" w:cs="宋体" w:hint="eastAsia"/>
          <w:bCs/>
          <w:kern w:val="0"/>
          <w:sz w:val="24"/>
          <w:szCs w:val="24"/>
        </w:rPr>
        <w:t>机试成绩</w:t>
      </w:r>
      <w:proofErr w:type="gramEnd"/>
      <w:r w:rsidR="002340DF" w:rsidRPr="00756A7E">
        <w:rPr>
          <w:rFonts w:ascii="微软雅黑" w:eastAsia="微软雅黑" w:hAnsi="微软雅黑" w:cs="宋体" w:hint="eastAsia"/>
          <w:bCs/>
          <w:kern w:val="0"/>
          <w:sz w:val="24"/>
          <w:szCs w:val="24"/>
        </w:rPr>
        <w:t>*60%分。由学校自主命题并组织考试，命题与阅卷工作由学校上报浙江省教育考试院备案，自主单独组织实施。</w:t>
      </w:r>
    </w:p>
    <w:p w:rsidR="00E434EC" w:rsidRPr="00756A7E" w:rsidRDefault="00800C5A" w:rsidP="000A0CB4">
      <w:pPr>
        <w:spacing w:line="440" w:lineRule="exact"/>
        <w:ind w:firstLineChars="200" w:firstLine="480"/>
        <w:rPr>
          <w:rFonts w:ascii="微软雅黑" w:eastAsia="微软雅黑" w:hAnsi="微软雅黑"/>
          <w:bCs/>
          <w:sz w:val="24"/>
          <w:szCs w:val="24"/>
        </w:rPr>
      </w:pPr>
      <w:r w:rsidRPr="00756A7E">
        <w:rPr>
          <w:rFonts w:ascii="微软雅黑" w:eastAsia="微软雅黑" w:hAnsi="微软雅黑" w:hint="eastAsia"/>
          <w:bCs/>
          <w:sz w:val="24"/>
          <w:szCs w:val="24"/>
        </w:rPr>
        <w:t>具体考试形式及内容</w:t>
      </w:r>
      <w:r w:rsidR="00E434EC" w:rsidRPr="00756A7E">
        <w:rPr>
          <w:rFonts w:ascii="微软雅黑" w:eastAsia="微软雅黑" w:hAnsi="微软雅黑" w:hint="eastAsia"/>
          <w:bCs/>
          <w:sz w:val="24"/>
          <w:szCs w:val="24"/>
        </w:rPr>
        <w:t>要求如下：</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559"/>
        <w:gridCol w:w="4962"/>
      </w:tblGrid>
      <w:tr w:rsidR="00756A7E" w:rsidRPr="00756A7E" w:rsidTr="00800C5A">
        <w:trPr>
          <w:trHeight w:val="618"/>
        </w:trPr>
        <w:tc>
          <w:tcPr>
            <w:tcW w:w="1843" w:type="dxa"/>
            <w:tcBorders>
              <w:top w:val="single" w:sz="4" w:space="0" w:color="auto"/>
              <w:left w:val="single" w:sz="4" w:space="0" w:color="auto"/>
              <w:bottom w:val="single" w:sz="4" w:space="0" w:color="auto"/>
              <w:right w:val="single" w:sz="4" w:space="0" w:color="auto"/>
            </w:tcBorders>
            <w:noWrap/>
            <w:vAlign w:val="center"/>
          </w:tcPr>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专业名称</w:t>
            </w:r>
          </w:p>
        </w:tc>
        <w:tc>
          <w:tcPr>
            <w:tcW w:w="1559" w:type="dxa"/>
            <w:tcBorders>
              <w:top w:val="single" w:sz="4" w:space="0" w:color="auto"/>
              <w:left w:val="single" w:sz="4" w:space="0" w:color="auto"/>
              <w:bottom w:val="single" w:sz="4" w:space="0" w:color="auto"/>
              <w:right w:val="single" w:sz="4" w:space="0" w:color="auto"/>
            </w:tcBorders>
            <w:vAlign w:val="center"/>
          </w:tcPr>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测试形式</w:t>
            </w:r>
          </w:p>
        </w:tc>
        <w:tc>
          <w:tcPr>
            <w:tcW w:w="4962" w:type="dxa"/>
            <w:tcBorders>
              <w:top w:val="single" w:sz="4" w:space="0" w:color="auto"/>
              <w:left w:val="single" w:sz="4" w:space="0" w:color="auto"/>
              <w:bottom w:val="single" w:sz="4" w:space="0" w:color="auto"/>
              <w:right w:val="single" w:sz="4" w:space="0" w:color="auto"/>
            </w:tcBorders>
            <w:vAlign w:val="center"/>
          </w:tcPr>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测试内容</w:t>
            </w:r>
          </w:p>
        </w:tc>
      </w:tr>
      <w:tr w:rsidR="00756A7E" w:rsidRPr="00756A7E" w:rsidTr="00800C5A">
        <w:trPr>
          <w:trHeight w:val="629"/>
        </w:trPr>
        <w:tc>
          <w:tcPr>
            <w:tcW w:w="1843" w:type="dxa"/>
            <w:vMerge w:val="restart"/>
            <w:tcBorders>
              <w:top w:val="single" w:sz="4" w:space="0" w:color="auto"/>
              <w:left w:val="single" w:sz="4" w:space="0" w:color="auto"/>
              <w:right w:val="single" w:sz="4" w:space="0" w:color="auto"/>
            </w:tcBorders>
            <w:noWrap/>
            <w:vAlign w:val="center"/>
          </w:tcPr>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电子商务</w:t>
            </w:r>
          </w:p>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物流管理</w:t>
            </w:r>
          </w:p>
        </w:tc>
        <w:tc>
          <w:tcPr>
            <w:tcW w:w="1559" w:type="dxa"/>
            <w:tcBorders>
              <w:top w:val="single" w:sz="4" w:space="0" w:color="auto"/>
              <w:left w:val="single" w:sz="4" w:space="0" w:color="auto"/>
              <w:bottom w:val="single" w:sz="4" w:space="0" w:color="auto"/>
              <w:right w:val="single" w:sz="4" w:space="0" w:color="auto"/>
            </w:tcBorders>
            <w:vAlign w:val="center"/>
          </w:tcPr>
          <w:p w:rsidR="00800C5A" w:rsidRPr="00756A7E" w:rsidRDefault="00800C5A" w:rsidP="000A0CB4">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面试</w:t>
            </w:r>
          </w:p>
        </w:tc>
        <w:tc>
          <w:tcPr>
            <w:tcW w:w="4962" w:type="dxa"/>
            <w:tcBorders>
              <w:top w:val="single" w:sz="4" w:space="0" w:color="auto"/>
              <w:left w:val="single" w:sz="4" w:space="0" w:color="auto"/>
              <w:bottom w:val="single" w:sz="4" w:space="0" w:color="auto"/>
              <w:right w:val="single" w:sz="4" w:space="0" w:color="auto"/>
            </w:tcBorders>
          </w:tcPr>
          <w:p w:rsidR="00800C5A" w:rsidRPr="00756A7E" w:rsidRDefault="00800C5A" w:rsidP="00800C5A">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语言表达能力、身心健康等综合素质</w:t>
            </w:r>
          </w:p>
        </w:tc>
      </w:tr>
      <w:tr w:rsidR="00756A7E" w:rsidRPr="00756A7E" w:rsidTr="00800C5A">
        <w:trPr>
          <w:trHeight w:val="611"/>
        </w:trPr>
        <w:tc>
          <w:tcPr>
            <w:tcW w:w="1843" w:type="dxa"/>
            <w:vMerge/>
            <w:tcBorders>
              <w:left w:val="single" w:sz="4" w:space="0" w:color="auto"/>
              <w:bottom w:val="single" w:sz="4" w:space="0" w:color="auto"/>
              <w:right w:val="single" w:sz="4" w:space="0" w:color="auto"/>
            </w:tcBorders>
            <w:noWrap/>
            <w:vAlign w:val="center"/>
          </w:tcPr>
          <w:p w:rsidR="00800C5A" w:rsidRPr="00756A7E" w:rsidRDefault="00800C5A" w:rsidP="000A0CB4">
            <w:pPr>
              <w:spacing w:line="440" w:lineRule="exact"/>
              <w:jc w:val="center"/>
              <w:rPr>
                <w:rFonts w:asciiTheme="minorEastAsia" w:hAnsiTheme="minorEastAsia"/>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800C5A" w:rsidRPr="00756A7E" w:rsidRDefault="00800C5A" w:rsidP="000A0CB4">
            <w:pPr>
              <w:spacing w:line="440" w:lineRule="exact"/>
              <w:jc w:val="center"/>
              <w:rPr>
                <w:rFonts w:ascii="微软雅黑" w:eastAsia="微软雅黑" w:hAnsi="微软雅黑"/>
                <w:bCs/>
                <w:sz w:val="24"/>
                <w:szCs w:val="24"/>
              </w:rPr>
            </w:pPr>
            <w:proofErr w:type="gramStart"/>
            <w:r w:rsidRPr="00756A7E">
              <w:rPr>
                <w:rFonts w:ascii="微软雅黑" w:eastAsia="微软雅黑" w:hAnsi="微软雅黑" w:hint="eastAsia"/>
                <w:bCs/>
                <w:sz w:val="24"/>
                <w:szCs w:val="24"/>
              </w:rPr>
              <w:t>机试</w:t>
            </w:r>
            <w:proofErr w:type="gramEnd"/>
          </w:p>
        </w:tc>
        <w:tc>
          <w:tcPr>
            <w:tcW w:w="4962" w:type="dxa"/>
            <w:tcBorders>
              <w:top w:val="single" w:sz="4" w:space="0" w:color="auto"/>
              <w:left w:val="single" w:sz="4" w:space="0" w:color="auto"/>
              <w:bottom w:val="single" w:sz="4" w:space="0" w:color="auto"/>
              <w:right w:val="single" w:sz="4" w:space="0" w:color="auto"/>
            </w:tcBorders>
            <w:vAlign w:val="center"/>
          </w:tcPr>
          <w:p w:rsidR="00800C5A" w:rsidRPr="00756A7E" w:rsidRDefault="00800C5A" w:rsidP="00800C5A">
            <w:pPr>
              <w:spacing w:line="440" w:lineRule="exact"/>
              <w:jc w:val="center"/>
              <w:rPr>
                <w:rFonts w:ascii="微软雅黑" w:eastAsia="微软雅黑" w:hAnsi="微软雅黑"/>
                <w:bCs/>
                <w:sz w:val="24"/>
                <w:szCs w:val="24"/>
              </w:rPr>
            </w:pPr>
            <w:r w:rsidRPr="00756A7E">
              <w:rPr>
                <w:rFonts w:ascii="微软雅黑" w:eastAsia="微软雅黑" w:hAnsi="微软雅黑" w:hint="eastAsia"/>
                <w:bCs/>
                <w:sz w:val="24"/>
                <w:szCs w:val="24"/>
              </w:rPr>
              <w:t>专业认知、专业素养、逻辑思维及职业倾向等</w:t>
            </w:r>
          </w:p>
        </w:tc>
      </w:tr>
    </w:tbl>
    <w:p w:rsidR="002340DF" w:rsidRPr="00756A7E" w:rsidRDefault="00584160" w:rsidP="000A0CB4">
      <w:pPr>
        <w:widowControl/>
        <w:shd w:val="clear" w:color="auto" w:fill="FFFFFF"/>
        <w:spacing w:line="440" w:lineRule="exact"/>
        <w:ind w:firstLine="420"/>
        <w:jc w:val="left"/>
        <w:rPr>
          <w:rFonts w:ascii="微软雅黑" w:eastAsia="微软雅黑" w:hAnsi="微软雅黑" w:cs="宋体"/>
          <w:kern w:val="0"/>
          <w:sz w:val="24"/>
          <w:szCs w:val="24"/>
        </w:rPr>
      </w:pPr>
      <w:r w:rsidRPr="00756A7E">
        <w:rPr>
          <w:rFonts w:ascii="微软雅黑" w:eastAsia="微软雅黑" w:hAnsi="微软雅黑" w:cs="宋体" w:hint="eastAsia"/>
          <w:b/>
          <w:kern w:val="0"/>
          <w:sz w:val="24"/>
          <w:szCs w:val="24"/>
        </w:rPr>
        <w:t>第十</w:t>
      </w:r>
      <w:r w:rsidR="00303B0A" w:rsidRPr="00756A7E">
        <w:rPr>
          <w:rFonts w:ascii="微软雅黑" w:eastAsia="微软雅黑" w:hAnsi="微软雅黑" w:cs="宋体" w:hint="eastAsia"/>
          <w:b/>
          <w:kern w:val="0"/>
          <w:sz w:val="24"/>
          <w:szCs w:val="24"/>
        </w:rPr>
        <w:t>二</w:t>
      </w:r>
      <w:r w:rsidRPr="00756A7E">
        <w:rPr>
          <w:rFonts w:ascii="微软雅黑" w:eastAsia="微软雅黑" w:hAnsi="微软雅黑" w:cs="宋体" w:hint="eastAsia"/>
          <w:b/>
          <w:kern w:val="0"/>
          <w:sz w:val="24"/>
          <w:szCs w:val="24"/>
        </w:rPr>
        <w:t>条</w:t>
      </w:r>
      <w:r w:rsidRPr="00756A7E">
        <w:rPr>
          <w:rFonts w:ascii="微软雅黑" w:eastAsia="微软雅黑" w:hAnsi="微软雅黑" w:cs="宋体" w:hint="eastAsia"/>
          <w:kern w:val="0"/>
          <w:sz w:val="24"/>
          <w:szCs w:val="24"/>
        </w:rPr>
        <w:t xml:space="preserve"> </w:t>
      </w:r>
      <w:r w:rsidR="002340DF" w:rsidRPr="00756A7E">
        <w:rPr>
          <w:rFonts w:ascii="微软雅黑" w:eastAsia="微软雅黑" w:hAnsi="微软雅黑" w:cs="宋体" w:hint="eastAsia"/>
          <w:kern w:val="0"/>
          <w:sz w:val="24"/>
          <w:szCs w:val="24"/>
        </w:rPr>
        <w:t>考试时间：7月</w:t>
      </w:r>
      <w:r w:rsidR="008459C0" w:rsidRPr="00756A7E">
        <w:rPr>
          <w:rFonts w:ascii="微软雅黑" w:eastAsia="微软雅黑" w:hAnsi="微软雅黑" w:cs="宋体" w:hint="eastAsia"/>
          <w:kern w:val="0"/>
          <w:sz w:val="24"/>
          <w:szCs w:val="24"/>
        </w:rPr>
        <w:t>1</w:t>
      </w:r>
      <w:r w:rsidR="00CC224B" w:rsidRPr="00756A7E">
        <w:rPr>
          <w:rFonts w:ascii="微软雅黑" w:eastAsia="微软雅黑" w:hAnsi="微软雅黑" w:cs="宋体" w:hint="eastAsia"/>
          <w:kern w:val="0"/>
          <w:sz w:val="24"/>
          <w:szCs w:val="24"/>
        </w:rPr>
        <w:t>5</w:t>
      </w:r>
      <w:r w:rsidR="002340DF" w:rsidRPr="00756A7E">
        <w:rPr>
          <w:rFonts w:ascii="微软雅黑" w:eastAsia="微软雅黑" w:hAnsi="微软雅黑" w:cs="宋体" w:hint="eastAsia"/>
          <w:kern w:val="0"/>
          <w:sz w:val="24"/>
          <w:szCs w:val="24"/>
        </w:rPr>
        <w:t>日全天。考生凭身份证与</w:t>
      </w:r>
      <w:r w:rsidRPr="00756A7E">
        <w:rPr>
          <w:rFonts w:ascii="微软雅黑" w:eastAsia="微软雅黑" w:hAnsi="微软雅黑" w:cs="宋体" w:hint="eastAsia"/>
          <w:kern w:val="0"/>
          <w:sz w:val="24"/>
          <w:szCs w:val="24"/>
        </w:rPr>
        <w:t>准考证</w:t>
      </w:r>
      <w:r w:rsidR="002340DF" w:rsidRPr="00756A7E">
        <w:rPr>
          <w:rFonts w:ascii="微软雅黑" w:eastAsia="微软雅黑" w:hAnsi="微软雅黑" w:cs="宋体" w:hint="eastAsia"/>
          <w:kern w:val="0"/>
          <w:sz w:val="24"/>
          <w:szCs w:val="24"/>
        </w:rPr>
        <w:t>参加考试。</w:t>
      </w:r>
    </w:p>
    <w:p w:rsidR="002340DF" w:rsidRPr="00756A7E" w:rsidRDefault="00584160" w:rsidP="000A0CB4">
      <w:pPr>
        <w:widowControl/>
        <w:shd w:val="clear" w:color="auto" w:fill="FFFFFF"/>
        <w:spacing w:line="440" w:lineRule="exact"/>
        <w:ind w:firstLine="420"/>
        <w:jc w:val="left"/>
        <w:rPr>
          <w:rFonts w:ascii="微软雅黑" w:eastAsia="微软雅黑" w:hAnsi="微软雅黑" w:cs="宋体"/>
          <w:kern w:val="0"/>
          <w:sz w:val="24"/>
          <w:szCs w:val="24"/>
        </w:rPr>
      </w:pPr>
      <w:r w:rsidRPr="00756A7E">
        <w:rPr>
          <w:rFonts w:ascii="微软雅黑" w:eastAsia="微软雅黑" w:hAnsi="微软雅黑" w:cs="宋体" w:hint="eastAsia"/>
          <w:b/>
          <w:kern w:val="0"/>
          <w:sz w:val="24"/>
          <w:szCs w:val="24"/>
        </w:rPr>
        <w:t>第十</w:t>
      </w:r>
      <w:r w:rsidR="00303B0A" w:rsidRPr="00756A7E">
        <w:rPr>
          <w:rFonts w:ascii="微软雅黑" w:eastAsia="微软雅黑" w:hAnsi="微软雅黑" w:cs="宋体" w:hint="eastAsia"/>
          <w:b/>
          <w:kern w:val="0"/>
          <w:sz w:val="24"/>
          <w:szCs w:val="24"/>
        </w:rPr>
        <w:t>三</w:t>
      </w:r>
      <w:r w:rsidRPr="00756A7E">
        <w:rPr>
          <w:rFonts w:ascii="微软雅黑" w:eastAsia="微软雅黑" w:hAnsi="微软雅黑" w:cs="宋体" w:hint="eastAsia"/>
          <w:b/>
          <w:kern w:val="0"/>
          <w:sz w:val="24"/>
          <w:szCs w:val="24"/>
        </w:rPr>
        <w:t>条</w:t>
      </w:r>
      <w:r w:rsidRPr="00756A7E">
        <w:rPr>
          <w:rFonts w:ascii="微软雅黑" w:eastAsia="微软雅黑" w:hAnsi="微软雅黑" w:cs="宋体" w:hint="eastAsia"/>
          <w:kern w:val="0"/>
          <w:sz w:val="24"/>
          <w:szCs w:val="24"/>
        </w:rPr>
        <w:t xml:space="preserve"> </w:t>
      </w:r>
      <w:r w:rsidR="002340DF" w:rsidRPr="00756A7E">
        <w:rPr>
          <w:rFonts w:ascii="微软雅黑" w:eastAsia="微软雅黑" w:hAnsi="微软雅黑" w:cs="宋体" w:hint="eastAsia"/>
          <w:kern w:val="0"/>
          <w:sz w:val="24"/>
          <w:szCs w:val="24"/>
        </w:rPr>
        <w:t>考试地点：宁波职业技术学院</w:t>
      </w:r>
      <w:r w:rsidRPr="00756A7E">
        <w:rPr>
          <w:rFonts w:ascii="微软雅黑" w:eastAsia="微软雅黑" w:hAnsi="微软雅黑" w:cs="宋体" w:hint="eastAsia"/>
          <w:kern w:val="0"/>
          <w:sz w:val="24"/>
          <w:szCs w:val="24"/>
        </w:rPr>
        <w:t>东校区（宁波经济技术开发区庐山东路388号）</w:t>
      </w:r>
      <w:r w:rsidR="00E434EC" w:rsidRPr="00756A7E">
        <w:rPr>
          <w:rFonts w:ascii="微软雅黑" w:eastAsia="微软雅黑" w:hAnsi="微软雅黑" w:cs="宋体" w:hint="eastAsia"/>
          <w:kern w:val="0"/>
          <w:sz w:val="24"/>
          <w:szCs w:val="24"/>
        </w:rPr>
        <w:t>，</w:t>
      </w:r>
      <w:r w:rsidR="00E434EC" w:rsidRPr="00756A7E">
        <w:rPr>
          <w:rFonts w:ascii="微软雅黑" w:eastAsia="微软雅黑" w:hAnsi="微软雅黑" w:hint="eastAsia"/>
          <w:sz w:val="24"/>
          <w:szCs w:val="24"/>
        </w:rPr>
        <w:t>详见准考证。</w:t>
      </w:r>
    </w:p>
    <w:p w:rsidR="004B74E2" w:rsidRPr="00756A7E" w:rsidRDefault="00E434EC" w:rsidP="000A0CB4">
      <w:pPr>
        <w:widowControl/>
        <w:shd w:val="clear" w:color="auto" w:fill="FFFFFF"/>
        <w:spacing w:line="440" w:lineRule="exact"/>
        <w:ind w:firstLineChars="200" w:firstLine="480"/>
        <w:jc w:val="center"/>
        <w:rPr>
          <w:rFonts w:ascii="微软雅黑" w:eastAsia="微软雅黑" w:hAnsi="微软雅黑" w:cs="宋体"/>
          <w:b/>
          <w:bCs/>
          <w:kern w:val="0"/>
          <w:sz w:val="24"/>
          <w:szCs w:val="24"/>
        </w:rPr>
      </w:pPr>
      <w:r w:rsidRPr="00756A7E">
        <w:rPr>
          <w:rFonts w:ascii="微软雅黑" w:eastAsia="微软雅黑" w:hAnsi="微软雅黑" w:cs="宋体" w:hint="eastAsia"/>
          <w:b/>
          <w:kern w:val="0"/>
          <w:sz w:val="24"/>
          <w:szCs w:val="24"/>
        </w:rPr>
        <w:lastRenderedPageBreak/>
        <w:t>第</w:t>
      </w:r>
      <w:r w:rsidR="00682B24" w:rsidRPr="00756A7E">
        <w:rPr>
          <w:rFonts w:ascii="微软雅黑" w:eastAsia="微软雅黑" w:hAnsi="微软雅黑" w:cs="宋体" w:hint="eastAsia"/>
          <w:b/>
          <w:kern w:val="0"/>
          <w:sz w:val="24"/>
          <w:szCs w:val="24"/>
        </w:rPr>
        <w:t>六</w:t>
      </w:r>
      <w:r w:rsidRPr="00756A7E">
        <w:rPr>
          <w:rFonts w:ascii="微软雅黑" w:eastAsia="微软雅黑" w:hAnsi="微软雅黑" w:cs="宋体" w:hint="eastAsia"/>
          <w:b/>
          <w:kern w:val="0"/>
          <w:sz w:val="24"/>
          <w:szCs w:val="24"/>
        </w:rPr>
        <w:t xml:space="preserve">章  </w:t>
      </w:r>
      <w:r w:rsidR="004B74E2" w:rsidRPr="00756A7E">
        <w:rPr>
          <w:rFonts w:ascii="微软雅黑" w:eastAsia="微软雅黑" w:hAnsi="微软雅黑" w:cs="宋体" w:hint="eastAsia"/>
          <w:b/>
          <w:bCs/>
          <w:kern w:val="0"/>
          <w:sz w:val="24"/>
          <w:szCs w:val="24"/>
        </w:rPr>
        <w:t>录取</w:t>
      </w:r>
      <w:r w:rsidR="0076176A" w:rsidRPr="00756A7E">
        <w:rPr>
          <w:rFonts w:ascii="微软雅黑" w:eastAsia="微软雅黑" w:hAnsi="微软雅黑" w:cs="宋体" w:hint="eastAsia"/>
          <w:b/>
          <w:bCs/>
          <w:kern w:val="0"/>
          <w:sz w:val="24"/>
          <w:szCs w:val="24"/>
        </w:rPr>
        <w:t>流程</w:t>
      </w:r>
    </w:p>
    <w:p w:rsidR="00E434EC" w:rsidRPr="00756A7E" w:rsidRDefault="00E434EC" w:rsidP="000A0CB4">
      <w:pPr>
        <w:widowControl/>
        <w:spacing w:line="440" w:lineRule="exact"/>
        <w:ind w:firstLineChars="200" w:firstLine="512"/>
        <w:jc w:val="left"/>
        <w:rPr>
          <w:rFonts w:ascii="微软雅黑" w:eastAsia="微软雅黑" w:hAnsi="微软雅黑"/>
          <w:spacing w:val="8"/>
          <w:sz w:val="24"/>
          <w:szCs w:val="24"/>
          <w:shd w:val="clear" w:color="auto" w:fill="FFFFFF"/>
        </w:rPr>
      </w:pPr>
      <w:r w:rsidRPr="00756A7E">
        <w:rPr>
          <w:rFonts w:ascii="微软雅黑" w:eastAsia="微软雅黑" w:hAnsi="微软雅黑" w:hint="eastAsia"/>
          <w:b/>
          <w:spacing w:val="8"/>
          <w:sz w:val="24"/>
          <w:szCs w:val="24"/>
          <w:shd w:val="clear" w:color="auto" w:fill="FFFFFF"/>
        </w:rPr>
        <w:t>第十</w:t>
      </w:r>
      <w:r w:rsidR="00303B0A" w:rsidRPr="00756A7E">
        <w:rPr>
          <w:rFonts w:ascii="微软雅黑" w:eastAsia="微软雅黑" w:hAnsi="微软雅黑" w:hint="eastAsia"/>
          <w:b/>
          <w:spacing w:val="8"/>
          <w:sz w:val="24"/>
          <w:szCs w:val="24"/>
          <w:shd w:val="clear" w:color="auto" w:fill="FFFFFF"/>
        </w:rPr>
        <w:t>四</w:t>
      </w:r>
      <w:r w:rsidRPr="00756A7E">
        <w:rPr>
          <w:rFonts w:ascii="微软雅黑" w:eastAsia="微软雅黑" w:hAnsi="微软雅黑" w:hint="eastAsia"/>
          <w:b/>
          <w:spacing w:val="8"/>
          <w:sz w:val="24"/>
          <w:szCs w:val="24"/>
          <w:shd w:val="clear" w:color="auto" w:fill="FFFFFF"/>
        </w:rPr>
        <w:t>条</w:t>
      </w:r>
      <w:r w:rsidRPr="00756A7E">
        <w:rPr>
          <w:rFonts w:ascii="微软雅黑" w:eastAsia="微软雅黑" w:hAnsi="微软雅黑" w:cs="宋体" w:hint="eastAsia"/>
          <w:kern w:val="0"/>
          <w:sz w:val="24"/>
          <w:szCs w:val="24"/>
        </w:rPr>
        <w:t xml:space="preserve"> 学校将本着公平、公正、公开的原则，</w:t>
      </w:r>
      <w:r w:rsidR="00F31711" w:rsidRPr="00756A7E">
        <w:rPr>
          <w:rFonts w:ascii="微软雅黑" w:eastAsia="微软雅黑" w:hAnsi="微软雅黑" w:cs="宋体" w:hint="eastAsia"/>
          <w:kern w:val="0"/>
          <w:sz w:val="24"/>
          <w:szCs w:val="24"/>
        </w:rPr>
        <w:t>根据</w:t>
      </w:r>
      <w:r w:rsidRPr="00756A7E">
        <w:rPr>
          <w:rFonts w:ascii="微软雅黑" w:eastAsia="微软雅黑" w:hAnsi="微软雅黑" w:cs="宋体" w:hint="eastAsia"/>
          <w:kern w:val="0"/>
          <w:sz w:val="24"/>
          <w:szCs w:val="24"/>
        </w:rPr>
        <w:t>考生职业适应性测试成绩，按照</w:t>
      </w:r>
      <w:r w:rsidR="00F31711" w:rsidRPr="00756A7E">
        <w:rPr>
          <w:rFonts w:ascii="微软雅黑" w:eastAsia="微软雅黑" w:hAnsi="微软雅黑" w:cs="宋体" w:hint="eastAsia"/>
          <w:kern w:val="0"/>
          <w:sz w:val="24"/>
          <w:szCs w:val="24"/>
        </w:rPr>
        <w:t>专业志愿优先方式</w:t>
      </w:r>
      <w:r w:rsidRPr="00756A7E">
        <w:rPr>
          <w:rFonts w:ascii="微软雅黑" w:eastAsia="微软雅黑" w:hAnsi="微软雅黑" w:cs="宋体" w:hint="eastAsia"/>
          <w:kern w:val="0"/>
          <w:sz w:val="24"/>
          <w:szCs w:val="24"/>
        </w:rPr>
        <w:t>从高分到低分择优录取</w:t>
      </w:r>
      <w:r w:rsidR="00F31711" w:rsidRPr="00756A7E">
        <w:rPr>
          <w:rFonts w:ascii="微软雅黑" w:eastAsia="微软雅黑" w:hAnsi="微软雅黑" w:cs="宋体" w:hint="eastAsia"/>
          <w:kern w:val="0"/>
          <w:sz w:val="24"/>
          <w:szCs w:val="24"/>
        </w:rPr>
        <w:t>。不能录取到第一专业志愿的考生，按其第二专业志愿录取。</w:t>
      </w:r>
      <w:r w:rsidR="0097246F" w:rsidRPr="00756A7E">
        <w:rPr>
          <w:rFonts w:ascii="微软雅黑" w:eastAsia="微软雅黑" w:hAnsi="微软雅黑" w:cs="宋体" w:hint="eastAsia"/>
          <w:kern w:val="0"/>
          <w:sz w:val="24"/>
          <w:szCs w:val="24"/>
        </w:rPr>
        <w:t>如</w:t>
      </w:r>
      <w:r w:rsidR="005A7A88" w:rsidRPr="00756A7E">
        <w:rPr>
          <w:rFonts w:ascii="微软雅黑" w:eastAsia="微软雅黑" w:hAnsi="微软雅黑" w:cs="宋体" w:hint="eastAsia"/>
          <w:kern w:val="0"/>
          <w:sz w:val="24"/>
          <w:szCs w:val="24"/>
        </w:rPr>
        <w:t>录取</w:t>
      </w:r>
      <w:r w:rsidR="0097246F" w:rsidRPr="00756A7E">
        <w:rPr>
          <w:rFonts w:ascii="微软雅黑" w:eastAsia="微软雅黑" w:hAnsi="微软雅黑" w:cs="宋体" w:hint="eastAsia"/>
          <w:kern w:val="0"/>
          <w:sz w:val="24"/>
          <w:szCs w:val="24"/>
        </w:rPr>
        <w:t>专业人数不足20人时，两个专业合并教学</w:t>
      </w:r>
      <w:r w:rsidR="005A7A88" w:rsidRPr="00756A7E">
        <w:rPr>
          <w:rFonts w:ascii="微软雅黑" w:eastAsia="微软雅黑" w:hAnsi="微软雅黑" w:cs="宋体" w:hint="eastAsia"/>
          <w:kern w:val="0"/>
          <w:sz w:val="24"/>
          <w:szCs w:val="24"/>
        </w:rPr>
        <w:t>。</w:t>
      </w:r>
    </w:p>
    <w:p w:rsidR="00E434EC" w:rsidRPr="00756A7E" w:rsidRDefault="00E434EC" w:rsidP="000A0CB4">
      <w:pPr>
        <w:widowControl/>
        <w:spacing w:line="440" w:lineRule="exact"/>
        <w:ind w:firstLineChars="200" w:firstLine="480"/>
        <w:jc w:val="left"/>
        <w:rPr>
          <w:rFonts w:ascii="微软雅黑" w:eastAsia="微软雅黑" w:hAnsi="微软雅黑"/>
          <w:spacing w:val="8"/>
          <w:sz w:val="24"/>
          <w:szCs w:val="24"/>
          <w:shd w:val="clear" w:color="auto" w:fill="FFFFFF"/>
        </w:rPr>
      </w:pPr>
      <w:r w:rsidRPr="00756A7E">
        <w:rPr>
          <w:rFonts w:ascii="微软雅黑" w:eastAsia="微软雅黑" w:hAnsi="微软雅黑" w:cs="宋体" w:hint="eastAsia"/>
          <w:b/>
          <w:kern w:val="0"/>
          <w:sz w:val="24"/>
          <w:szCs w:val="24"/>
        </w:rPr>
        <w:t>第十</w:t>
      </w:r>
      <w:r w:rsidR="00303B0A" w:rsidRPr="00756A7E">
        <w:rPr>
          <w:rFonts w:ascii="微软雅黑" w:eastAsia="微软雅黑" w:hAnsi="微软雅黑" w:cs="宋体" w:hint="eastAsia"/>
          <w:b/>
          <w:kern w:val="0"/>
          <w:sz w:val="24"/>
          <w:szCs w:val="24"/>
        </w:rPr>
        <w:t>五</w:t>
      </w:r>
      <w:r w:rsidRPr="00756A7E">
        <w:rPr>
          <w:rFonts w:ascii="微软雅黑" w:eastAsia="微软雅黑" w:hAnsi="微软雅黑" w:cs="宋体" w:hint="eastAsia"/>
          <w:b/>
          <w:kern w:val="0"/>
          <w:sz w:val="24"/>
          <w:szCs w:val="24"/>
        </w:rPr>
        <w:t xml:space="preserve">条 </w:t>
      </w:r>
      <w:r w:rsidR="00CC4DE8" w:rsidRPr="00756A7E">
        <w:rPr>
          <w:rFonts w:ascii="微软雅黑" w:eastAsia="微软雅黑" w:hAnsi="微软雅黑"/>
          <w:spacing w:val="8"/>
          <w:sz w:val="24"/>
          <w:szCs w:val="24"/>
          <w:shd w:val="clear" w:color="auto" w:fill="FFFFFF"/>
        </w:rPr>
        <w:t>拟录取结果报经省教育考试院备案，审核后办理相关手续发放录取通知。</w:t>
      </w:r>
    </w:p>
    <w:p w:rsidR="00231207" w:rsidRPr="00756A7E" w:rsidRDefault="00E434EC" w:rsidP="000A0CB4">
      <w:pPr>
        <w:widowControl/>
        <w:shd w:val="clear" w:color="auto" w:fill="FFFFFF"/>
        <w:spacing w:line="440" w:lineRule="exact"/>
        <w:ind w:firstLineChars="200" w:firstLine="480"/>
        <w:jc w:val="center"/>
        <w:rPr>
          <w:rFonts w:ascii="微软雅黑" w:eastAsia="微软雅黑" w:hAnsi="微软雅黑" w:cs="宋体"/>
          <w:b/>
          <w:bCs/>
          <w:kern w:val="0"/>
          <w:sz w:val="24"/>
          <w:szCs w:val="24"/>
        </w:rPr>
      </w:pPr>
      <w:r w:rsidRPr="00756A7E">
        <w:rPr>
          <w:rFonts w:ascii="微软雅黑" w:eastAsia="微软雅黑" w:hAnsi="微软雅黑" w:cs="宋体" w:hint="eastAsia"/>
          <w:b/>
          <w:bCs/>
          <w:kern w:val="0"/>
          <w:sz w:val="24"/>
          <w:szCs w:val="24"/>
        </w:rPr>
        <w:t>第</w:t>
      </w:r>
      <w:r w:rsidR="00682B24" w:rsidRPr="00756A7E">
        <w:rPr>
          <w:rFonts w:ascii="微软雅黑" w:eastAsia="微软雅黑" w:hAnsi="微软雅黑" w:cs="宋体" w:hint="eastAsia"/>
          <w:b/>
          <w:bCs/>
          <w:kern w:val="0"/>
          <w:sz w:val="24"/>
          <w:szCs w:val="24"/>
        </w:rPr>
        <w:t>七</w:t>
      </w:r>
      <w:r w:rsidRPr="00756A7E">
        <w:rPr>
          <w:rFonts w:ascii="微软雅黑" w:eastAsia="微软雅黑" w:hAnsi="微软雅黑" w:cs="宋体" w:hint="eastAsia"/>
          <w:b/>
          <w:bCs/>
          <w:kern w:val="0"/>
          <w:sz w:val="24"/>
          <w:szCs w:val="24"/>
        </w:rPr>
        <w:t xml:space="preserve">章  </w:t>
      </w:r>
      <w:r w:rsidR="00231207" w:rsidRPr="00756A7E">
        <w:rPr>
          <w:rFonts w:ascii="微软雅黑" w:eastAsia="微软雅黑" w:hAnsi="微软雅黑" w:cs="宋体" w:hint="eastAsia"/>
          <w:b/>
          <w:bCs/>
          <w:kern w:val="0"/>
          <w:sz w:val="24"/>
          <w:szCs w:val="24"/>
        </w:rPr>
        <w:t>培养模式</w:t>
      </w:r>
    </w:p>
    <w:p w:rsidR="00231207" w:rsidRPr="00756A7E" w:rsidRDefault="00E1539F"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756A7E">
        <w:rPr>
          <w:rFonts w:ascii="微软雅黑" w:eastAsia="微软雅黑" w:hAnsi="微软雅黑" w:cs="宋体" w:hint="eastAsia"/>
          <w:b/>
          <w:kern w:val="0"/>
          <w:sz w:val="24"/>
          <w:szCs w:val="24"/>
        </w:rPr>
        <w:t>第十</w:t>
      </w:r>
      <w:r w:rsidR="00303B0A" w:rsidRPr="00756A7E">
        <w:rPr>
          <w:rFonts w:ascii="微软雅黑" w:eastAsia="微软雅黑" w:hAnsi="微软雅黑" w:cs="宋体" w:hint="eastAsia"/>
          <w:b/>
          <w:kern w:val="0"/>
          <w:sz w:val="24"/>
          <w:szCs w:val="24"/>
        </w:rPr>
        <w:t>六</w:t>
      </w:r>
      <w:r w:rsidRPr="00756A7E">
        <w:rPr>
          <w:rFonts w:ascii="微软雅黑" w:eastAsia="微软雅黑" w:hAnsi="微软雅黑" w:cs="宋体" w:hint="eastAsia"/>
          <w:b/>
          <w:kern w:val="0"/>
          <w:sz w:val="24"/>
          <w:szCs w:val="24"/>
        </w:rPr>
        <w:t>条</w:t>
      </w:r>
      <w:r w:rsidRPr="00756A7E">
        <w:rPr>
          <w:rFonts w:ascii="微软雅黑" w:eastAsia="微软雅黑" w:hAnsi="微软雅黑" w:cs="宋体" w:hint="eastAsia"/>
          <w:kern w:val="0"/>
          <w:sz w:val="24"/>
          <w:szCs w:val="24"/>
        </w:rPr>
        <w:t xml:space="preserve"> 培养模式：</w:t>
      </w:r>
      <w:r w:rsidR="00231207" w:rsidRPr="00756A7E">
        <w:rPr>
          <w:rFonts w:ascii="微软雅黑" w:eastAsia="微软雅黑" w:hAnsi="微软雅黑" w:cs="宋体" w:hint="eastAsia"/>
          <w:kern w:val="0"/>
          <w:sz w:val="24"/>
          <w:szCs w:val="24"/>
        </w:rPr>
        <w:t>对扩招学生采取灵活多元的培养模式。按照“标准不降、模式多元、学制灵活”原则，学校根据全日制普通高职院校人才培养目标、培养规格，结合</w:t>
      </w:r>
      <w:r w:rsidR="00E96C5F" w:rsidRPr="00E96C5F">
        <w:rPr>
          <w:rFonts w:ascii="微软雅黑" w:eastAsia="微软雅黑" w:hAnsi="微软雅黑" w:cs="宋体" w:hint="eastAsia"/>
          <w:kern w:val="0"/>
          <w:sz w:val="24"/>
          <w:szCs w:val="24"/>
        </w:rPr>
        <w:t>退役士兵高职扩招考生和下岗失业人员、农民工、新型职业农民等高职扩招考生</w:t>
      </w:r>
      <w:r w:rsidR="00231207" w:rsidRPr="00756A7E">
        <w:rPr>
          <w:rFonts w:ascii="微软雅黑" w:eastAsia="微软雅黑" w:hAnsi="微软雅黑" w:cs="宋体" w:hint="eastAsia"/>
          <w:kern w:val="0"/>
          <w:sz w:val="24"/>
          <w:szCs w:val="24"/>
        </w:rPr>
        <w:t>实际，单独编班，分类编制</w:t>
      </w:r>
      <w:r w:rsidR="00010BDE" w:rsidRPr="00756A7E">
        <w:rPr>
          <w:rFonts w:ascii="微软雅黑" w:eastAsia="微软雅黑" w:hAnsi="微软雅黑" w:cs="宋体" w:hint="eastAsia"/>
          <w:kern w:val="0"/>
          <w:sz w:val="24"/>
          <w:szCs w:val="24"/>
        </w:rPr>
        <w:t>专业人才培养方案，实行分类教学、分类管理，创新教学组织方式，实行现代学徒制等培养模式、弹性学制，运用互联网+等</w:t>
      </w:r>
      <w:r w:rsidR="00231207" w:rsidRPr="00756A7E">
        <w:rPr>
          <w:rFonts w:ascii="微软雅黑" w:eastAsia="微软雅黑" w:hAnsi="微软雅黑" w:cs="宋体" w:hint="eastAsia"/>
          <w:kern w:val="0"/>
          <w:sz w:val="24"/>
          <w:szCs w:val="24"/>
        </w:rPr>
        <w:t>适合生源、方便就学、灵活多元的教学模式，确保人才培养质量。</w:t>
      </w:r>
    </w:p>
    <w:p w:rsidR="004A728B" w:rsidRPr="00756A7E" w:rsidRDefault="00E1539F"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756A7E">
        <w:rPr>
          <w:rFonts w:ascii="微软雅黑" w:eastAsia="微软雅黑" w:hAnsi="微软雅黑" w:cs="宋体" w:hint="eastAsia"/>
          <w:b/>
          <w:bCs/>
          <w:kern w:val="0"/>
          <w:sz w:val="24"/>
          <w:szCs w:val="24"/>
        </w:rPr>
        <w:t>第十</w:t>
      </w:r>
      <w:r w:rsidR="00303B0A" w:rsidRPr="00756A7E">
        <w:rPr>
          <w:rFonts w:ascii="微软雅黑" w:eastAsia="微软雅黑" w:hAnsi="微软雅黑" w:cs="宋体" w:hint="eastAsia"/>
          <w:b/>
          <w:bCs/>
          <w:kern w:val="0"/>
          <w:sz w:val="24"/>
          <w:szCs w:val="24"/>
        </w:rPr>
        <w:t>七</w:t>
      </w:r>
      <w:r w:rsidRPr="00756A7E">
        <w:rPr>
          <w:rFonts w:ascii="微软雅黑" w:eastAsia="微软雅黑" w:hAnsi="微软雅黑" w:cs="宋体" w:hint="eastAsia"/>
          <w:b/>
          <w:bCs/>
          <w:kern w:val="0"/>
          <w:sz w:val="24"/>
          <w:szCs w:val="24"/>
        </w:rPr>
        <w:t xml:space="preserve">条 </w:t>
      </w:r>
      <w:r w:rsidRPr="00756A7E">
        <w:rPr>
          <w:rFonts w:ascii="微软雅黑" w:eastAsia="微软雅黑" w:hAnsi="微软雅黑" w:cs="宋体" w:hint="eastAsia"/>
          <w:bCs/>
          <w:kern w:val="0"/>
          <w:sz w:val="24"/>
          <w:szCs w:val="24"/>
        </w:rPr>
        <w:t>学历</w:t>
      </w:r>
      <w:r w:rsidR="0076176A" w:rsidRPr="00756A7E">
        <w:rPr>
          <w:rFonts w:ascii="微软雅黑" w:eastAsia="微软雅黑" w:hAnsi="微软雅黑" w:cs="宋体" w:hint="eastAsia"/>
          <w:bCs/>
          <w:kern w:val="0"/>
          <w:sz w:val="24"/>
          <w:szCs w:val="24"/>
        </w:rPr>
        <w:t>证书</w:t>
      </w:r>
      <w:r w:rsidRPr="00756A7E">
        <w:rPr>
          <w:rFonts w:ascii="微软雅黑" w:eastAsia="微软雅黑" w:hAnsi="微软雅黑" w:cs="宋体" w:hint="eastAsia"/>
          <w:bCs/>
          <w:kern w:val="0"/>
          <w:sz w:val="24"/>
          <w:szCs w:val="24"/>
        </w:rPr>
        <w:t>：</w:t>
      </w:r>
      <w:r w:rsidR="004A728B" w:rsidRPr="00756A7E">
        <w:rPr>
          <w:rFonts w:ascii="微软雅黑" w:eastAsia="微软雅黑" w:hAnsi="微软雅黑" w:cs="宋体" w:hint="eastAsia"/>
          <w:bCs/>
          <w:kern w:val="0"/>
          <w:sz w:val="24"/>
          <w:szCs w:val="24"/>
        </w:rPr>
        <w:t>学生在学校规定学习年限内，修完本专业人才培养方案规定的全部内容，成绩合格，达到毕业要求的，由学校进行学历电子注册并颁发普通全日制专科（高职）毕业证书。</w:t>
      </w:r>
    </w:p>
    <w:p w:rsidR="005C6060" w:rsidRPr="00756A7E" w:rsidRDefault="00E1539F" w:rsidP="000A0CB4">
      <w:pPr>
        <w:widowControl/>
        <w:shd w:val="clear" w:color="auto" w:fill="FFFFFF"/>
        <w:spacing w:line="440" w:lineRule="exact"/>
        <w:ind w:firstLineChars="200" w:firstLine="480"/>
        <w:jc w:val="left"/>
        <w:rPr>
          <w:rFonts w:ascii="微软雅黑" w:eastAsia="微软雅黑" w:hAnsi="微软雅黑"/>
          <w:sz w:val="24"/>
          <w:szCs w:val="24"/>
        </w:rPr>
      </w:pPr>
      <w:r w:rsidRPr="00756A7E">
        <w:rPr>
          <w:rFonts w:ascii="微软雅黑" w:eastAsia="微软雅黑" w:hAnsi="微软雅黑" w:cs="宋体" w:hint="eastAsia"/>
          <w:b/>
          <w:bCs/>
          <w:kern w:val="0"/>
          <w:sz w:val="24"/>
          <w:szCs w:val="24"/>
        </w:rPr>
        <w:t>第十</w:t>
      </w:r>
      <w:r w:rsidR="00303B0A" w:rsidRPr="00756A7E">
        <w:rPr>
          <w:rFonts w:ascii="微软雅黑" w:eastAsia="微软雅黑" w:hAnsi="微软雅黑" w:cs="宋体" w:hint="eastAsia"/>
          <w:b/>
          <w:bCs/>
          <w:kern w:val="0"/>
          <w:sz w:val="24"/>
          <w:szCs w:val="24"/>
        </w:rPr>
        <w:t>八</w:t>
      </w:r>
      <w:r w:rsidRPr="00756A7E">
        <w:rPr>
          <w:rFonts w:ascii="微软雅黑" w:eastAsia="微软雅黑" w:hAnsi="微软雅黑" w:cs="宋体" w:hint="eastAsia"/>
          <w:b/>
          <w:bCs/>
          <w:kern w:val="0"/>
          <w:sz w:val="24"/>
          <w:szCs w:val="24"/>
        </w:rPr>
        <w:t xml:space="preserve">条 </w:t>
      </w:r>
      <w:r w:rsidRPr="00756A7E">
        <w:rPr>
          <w:rFonts w:ascii="微软雅黑" w:eastAsia="微软雅黑" w:hAnsi="微软雅黑" w:cs="宋体" w:hint="eastAsia"/>
          <w:bCs/>
          <w:kern w:val="0"/>
          <w:sz w:val="24"/>
          <w:szCs w:val="24"/>
        </w:rPr>
        <w:t>助学保障：</w:t>
      </w:r>
      <w:r w:rsidR="005C6060" w:rsidRPr="00756A7E">
        <w:rPr>
          <w:rFonts w:ascii="微软雅黑" w:eastAsia="微软雅黑" w:hAnsi="微软雅黑"/>
          <w:sz w:val="24"/>
          <w:szCs w:val="24"/>
        </w:rPr>
        <w:t>奖贷助</w:t>
      </w:r>
      <w:proofErr w:type="gramStart"/>
      <w:r w:rsidR="005C6060" w:rsidRPr="00756A7E">
        <w:rPr>
          <w:rFonts w:ascii="微软雅黑" w:eastAsia="微软雅黑" w:hAnsi="微软雅黑"/>
          <w:sz w:val="24"/>
          <w:szCs w:val="24"/>
        </w:rPr>
        <w:t>补免享受</w:t>
      </w:r>
      <w:proofErr w:type="gramEnd"/>
      <w:r w:rsidR="005C6060" w:rsidRPr="00756A7E">
        <w:rPr>
          <w:rFonts w:ascii="微软雅黑" w:eastAsia="微软雅黑" w:hAnsi="微软雅黑"/>
          <w:sz w:val="24"/>
          <w:szCs w:val="24"/>
        </w:rPr>
        <w:t>和普通高考学生同等待遇。符合各项行业、专项资助政策的，按照现行规定执行。其他奖贷助</w:t>
      </w:r>
      <w:proofErr w:type="gramStart"/>
      <w:r w:rsidR="005C6060" w:rsidRPr="00756A7E">
        <w:rPr>
          <w:rFonts w:ascii="微软雅黑" w:eastAsia="微软雅黑" w:hAnsi="微软雅黑"/>
          <w:sz w:val="24"/>
          <w:szCs w:val="24"/>
        </w:rPr>
        <w:t>补免措施</w:t>
      </w:r>
      <w:proofErr w:type="gramEnd"/>
      <w:r w:rsidR="005C6060" w:rsidRPr="00756A7E">
        <w:rPr>
          <w:rFonts w:ascii="微软雅黑" w:eastAsia="微软雅黑" w:hAnsi="微软雅黑"/>
          <w:sz w:val="24"/>
          <w:szCs w:val="24"/>
        </w:rPr>
        <w:t>按照国家、省、市关于做好高等职业院校面向</w:t>
      </w:r>
      <w:r w:rsidR="00E96C5F" w:rsidRPr="00E96C5F">
        <w:rPr>
          <w:rFonts w:ascii="微软雅黑" w:eastAsia="微软雅黑" w:hAnsi="微软雅黑" w:hint="eastAsia"/>
          <w:sz w:val="24"/>
          <w:szCs w:val="24"/>
        </w:rPr>
        <w:t>退役士兵高职扩招考生和下岗失业人员、农民工、新型职业农民等高职扩招考生</w:t>
      </w:r>
      <w:r w:rsidR="005C6060" w:rsidRPr="00756A7E">
        <w:rPr>
          <w:rFonts w:ascii="微软雅黑" w:eastAsia="微软雅黑" w:hAnsi="微软雅黑"/>
          <w:sz w:val="24"/>
          <w:szCs w:val="24"/>
        </w:rPr>
        <w:t>工作相关文件规定执行</w:t>
      </w:r>
      <w:r w:rsidR="005C6060" w:rsidRPr="00756A7E">
        <w:rPr>
          <w:rFonts w:ascii="微软雅黑" w:eastAsia="微软雅黑" w:hAnsi="微软雅黑" w:hint="eastAsia"/>
          <w:sz w:val="24"/>
          <w:szCs w:val="24"/>
        </w:rPr>
        <w:t>。</w:t>
      </w:r>
    </w:p>
    <w:p w:rsidR="005A7A88" w:rsidRPr="00756A7E" w:rsidRDefault="005A7A88" w:rsidP="000A0CB4">
      <w:pPr>
        <w:widowControl/>
        <w:shd w:val="clear" w:color="auto" w:fill="FFFFFF"/>
        <w:spacing w:beforeLines="50" w:before="156" w:line="440" w:lineRule="exact"/>
        <w:ind w:firstLineChars="200" w:firstLine="480"/>
        <w:jc w:val="center"/>
        <w:rPr>
          <w:rFonts w:ascii="微软雅黑" w:eastAsia="微软雅黑" w:hAnsi="微软雅黑"/>
          <w:b/>
          <w:sz w:val="24"/>
          <w:szCs w:val="24"/>
        </w:rPr>
      </w:pPr>
      <w:r w:rsidRPr="00756A7E">
        <w:rPr>
          <w:rFonts w:ascii="微软雅黑" w:eastAsia="微软雅黑" w:hAnsi="微软雅黑" w:hint="eastAsia"/>
          <w:b/>
          <w:sz w:val="24"/>
          <w:szCs w:val="24"/>
        </w:rPr>
        <w:t>第</w:t>
      </w:r>
      <w:r w:rsidR="00682B24" w:rsidRPr="00756A7E">
        <w:rPr>
          <w:rFonts w:ascii="微软雅黑" w:eastAsia="微软雅黑" w:hAnsi="微软雅黑" w:hint="eastAsia"/>
          <w:b/>
          <w:sz w:val="24"/>
          <w:szCs w:val="24"/>
        </w:rPr>
        <w:t>八</w:t>
      </w:r>
      <w:r w:rsidRPr="00756A7E">
        <w:rPr>
          <w:rFonts w:ascii="微软雅黑" w:eastAsia="微软雅黑" w:hAnsi="微软雅黑" w:hint="eastAsia"/>
          <w:b/>
          <w:sz w:val="24"/>
          <w:szCs w:val="24"/>
        </w:rPr>
        <w:t xml:space="preserve">章  </w:t>
      </w:r>
      <w:r w:rsidRPr="00756A7E">
        <w:rPr>
          <w:rFonts w:ascii="微软雅黑" w:eastAsia="微软雅黑" w:hAnsi="微软雅黑"/>
          <w:b/>
          <w:sz w:val="24"/>
          <w:szCs w:val="24"/>
        </w:rPr>
        <w:t>其他须知</w:t>
      </w:r>
    </w:p>
    <w:p w:rsidR="00E1539F" w:rsidRPr="00756A7E" w:rsidRDefault="00303B0A" w:rsidP="000A0CB4">
      <w:pPr>
        <w:widowControl/>
        <w:shd w:val="clear" w:color="auto" w:fill="FFFFFF"/>
        <w:spacing w:line="440" w:lineRule="exact"/>
        <w:ind w:firstLineChars="200" w:firstLine="480"/>
        <w:jc w:val="left"/>
        <w:rPr>
          <w:rFonts w:ascii="微软雅黑" w:eastAsia="微软雅黑" w:hAnsi="微软雅黑"/>
          <w:sz w:val="24"/>
          <w:szCs w:val="24"/>
        </w:rPr>
      </w:pPr>
      <w:r w:rsidRPr="00756A7E">
        <w:rPr>
          <w:rFonts w:ascii="微软雅黑" w:eastAsia="微软雅黑" w:hAnsi="微软雅黑" w:hint="eastAsia"/>
          <w:b/>
          <w:sz w:val="24"/>
          <w:szCs w:val="24"/>
        </w:rPr>
        <w:t>第十九</w:t>
      </w:r>
      <w:r w:rsidR="005A7A88" w:rsidRPr="00756A7E">
        <w:rPr>
          <w:rFonts w:ascii="微软雅黑" w:eastAsia="微软雅黑" w:hAnsi="微软雅黑" w:hint="eastAsia"/>
          <w:b/>
          <w:sz w:val="24"/>
          <w:szCs w:val="24"/>
        </w:rPr>
        <w:t xml:space="preserve">条 </w:t>
      </w:r>
      <w:r w:rsidR="005A7A88" w:rsidRPr="00756A7E">
        <w:rPr>
          <w:rFonts w:ascii="微软雅黑" w:eastAsia="微软雅黑" w:hAnsi="微软雅黑" w:hint="eastAsia"/>
          <w:sz w:val="24"/>
          <w:szCs w:val="24"/>
        </w:rPr>
        <w:t>新生入学</w:t>
      </w:r>
      <w:r w:rsidR="00845156" w:rsidRPr="00756A7E">
        <w:rPr>
          <w:rFonts w:ascii="微软雅黑" w:eastAsia="微软雅黑" w:hAnsi="微软雅黑" w:hint="eastAsia"/>
          <w:sz w:val="24"/>
          <w:szCs w:val="24"/>
        </w:rPr>
        <w:t>：</w:t>
      </w:r>
      <w:r w:rsidR="00E1539F" w:rsidRPr="00756A7E">
        <w:rPr>
          <w:rFonts w:ascii="微软雅黑" w:eastAsia="微软雅黑" w:hAnsi="微软雅黑" w:hint="eastAsia"/>
          <w:sz w:val="24"/>
          <w:szCs w:val="24"/>
        </w:rPr>
        <w:t>被录取的新生，应按</w:t>
      </w:r>
      <w:r w:rsidR="00E8218C" w:rsidRPr="00756A7E">
        <w:rPr>
          <w:rFonts w:ascii="微软雅黑" w:eastAsia="微软雅黑" w:hAnsi="微软雅黑" w:hint="eastAsia"/>
          <w:sz w:val="24"/>
          <w:szCs w:val="24"/>
        </w:rPr>
        <w:t>学校规定</w:t>
      </w:r>
      <w:r w:rsidR="00E1539F" w:rsidRPr="00756A7E">
        <w:rPr>
          <w:rFonts w:ascii="微软雅黑" w:eastAsia="微软雅黑" w:hAnsi="微软雅黑" w:hint="eastAsia"/>
          <w:sz w:val="24"/>
          <w:szCs w:val="24"/>
        </w:rPr>
        <w:t>要求到校办理入学手续。因故不能按期入学者，应向学校请假。未请假或请假逾期者，视为放弃入学资格。新生入学后，学校将按照国家招生规定对其进行复查。复查不合格者，学校将取消其入学资格，退回生源地。</w:t>
      </w:r>
    </w:p>
    <w:p w:rsidR="00E1539F" w:rsidRPr="00756A7E" w:rsidRDefault="00E1539F" w:rsidP="000A0CB4">
      <w:pPr>
        <w:widowControl/>
        <w:shd w:val="clear" w:color="auto" w:fill="FFFFFF"/>
        <w:spacing w:line="440" w:lineRule="exact"/>
        <w:ind w:firstLineChars="200" w:firstLine="480"/>
        <w:jc w:val="left"/>
        <w:rPr>
          <w:rFonts w:ascii="微软雅黑" w:eastAsia="微软雅黑" w:hAnsi="微软雅黑"/>
          <w:sz w:val="24"/>
          <w:szCs w:val="24"/>
        </w:rPr>
      </w:pPr>
      <w:r w:rsidRPr="00756A7E">
        <w:rPr>
          <w:rFonts w:ascii="微软雅黑" w:eastAsia="微软雅黑" w:hAnsi="微软雅黑" w:hint="eastAsia"/>
          <w:b/>
          <w:sz w:val="24"/>
          <w:szCs w:val="24"/>
        </w:rPr>
        <w:t>第</w:t>
      </w:r>
      <w:r w:rsidR="00303B0A" w:rsidRPr="00756A7E">
        <w:rPr>
          <w:rFonts w:ascii="微软雅黑" w:eastAsia="微软雅黑" w:hAnsi="微软雅黑" w:hint="eastAsia"/>
          <w:b/>
          <w:sz w:val="24"/>
          <w:szCs w:val="24"/>
        </w:rPr>
        <w:t>二十</w:t>
      </w:r>
      <w:r w:rsidRPr="00756A7E">
        <w:rPr>
          <w:rFonts w:ascii="微软雅黑" w:eastAsia="微软雅黑" w:hAnsi="微软雅黑" w:hint="eastAsia"/>
          <w:b/>
          <w:sz w:val="24"/>
          <w:szCs w:val="24"/>
        </w:rPr>
        <w:t>条</w:t>
      </w:r>
      <w:r w:rsidR="005A7A88" w:rsidRPr="00756A7E">
        <w:rPr>
          <w:rFonts w:ascii="微软雅黑" w:eastAsia="微软雅黑" w:hAnsi="微软雅黑" w:hint="eastAsia"/>
          <w:sz w:val="24"/>
          <w:szCs w:val="24"/>
        </w:rPr>
        <w:t xml:space="preserve"> </w:t>
      </w:r>
      <w:r w:rsidRPr="00756A7E">
        <w:rPr>
          <w:rFonts w:ascii="微软雅黑" w:eastAsia="微软雅黑" w:hAnsi="微软雅黑" w:hint="eastAsia"/>
          <w:sz w:val="24"/>
          <w:szCs w:val="24"/>
        </w:rPr>
        <w:t>新生体检：被我</w:t>
      </w:r>
      <w:r w:rsidR="00E8218C" w:rsidRPr="00756A7E">
        <w:rPr>
          <w:rFonts w:ascii="微软雅黑" w:eastAsia="微软雅黑" w:hAnsi="微软雅黑" w:hint="eastAsia"/>
          <w:sz w:val="24"/>
          <w:szCs w:val="24"/>
        </w:rPr>
        <w:t>校</w:t>
      </w:r>
      <w:r w:rsidRPr="00756A7E">
        <w:rPr>
          <w:rFonts w:ascii="微软雅黑" w:eastAsia="微软雅黑" w:hAnsi="微软雅黑" w:hint="eastAsia"/>
          <w:sz w:val="24"/>
          <w:szCs w:val="24"/>
        </w:rPr>
        <w:t>录取的考生，入学时需进行体检。</w:t>
      </w:r>
      <w:proofErr w:type="gramStart"/>
      <w:r w:rsidRPr="00756A7E">
        <w:rPr>
          <w:rFonts w:ascii="微软雅黑" w:eastAsia="微软雅黑" w:hAnsi="微软雅黑" w:hint="eastAsia"/>
          <w:sz w:val="24"/>
          <w:szCs w:val="24"/>
        </w:rPr>
        <w:t>体检按</w:t>
      </w:r>
      <w:proofErr w:type="gramEnd"/>
      <w:r w:rsidRPr="00756A7E">
        <w:rPr>
          <w:rFonts w:ascii="微软雅黑" w:eastAsia="微软雅黑" w:hAnsi="微软雅黑" w:hint="eastAsia"/>
          <w:sz w:val="24"/>
          <w:szCs w:val="24"/>
        </w:rPr>
        <w:t>教育部、原卫生部、中国残疾人联合会印发的《普通高等学校招生体检工作指导意见》（教学〔2003〕3号）有关规定执行。</w:t>
      </w:r>
    </w:p>
    <w:p w:rsidR="005A7A88" w:rsidRPr="00756A7E"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756A7E">
        <w:rPr>
          <w:rFonts w:ascii="微软雅黑" w:eastAsia="微软雅黑" w:hAnsi="微软雅黑" w:hint="eastAsia"/>
          <w:b/>
          <w:sz w:val="24"/>
          <w:szCs w:val="24"/>
        </w:rPr>
        <w:lastRenderedPageBreak/>
        <w:t>第二十</w:t>
      </w:r>
      <w:r w:rsidR="00303B0A" w:rsidRPr="00756A7E">
        <w:rPr>
          <w:rFonts w:ascii="微软雅黑" w:eastAsia="微软雅黑" w:hAnsi="微软雅黑" w:hint="eastAsia"/>
          <w:b/>
          <w:sz w:val="24"/>
          <w:szCs w:val="24"/>
        </w:rPr>
        <w:t>一</w:t>
      </w:r>
      <w:r w:rsidRPr="00756A7E">
        <w:rPr>
          <w:rFonts w:ascii="微软雅黑" w:eastAsia="微软雅黑" w:hAnsi="微软雅黑" w:hint="eastAsia"/>
          <w:b/>
          <w:sz w:val="24"/>
          <w:szCs w:val="24"/>
        </w:rPr>
        <w:t>条</w:t>
      </w:r>
      <w:r w:rsidRPr="00756A7E">
        <w:rPr>
          <w:rFonts w:ascii="微软雅黑" w:eastAsia="微软雅黑" w:hAnsi="微软雅黑" w:hint="eastAsia"/>
          <w:sz w:val="24"/>
          <w:szCs w:val="24"/>
        </w:rPr>
        <w:t xml:space="preserve"> 重要提示：</w:t>
      </w:r>
      <w:r w:rsidRPr="00756A7E">
        <w:rPr>
          <w:rFonts w:ascii="微软雅黑" w:eastAsia="微软雅黑" w:hAnsi="微软雅黑"/>
          <w:sz w:val="24"/>
          <w:szCs w:val="24"/>
        </w:rPr>
        <w:t>本章程未尽事宜见学校</w:t>
      </w:r>
      <w:r w:rsidR="00F741DA" w:rsidRPr="00756A7E">
        <w:rPr>
          <w:rFonts w:ascii="微软雅黑" w:eastAsia="微软雅黑" w:hAnsi="微软雅黑" w:hint="eastAsia"/>
          <w:sz w:val="24"/>
          <w:szCs w:val="24"/>
        </w:rPr>
        <w:t>招生</w:t>
      </w:r>
      <w:r w:rsidRPr="00756A7E">
        <w:rPr>
          <w:rFonts w:ascii="微软雅黑" w:eastAsia="微软雅黑" w:hAnsi="微软雅黑"/>
          <w:sz w:val="24"/>
          <w:szCs w:val="24"/>
        </w:rPr>
        <w:t>网站。所有招生信息与通知，均通过学校</w:t>
      </w:r>
      <w:r w:rsidRPr="00756A7E">
        <w:rPr>
          <w:rFonts w:ascii="微软雅黑" w:eastAsia="微软雅黑" w:hAnsi="微软雅黑" w:hint="eastAsia"/>
          <w:sz w:val="24"/>
          <w:szCs w:val="24"/>
        </w:rPr>
        <w:t>招生网</w:t>
      </w:r>
      <w:r w:rsidRPr="00756A7E">
        <w:rPr>
          <w:rFonts w:ascii="微软雅黑" w:eastAsia="微软雅黑" w:hAnsi="微软雅黑"/>
          <w:sz w:val="24"/>
          <w:szCs w:val="24"/>
        </w:rPr>
        <w:t>站或短信平台发布与提示。请考生及时关注学校</w:t>
      </w:r>
      <w:r w:rsidRPr="00756A7E">
        <w:rPr>
          <w:rFonts w:ascii="微软雅黑" w:eastAsia="微软雅黑" w:hAnsi="微软雅黑" w:hint="eastAsia"/>
          <w:sz w:val="24"/>
          <w:szCs w:val="24"/>
        </w:rPr>
        <w:t>招生</w:t>
      </w:r>
      <w:r w:rsidRPr="00756A7E">
        <w:rPr>
          <w:rFonts w:ascii="微软雅黑" w:eastAsia="微软雅黑" w:hAnsi="微软雅黑"/>
          <w:sz w:val="24"/>
          <w:szCs w:val="24"/>
        </w:rPr>
        <w:t>网站，并保持报名手机畅通</w:t>
      </w:r>
      <w:r w:rsidRPr="00756A7E">
        <w:rPr>
          <w:rFonts w:ascii="微软雅黑" w:eastAsia="微软雅黑" w:hAnsi="微软雅黑" w:hint="eastAsia"/>
          <w:sz w:val="24"/>
          <w:szCs w:val="24"/>
        </w:rPr>
        <w:t>。</w:t>
      </w:r>
    </w:p>
    <w:p w:rsidR="000279CC" w:rsidRPr="00756A7E" w:rsidRDefault="005A7A88" w:rsidP="000A0CB4">
      <w:pPr>
        <w:widowControl/>
        <w:shd w:val="clear" w:color="auto" w:fill="FFFFFF"/>
        <w:spacing w:beforeLines="50" w:before="156" w:line="440" w:lineRule="exact"/>
        <w:ind w:firstLineChars="200" w:firstLine="480"/>
        <w:jc w:val="center"/>
        <w:rPr>
          <w:rFonts w:ascii="微软雅黑" w:eastAsia="微软雅黑" w:hAnsi="微软雅黑" w:cs="宋体"/>
          <w:b/>
          <w:bCs/>
          <w:kern w:val="0"/>
          <w:sz w:val="24"/>
          <w:szCs w:val="24"/>
        </w:rPr>
      </w:pPr>
      <w:r w:rsidRPr="00756A7E">
        <w:rPr>
          <w:rFonts w:ascii="微软雅黑" w:eastAsia="微软雅黑" w:hAnsi="微软雅黑" w:cs="宋体" w:hint="eastAsia"/>
          <w:b/>
          <w:bCs/>
          <w:kern w:val="0"/>
          <w:sz w:val="24"/>
          <w:szCs w:val="24"/>
        </w:rPr>
        <w:t>第</w:t>
      </w:r>
      <w:r w:rsidR="00682B24" w:rsidRPr="00756A7E">
        <w:rPr>
          <w:rFonts w:ascii="微软雅黑" w:eastAsia="微软雅黑" w:hAnsi="微软雅黑" w:cs="宋体" w:hint="eastAsia"/>
          <w:b/>
          <w:bCs/>
          <w:kern w:val="0"/>
          <w:sz w:val="24"/>
          <w:szCs w:val="24"/>
        </w:rPr>
        <w:t>九</w:t>
      </w:r>
      <w:r w:rsidRPr="00756A7E">
        <w:rPr>
          <w:rFonts w:ascii="微软雅黑" w:eastAsia="微软雅黑" w:hAnsi="微软雅黑" w:cs="宋体" w:hint="eastAsia"/>
          <w:b/>
          <w:bCs/>
          <w:kern w:val="0"/>
          <w:sz w:val="24"/>
          <w:szCs w:val="24"/>
        </w:rPr>
        <w:t xml:space="preserve">章  </w:t>
      </w:r>
      <w:r w:rsidR="000279CC" w:rsidRPr="00756A7E">
        <w:rPr>
          <w:rFonts w:ascii="微软雅黑" w:eastAsia="微软雅黑" w:hAnsi="微软雅黑" w:cs="宋体" w:hint="eastAsia"/>
          <w:b/>
          <w:bCs/>
          <w:kern w:val="0"/>
          <w:sz w:val="24"/>
          <w:szCs w:val="24"/>
        </w:rPr>
        <w:t>招生监督与违规处理</w:t>
      </w:r>
    </w:p>
    <w:p w:rsidR="000279CC" w:rsidRPr="00756A7E"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756A7E">
        <w:rPr>
          <w:rFonts w:ascii="微软雅黑" w:eastAsia="微软雅黑" w:hAnsi="微软雅黑" w:cs="宋体" w:hint="eastAsia"/>
          <w:b/>
          <w:bCs/>
          <w:kern w:val="0"/>
          <w:sz w:val="24"/>
          <w:szCs w:val="24"/>
        </w:rPr>
        <w:t>第二十</w:t>
      </w:r>
      <w:r w:rsidR="00303B0A" w:rsidRPr="00756A7E">
        <w:rPr>
          <w:rFonts w:ascii="微软雅黑" w:eastAsia="微软雅黑" w:hAnsi="微软雅黑" w:cs="宋体" w:hint="eastAsia"/>
          <w:b/>
          <w:bCs/>
          <w:kern w:val="0"/>
          <w:sz w:val="24"/>
          <w:szCs w:val="24"/>
        </w:rPr>
        <w:t>二</w:t>
      </w:r>
      <w:r w:rsidRPr="00756A7E">
        <w:rPr>
          <w:rFonts w:ascii="微软雅黑" w:eastAsia="微软雅黑" w:hAnsi="微软雅黑" w:cs="宋体" w:hint="eastAsia"/>
          <w:b/>
          <w:bCs/>
          <w:kern w:val="0"/>
          <w:sz w:val="24"/>
          <w:szCs w:val="24"/>
        </w:rPr>
        <w:t>条</w:t>
      </w:r>
      <w:r w:rsidRPr="00756A7E">
        <w:rPr>
          <w:rFonts w:ascii="微软雅黑" w:eastAsia="微软雅黑" w:hAnsi="微软雅黑" w:cs="宋体" w:hint="eastAsia"/>
          <w:bCs/>
          <w:kern w:val="0"/>
          <w:sz w:val="24"/>
          <w:szCs w:val="24"/>
        </w:rPr>
        <w:t xml:space="preserve"> </w:t>
      </w:r>
      <w:r w:rsidR="000279CC" w:rsidRPr="00756A7E">
        <w:rPr>
          <w:rFonts w:ascii="微软雅黑" w:eastAsia="微软雅黑" w:hAnsi="微软雅黑" w:cs="宋体" w:hint="eastAsia"/>
          <w:bCs/>
          <w:kern w:val="0"/>
          <w:sz w:val="24"/>
          <w:szCs w:val="24"/>
        </w:rPr>
        <w:t>学校成立高职扩招工作领导小组，全面负责制定高职扩招政策，讨论决定重大招生事宜。根据教育部和浙江省教育厅、教育考试院要求，实行浙江省教育考试院监督、学校负责的体制，按公开、公平、公正的原则，择优录取。</w:t>
      </w:r>
    </w:p>
    <w:p w:rsidR="000A0CB4" w:rsidRPr="00756A7E" w:rsidRDefault="005A7A8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756A7E">
        <w:rPr>
          <w:rFonts w:ascii="微软雅黑" w:eastAsia="微软雅黑" w:hAnsi="微软雅黑" w:cs="宋体" w:hint="eastAsia"/>
          <w:b/>
          <w:bCs/>
          <w:kern w:val="0"/>
          <w:sz w:val="24"/>
          <w:szCs w:val="24"/>
        </w:rPr>
        <w:t>第二十</w:t>
      </w:r>
      <w:r w:rsidR="00303B0A" w:rsidRPr="00756A7E">
        <w:rPr>
          <w:rFonts w:ascii="微软雅黑" w:eastAsia="微软雅黑" w:hAnsi="微软雅黑" w:cs="宋体" w:hint="eastAsia"/>
          <w:b/>
          <w:bCs/>
          <w:kern w:val="0"/>
          <w:sz w:val="24"/>
          <w:szCs w:val="24"/>
        </w:rPr>
        <w:t>三</w:t>
      </w:r>
      <w:r w:rsidRPr="00756A7E">
        <w:rPr>
          <w:rFonts w:ascii="微软雅黑" w:eastAsia="微软雅黑" w:hAnsi="微软雅黑" w:cs="宋体" w:hint="eastAsia"/>
          <w:b/>
          <w:bCs/>
          <w:kern w:val="0"/>
          <w:sz w:val="24"/>
          <w:szCs w:val="24"/>
        </w:rPr>
        <w:t>条</w:t>
      </w:r>
      <w:r w:rsidRPr="00756A7E">
        <w:rPr>
          <w:rFonts w:ascii="微软雅黑" w:eastAsia="微软雅黑" w:hAnsi="微软雅黑" w:cs="宋体" w:hint="eastAsia"/>
          <w:bCs/>
          <w:kern w:val="0"/>
          <w:sz w:val="24"/>
          <w:szCs w:val="24"/>
        </w:rPr>
        <w:t xml:space="preserve"> </w:t>
      </w:r>
      <w:r w:rsidR="000279CC" w:rsidRPr="00756A7E">
        <w:rPr>
          <w:rFonts w:ascii="微软雅黑" w:eastAsia="微软雅黑" w:hAnsi="微软雅黑" w:cs="宋体" w:hint="eastAsia"/>
          <w:bCs/>
          <w:kern w:val="0"/>
          <w:sz w:val="24"/>
          <w:szCs w:val="24"/>
        </w:rPr>
        <w:t>高职扩招监督工作由学校纪检监察部门按照学校相关管理规定实施监督，最后考试成绩在第一时间由招生就业办、教务处、纪检监察处各备案一份。主动接受省教育考试院、教育行政主管部门和社会各界的监督。</w:t>
      </w:r>
      <w:r w:rsidR="000A0CB4" w:rsidRPr="00756A7E">
        <w:rPr>
          <w:rFonts w:ascii="微软雅黑" w:eastAsia="微软雅黑" w:hAnsi="微软雅黑" w:cs="宋体" w:hint="eastAsia"/>
          <w:kern w:val="0"/>
          <w:sz w:val="24"/>
          <w:szCs w:val="24"/>
        </w:rPr>
        <w:t>纪检监察电话：0574-86891931</w:t>
      </w:r>
      <w:r w:rsidR="00F078E2" w:rsidRPr="00756A7E">
        <w:rPr>
          <w:rFonts w:ascii="微软雅黑" w:eastAsia="微软雅黑" w:hAnsi="微软雅黑" w:cs="宋体" w:hint="eastAsia"/>
          <w:kern w:val="0"/>
          <w:sz w:val="24"/>
          <w:szCs w:val="24"/>
        </w:rPr>
        <w:t>。</w:t>
      </w:r>
    </w:p>
    <w:p w:rsidR="000279CC" w:rsidRPr="000A0CB4" w:rsidRDefault="005A7A88"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756A7E">
        <w:rPr>
          <w:rFonts w:ascii="微软雅黑" w:eastAsia="微软雅黑" w:hAnsi="微软雅黑" w:cs="宋体" w:hint="eastAsia"/>
          <w:b/>
          <w:bCs/>
          <w:kern w:val="0"/>
          <w:sz w:val="24"/>
          <w:szCs w:val="24"/>
        </w:rPr>
        <w:t>第二十</w:t>
      </w:r>
      <w:r w:rsidR="00303B0A" w:rsidRPr="00756A7E">
        <w:rPr>
          <w:rFonts w:ascii="微软雅黑" w:eastAsia="微软雅黑" w:hAnsi="微软雅黑" w:cs="宋体" w:hint="eastAsia"/>
          <w:b/>
          <w:bCs/>
          <w:kern w:val="0"/>
          <w:sz w:val="24"/>
          <w:szCs w:val="24"/>
        </w:rPr>
        <w:t>四</w:t>
      </w:r>
      <w:r w:rsidRPr="00756A7E">
        <w:rPr>
          <w:rFonts w:ascii="微软雅黑" w:eastAsia="微软雅黑" w:hAnsi="微软雅黑" w:cs="宋体" w:hint="eastAsia"/>
          <w:b/>
          <w:bCs/>
          <w:kern w:val="0"/>
          <w:sz w:val="24"/>
          <w:szCs w:val="24"/>
        </w:rPr>
        <w:t>条</w:t>
      </w:r>
      <w:r w:rsidRPr="00756A7E">
        <w:rPr>
          <w:rFonts w:ascii="微软雅黑" w:eastAsia="微软雅黑" w:hAnsi="微软雅黑" w:cs="宋体" w:hint="eastAsia"/>
          <w:bCs/>
          <w:kern w:val="0"/>
          <w:sz w:val="24"/>
          <w:szCs w:val="24"/>
        </w:rPr>
        <w:t xml:space="preserve"> </w:t>
      </w:r>
      <w:r w:rsidR="000279CC" w:rsidRPr="00756A7E">
        <w:rPr>
          <w:rFonts w:ascii="微软雅黑" w:eastAsia="微软雅黑" w:hAnsi="微软雅黑" w:cs="宋体" w:hint="eastAsia"/>
          <w:bCs/>
          <w:kern w:val="0"/>
          <w:sz w:val="24"/>
          <w:szCs w:val="24"/>
        </w:rPr>
        <w:t>考生应本着诚信</w:t>
      </w:r>
      <w:r w:rsidR="000279CC" w:rsidRPr="000A0CB4">
        <w:rPr>
          <w:rFonts w:ascii="微软雅黑" w:eastAsia="微软雅黑" w:hAnsi="微软雅黑" w:cs="宋体" w:hint="eastAsia"/>
          <w:bCs/>
          <w:kern w:val="0"/>
          <w:sz w:val="24"/>
          <w:szCs w:val="24"/>
        </w:rPr>
        <w:t>原则报考我校高职扩招，</w:t>
      </w:r>
      <w:r w:rsidR="00D41C4A" w:rsidRPr="000A0CB4">
        <w:rPr>
          <w:rFonts w:ascii="微软雅黑" w:eastAsia="微软雅黑" w:hAnsi="微软雅黑" w:cs="宋体" w:hint="eastAsia"/>
          <w:bCs/>
          <w:kern w:val="0"/>
          <w:sz w:val="24"/>
          <w:szCs w:val="24"/>
        </w:rPr>
        <w:t>如有犯规行为，</w:t>
      </w:r>
      <w:r w:rsidR="000279CC" w:rsidRPr="000A0CB4">
        <w:rPr>
          <w:rFonts w:ascii="微软雅黑" w:eastAsia="微软雅黑" w:hAnsi="微软雅黑" w:cs="宋体" w:hint="eastAsia"/>
          <w:bCs/>
          <w:kern w:val="0"/>
          <w:sz w:val="24"/>
          <w:szCs w:val="24"/>
        </w:rPr>
        <w:t xml:space="preserve">将按教育部令第36号规定处理。 </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《普通高等学校招生违规行为处理暂行办法》中华人民共和国教育部令第36号（节选）：“第十一条　考生有下列情形之一的，应当如实记入其考试诚信档案。下列行为在报名阶段发现的，取消报考资格；在入学前发现的，取消入学资格；入学后发现的，取消录取资格或者学籍；毕业后发现的，由教育行政部门宣布学历、学位证书无效，责令收回或者予以没收；涉嫌犯罪的，依法移送司法机关处理。</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（1）提供虚假姓名、年龄、民族、户籍等个人信息，伪造、非法获得证件、成绩证明、荣誉证书等，骗取报名资格、享受优惠政策的；</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（2）在综合素质评价、相关申请材料中提供虚假材料、影响录取结果的；</w:t>
      </w:r>
    </w:p>
    <w:p w:rsidR="000279CC"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（3）冒名顶替入学，由他人替考入学或者取得优惠资格的；</w:t>
      </w:r>
    </w:p>
    <w:p w:rsidR="00D41C4A" w:rsidRPr="000A0CB4" w:rsidRDefault="000279CC"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0A0CB4">
        <w:rPr>
          <w:rFonts w:ascii="微软雅黑" w:eastAsia="微软雅黑" w:hAnsi="微软雅黑" w:cs="宋体" w:hint="eastAsia"/>
          <w:bCs/>
          <w:kern w:val="0"/>
          <w:sz w:val="24"/>
          <w:szCs w:val="24"/>
        </w:rPr>
        <w:t xml:space="preserve">（4）其他严重违反高校招生规定的弄虚作假行为。” </w:t>
      </w:r>
    </w:p>
    <w:p w:rsidR="00D41C4A" w:rsidRPr="000A0CB4" w:rsidRDefault="00F078E2" w:rsidP="000A0CB4">
      <w:pPr>
        <w:widowControl/>
        <w:shd w:val="clear" w:color="auto" w:fill="FFFFFF"/>
        <w:spacing w:line="440" w:lineRule="exact"/>
        <w:ind w:firstLineChars="200" w:firstLine="480"/>
        <w:jc w:val="left"/>
        <w:rPr>
          <w:rFonts w:ascii="微软雅黑" w:eastAsia="微软雅黑" w:hAnsi="微软雅黑" w:cs="宋体"/>
          <w:bCs/>
          <w:kern w:val="0"/>
          <w:sz w:val="24"/>
          <w:szCs w:val="24"/>
        </w:rPr>
      </w:pPr>
      <w:r w:rsidRPr="00F078E2">
        <w:rPr>
          <w:rFonts w:ascii="微软雅黑" w:eastAsia="微软雅黑" w:hAnsi="微软雅黑" w:cs="宋体" w:hint="eastAsia"/>
          <w:b/>
          <w:bCs/>
          <w:kern w:val="0"/>
          <w:sz w:val="24"/>
          <w:szCs w:val="24"/>
        </w:rPr>
        <w:t>第二十</w:t>
      </w:r>
      <w:r w:rsidR="00303B0A">
        <w:rPr>
          <w:rFonts w:ascii="微软雅黑" w:eastAsia="微软雅黑" w:hAnsi="微软雅黑" w:cs="宋体" w:hint="eastAsia"/>
          <w:b/>
          <w:bCs/>
          <w:kern w:val="0"/>
          <w:sz w:val="24"/>
          <w:szCs w:val="24"/>
        </w:rPr>
        <w:t>五</w:t>
      </w:r>
      <w:r w:rsidRPr="00F078E2">
        <w:rPr>
          <w:rFonts w:ascii="微软雅黑" w:eastAsia="微软雅黑" w:hAnsi="微软雅黑" w:cs="宋体" w:hint="eastAsia"/>
          <w:b/>
          <w:bCs/>
          <w:kern w:val="0"/>
          <w:sz w:val="24"/>
          <w:szCs w:val="24"/>
        </w:rPr>
        <w:t>条</w:t>
      </w:r>
      <w:r>
        <w:rPr>
          <w:rFonts w:ascii="微软雅黑" w:eastAsia="微软雅黑" w:hAnsi="微软雅黑" w:cs="宋体" w:hint="eastAsia"/>
          <w:bCs/>
          <w:kern w:val="0"/>
          <w:sz w:val="24"/>
          <w:szCs w:val="24"/>
        </w:rPr>
        <w:t xml:space="preserve"> </w:t>
      </w:r>
      <w:r w:rsidR="00D41C4A" w:rsidRPr="000A0CB4">
        <w:rPr>
          <w:rFonts w:ascii="微软雅黑" w:eastAsia="微软雅黑" w:hAnsi="微软雅黑" w:cs="宋体" w:hint="eastAsia"/>
          <w:bCs/>
          <w:kern w:val="0"/>
          <w:sz w:val="24"/>
          <w:szCs w:val="24"/>
        </w:rPr>
        <w:t>其它违规行为的处理遵照教育部和浙江省教育厅有关规定执行。</w:t>
      </w:r>
    </w:p>
    <w:p w:rsidR="0076176A" w:rsidRPr="000A0CB4" w:rsidRDefault="005A7A88" w:rsidP="000A0CB4">
      <w:pPr>
        <w:widowControl/>
        <w:shd w:val="clear" w:color="auto" w:fill="FFFFFF"/>
        <w:spacing w:beforeLines="50" w:before="156" w:line="440" w:lineRule="exact"/>
        <w:ind w:firstLineChars="200" w:firstLine="480"/>
        <w:jc w:val="center"/>
        <w:rPr>
          <w:rFonts w:ascii="微软雅黑" w:eastAsia="微软雅黑" w:hAnsi="微软雅黑" w:cs="宋体"/>
          <w:b/>
          <w:bCs/>
          <w:kern w:val="0"/>
          <w:sz w:val="24"/>
          <w:szCs w:val="24"/>
        </w:rPr>
      </w:pPr>
      <w:r w:rsidRPr="000A0CB4">
        <w:rPr>
          <w:rFonts w:ascii="微软雅黑" w:eastAsia="微软雅黑" w:hAnsi="微软雅黑" w:cs="宋体" w:hint="eastAsia"/>
          <w:b/>
          <w:bCs/>
          <w:kern w:val="0"/>
          <w:sz w:val="24"/>
          <w:szCs w:val="24"/>
        </w:rPr>
        <w:t>第</w:t>
      </w:r>
      <w:r w:rsidR="00682B24">
        <w:rPr>
          <w:rFonts w:ascii="微软雅黑" w:eastAsia="微软雅黑" w:hAnsi="微软雅黑" w:cs="宋体" w:hint="eastAsia"/>
          <w:b/>
          <w:bCs/>
          <w:kern w:val="0"/>
          <w:sz w:val="24"/>
          <w:szCs w:val="24"/>
        </w:rPr>
        <w:t>十</w:t>
      </w:r>
      <w:r w:rsidRPr="000A0CB4">
        <w:rPr>
          <w:rFonts w:ascii="微软雅黑" w:eastAsia="微软雅黑" w:hAnsi="微软雅黑" w:cs="宋体" w:hint="eastAsia"/>
          <w:b/>
          <w:bCs/>
          <w:kern w:val="0"/>
          <w:sz w:val="24"/>
          <w:szCs w:val="24"/>
        </w:rPr>
        <w:t xml:space="preserve">章  </w:t>
      </w:r>
      <w:r w:rsidR="000A0CB4" w:rsidRPr="000A0CB4">
        <w:rPr>
          <w:rFonts w:ascii="微软雅黑" w:eastAsia="微软雅黑" w:hAnsi="微软雅黑" w:cs="宋体" w:hint="eastAsia"/>
          <w:b/>
          <w:bCs/>
          <w:kern w:val="0"/>
          <w:sz w:val="24"/>
          <w:szCs w:val="24"/>
        </w:rPr>
        <w:t>联系方式</w:t>
      </w:r>
    </w:p>
    <w:p w:rsidR="00E0723C" w:rsidRPr="000A0CB4" w:rsidRDefault="00F078E2"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b/>
          <w:bCs/>
          <w:kern w:val="0"/>
          <w:sz w:val="24"/>
          <w:szCs w:val="24"/>
        </w:rPr>
        <w:t>第二十</w:t>
      </w:r>
      <w:r w:rsidR="00303B0A">
        <w:rPr>
          <w:rFonts w:ascii="微软雅黑" w:eastAsia="微软雅黑" w:hAnsi="微软雅黑" w:cs="宋体" w:hint="eastAsia"/>
          <w:b/>
          <w:bCs/>
          <w:kern w:val="0"/>
          <w:sz w:val="24"/>
          <w:szCs w:val="24"/>
        </w:rPr>
        <w:t>六</w:t>
      </w:r>
      <w:r w:rsidR="005A7A88" w:rsidRPr="000A0CB4">
        <w:rPr>
          <w:rFonts w:ascii="微软雅黑" w:eastAsia="微软雅黑" w:hAnsi="微软雅黑" w:cs="宋体" w:hint="eastAsia"/>
          <w:b/>
          <w:bCs/>
          <w:kern w:val="0"/>
          <w:sz w:val="24"/>
          <w:szCs w:val="24"/>
        </w:rPr>
        <w:t>条</w:t>
      </w:r>
      <w:r w:rsidR="000A0CB4" w:rsidRPr="000A0CB4">
        <w:rPr>
          <w:rFonts w:ascii="微软雅黑" w:eastAsia="微软雅黑" w:hAnsi="微软雅黑" w:cs="宋体" w:hint="eastAsia"/>
          <w:b/>
          <w:bCs/>
          <w:kern w:val="0"/>
          <w:sz w:val="24"/>
          <w:szCs w:val="24"/>
        </w:rPr>
        <w:t xml:space="preserve"> </w:t>
      </w:r>
      <w:r w:rsidR="000A0CB4" w:rsidRPr="000A0CB4">
        <w:rPr>
          <w:rFonts w:ascii="微软雅黑" w:eastAsia="微软雅黑" w:hAnsi="微软雅黑" w:cs="宋体" w:hint="eastAsia"/>
          <w:bCs/>
          <w:kern w:val="0"/>
          <w:sz w:val="24"/>
          <w:szCs w:val="24"/>
        </w:rPr>
        <w:t>学校招生就业办公室负责接待及解答</w:t>
      </w:r>
      <w:r w:rsidR="00B7600F" w:rsidRPr="00B7600F">
        <w:rPr>
          <w:rFonts w:ascii="微软雅黑" w:eastAsia="微软雅黑" w:hAnsi="微软雅黑" w:cs="宋体" w:hint="eastAsia"/>
          <w:bCs/>
          <w:kern w:val="0"/>
          <w:sz w:val="24"/>
          <w:szCs w:val="24"/>
        </w:rPr>
        <w:t>退役士兵高职扩招考生和下岗失业人员、农民工、新型职业农民等高职扩招考生</w:t>
      </w:r>
      <w:r w:rsidR="000A0CB4" w:rsidRPr="000A0CB4">
        <w:rPr>
          <w:rFonts w:ascii="微软雅黑" w:eastAsia="微软雅黑" w:hAnsi="微软雅黑" w:cs="宋体" w:hint="eastAsia"/>
          <w:bCs/>
          <w:kern w:val="0"/>
          <w:sz w:val="24"/>
          <w:szCs w:val="24"/>
        </w:rPr>
        <w:t>招生工作有关事宜</w:t>
      </w:r>
      <w:r w:rsidR="000A0CB4" w:rsidRPr="000A0CB4">
        <w:rPr>
          <w:rFonts w:ascii="微软雅黑" w:eastAsia="微软雅黑" w:hAnsi="微软雅黑" w:cs="宋体" w:hint="eastAsia"/>
          <w:kern w:val="0"/>
          <w:sz w:val="24"/>
          <w:szCs w:val="24"/>
        </w:rPr>
        <w:t>，</w:t>
      </w:r>
      <w:r w:rsidR="00E0723C" w:rsidRPr="000A0CB4">
        <w:rPr>
          <w:rFonts w:ascii="微软雅黑" w:eastAsia="微软雅黑" w:hAnsi="微软雅黑" w:cs="宋体" w:hint="eastAsia"/>
          <w:kern w:val="0"/>
          <w:sz w:val="24"/>
          <w:szCs w:val="24"/>
        </w:rPr>
        <w:t>咨询联系方式如下：</w:t>
      </w:r>
    </w:p>
    <w:p w:rsidR="00E0723C" w:rsidRPr="000A0CB4"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lastRenderedPageBreak/>
        <w:t>学校网址：</w:t>
      </w:r>
      <w:hyperlink r:id="rId8" w:history="1">
        <w:r w:rsidRPr="000A0CB4">
          <w:rPr>
            <w:rFonts w:ascii="微软雅黑" w:eastAsia="微软雅黑" w:hAnsi="微软雅黑" w:cs="宋体" w:hint="eastAsia"/>
            <w:kern w:val="0"/>
            <w:sz w:val="24"/>
            <w:szCs w:val="24"/>
          </w:rPr>
          <w:t>http://www.nbpt.edu.cn</w:t>
        </w:r>
      </w:hyperlink>
    </w:p>
    <w:p w:rsidR="00E0723C" w:rsidRPr="000A0CB4"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t>学校招生网：</w:t>
      </w:r>
      <w:r w:rsidR="000D7C40">
        <w:rPr>
          <w:rFonts w:ascii="微软雅黑" w:eastAsia="微软雅黑" w:hAnsi="微软雅黑" w:cs="宋体" w:hint="eastAsia"/>
          <w:kern w:val="0"/>
          <w:sz w:val="24"/>
          <w:szCs w:val="24"/>
        </w:rPr>
        <w:t>http://zhaosheng.nbpt.edu.cn</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A0CB4">
        <w:rPr>
          <w:rFonts w:ascii="微软雅黑" w:eastAsia="微软雅黑" w:hAnsi="微软雅黑" w:cs="宋体" w:hint="eastAsia"/>
          <w:kern w:val="0"/>
          <w:sz w:val="24"/>
          <w:szCs w:val="24"/>
        </w:rPr>
        <w:t>通讯地址：宁波经济技术开发区庐山东路</w:t>
      </w:r>
      <w:r w:rsidRPr="000A0CB4">
        <w:rPr>
          <w:rFonts w:ascii="微软雅黑" w:eastAsia="微软雅黑" w:hAnsi="微软雅黑" w:cs="宋体"/>
          <w:kern w:val="0"/>
          <w:sz w:val="24"/>
          <w:szCs w:val="24"/>
        </w:rPr>
        <w:t>388</w:t>
      </w:r>
      <w:r w:rsidRPr="000A0CB4">
        <w:rPr>
          <w:rFonts w:ascii="微软雅黑" w:eastAsia="微软雅黑" w:hAnsi="微软雅黑" w:cs="宋体" w:hint="eastAsia"/>
          <w:kern w:val="0"/>
          <w:sz w:val="24"/>
          <w:szCs w:val="24"/>
        </w:rPr>
        <w:t>号宁波职业技术学院联盟大厦2楼225招生</w:t>
      </w:r>
      <w:r w:rsidR="000D7C40">
        <w:rPr>
          <w:rFonts w:ascii="微软雅黑" w:eastAsia="微软雅黑" w:hAnsi="微软雅黑" w:cs="宋体" w:hint="eastAsia"/>
          <w:kern w:val="0"/>
          <w:sz w:val="24"/>
          <w:szCs w:val="24"/>
        </w:rPr>
        <w:t>就业</w:t>
      </w:r>
      <w:r w:rsidRPr="000A0CB4">
        <w:rPr>
          <w:rFonts w:ascii="微软雅黑" w:eastAsia="微软雅黑" w:hAnsi="微软雅黑" w:cs="宋体" w:hint="eastAsia"/>
          <w:kern w:val="0"/>
          <w:sz w:val="24"/>
          <w:szCs w:val="24"/>
        </w:rPr>
        <w:t>办，邮编：</w:t>
      </w:r>
      <w:r w:rsidRPr="00032856">
        <w:rPr>
          <w:rFonts w:ascii="微软雅黑" w:eastAsia="微软雅黑" w:hAnsi="微软雅黑" w:cs="宋体" w:hint="eastAsia"/>
          <w:kern w:val="0"/>
          <w:sz w:val="24"/>
          <w:szCs w:val="24"/>
        </w:rPr>
        <w:t>315800 </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联系电话：0574-86891301 / 86891302</w:t>
      </w:r>
    </w:p>
    <w:p w:rsidR="00E0723C" w:rsidRPr="00032856" w:rsidRDefault="00E0723C"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传    真：0574-86891320 </w:t>
      </w:r>
    </w:p>
    <w:p w:rsidR="000A0CB4" w:rsidRPr="00195CF6" w:rsidRDefault="000A0CB4" w:rsidP="000A0CB4">
      <w:pPr>
        <w:widowControl/>
        <w:shd w:val="clear" w:color="auto" w:fill="FFFFFF"/>
        <w:spacing w:line="440" w:lineRule="exact"/>
        <w:jc w:val="center"/>
        <w:rPr>
          <w:rFonts w:ascii="微软雅黑" w:eastAsia="微软雅黑" w:hAnsi="微软雅黑" w:cs="宋体"/>
          <w:b/>
          <w:bCs/>
          <w:kern w:val="0"/>
          <w:sz w:val="24"/>
          <w:szCs w:val="24"/>
        </w:rPr>
      </w:pPr>
      <w:r w:rsidRPr="00195CF6">
        <w:rPr>
          <w:rFonts w:ascii="微软雅黑" w:eastAsia="微软雅黑" w:hAnsi="微软雅黑" w:cs="宋体" w:hint="eastAsia"/>
          <w:b/>
          <w:bCs/>
          <w:kern w:val="0"/>
          <w:sz w:val="24"/>
          <w:szCs w:val="24"/>
        </w:rPr>
        <w:t>第十</w:t>
      </w:r>
      <w:r w:rsidR="00682B24">
        <w:rPr>
          <w:rFonts w:ascii="微软雅黑" w:eastAsia="微软雅黑" w:hAnsi="微软雅黑" w:cs="宋体" w:hint="eastAsia"/>
          <w:b/>
          <w:bCs/>
          <w:kern w:val="0"/>
          <w:sz w:val="24"/>
          <w:szCs w:val="24"/>
        </w:rPr>
        <w:t>一</w:t>
      </w:r>
      <w:r w:rsidRPr="00195CF6">
        <w:rPr>
          <w:rFonts w:ascii="微软雅黑" w:eastAsia="微软雅黑" w:hAnsi="微软雅黑" w:cs="宋体" w:hint="eastAsia"/>
          <w:b/>
          <w:bCs/>
          <w:kern w:val="0"/>
          <w:sz w:val="24"/>
          <w:szCs w:val="24"/>
        </w:rPr>
        <w:t>章 附则</w:t>
      </w:r>
    </w:p>
    <w:p w:rsidR="000A0CB4" w:rsidRPr="000026DA" w:rsidRDefault="000A0CB4" w:rsidP="000A0CB4">
      <w:pPr>
        <w:widowControl/>
        <w:shd w:val="clear" w:color="auto" w:fill="FFFFFF"/>
        <w:spacing w:line="440" w:lineRule="exact"/>
        <w:ind w:firstLine="420"/>
        <w:jc w:val="left"/>
        <w:rPr>
          <w:rFonts w:ascii="微软雅黑" w:eastAsia="微软雅黑" w:hAnsi="微软雅黑" w:cs="宋体"/>
          <w:kern w:val="0"/>
          <w:sz w:val="24"/>
          <w:szCs w:val="24"/>
        </w:rPr>
      </w:pPr>
      <w:r w:rsidRPr="00195CF6">
        <w:rPr>
          <w:rFonts w:ascii="微软雅黑" w:eastAsia="微软雅黑" w:hAnsi="微软雅黑" w:cs="宋体" w:hint="eastAsia"/>
          <w:b/>
          <w:kern w:val="0"/>
          <w:sz w:val="24"/>
          <w:szCs w:val="24"/>
        </w:rPr>
        <w:t>第二十</w:t>
      </w:r>
      <w:r w:rsidR="00303B0A">
        <w:rPr>
          <w:rFonts w:ascii="微软雅黑" w:eastAsia="微软雅黑" w:hAnsi="微软雅黑" w:cs="宋体" w:hint="eastAsia"/>
          <w:b/>
          <w:kern w:val="0"/>
          <w:sz w:val="24"/>
          <w:szCs w:val="24"/>
        </w:rPr>
        <w:t>七</w:t>
      </w:r>
      <w:r w:rsidRPr="00195CF6">
        <w:rPr>
          <w:rFonts w:ascii="微软雅黑" w:eastAsia="微软雅黑" w:hAnsi="微软雅黑" w:cs="宋体" w:hint="eastAsia"/>
          <w:b/>
          <w:kern w:val="0"/>
          <w:sz w:val="24"/>
          <w:szCs w:val="24"/>
        </w:rPr>
        <w:t>条</w:t>
      </w:r>
      <w:r w:rsidRPr="00195CF6">
        <w:rPr>
          <w:rFonts w:ascii="微软雅黑" w:eastAsia="微软雅黑" w:hAnsi="微软雅黑" w:cs="宋体" w:hint="eastAsia"/>
          <w:kern w:val="0"/>
          <w:sz w:val="24"/>
          <w:szCs w:val="24"/>
        </w:rPr>
        <w:t>  本章程由学校</w:t>
      </w:r>
      <w:r w:rsidR="00F078E2">
        <w:rPr>
          <w:rFonts w:ascii="微软雅黑" w:eastAsia="微软雅黑" w:hAnsi="微软雅黑" w:cs="宋体" w:hint="eastAsia"/>
          <w:kern w:val="0"/>
          <w:sz w:val="24"/>
          <w:szCs w:val="24"/>
        </w:rPr>
        <w:t>高职扩招</w:t>
      </w:r>
      <w:r w:rsidRPr="00195CF6">
        <w:rPr>
          <w:rFonts w:ascii="微软雅黑" w:eastAsia="微软雅黑" w:hAnsi="微软雅黑" w:cs="宋体" w:hint="eastAsia"/>
          <w:kern w:val="0"/>
          <w:sz w:val="24"/>
          <w:szCs w:val="24"/>
        </w:rPr>
        <w:t>工作领导小组负责解释。</w:t>
      </w:r>
    </w:p>
    <w:p w:rsidR="00CC4DE8" w:rsidRPr="000A0CB4" w:rsidRDefault="00CC4DE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p>
    <w:p w:rsidR="00CC4DE8" w:rsidRDefault="00CC4DE8" w:rsidP="000A0CB4">
      <w:pPr>
        <w:widowControl/>
        <w:shd w:val="clear" w:color="auto" w:fill="FFFFFF"/>
        <w:spacing w:line="440" w:lineRule="exact"/>
        <w:ind w:firstLineChars="200" w:firstLine="480"/>
        <w:jc w:val="left"/>
        <w:rPr>
          <w:rFonts w:ascii="微软雅黑" w:eastAsia="微软雅黑" w:hAnsi="微软雅黑" w:cs="宋体"/>
          <w:kern w:val="0"/>
          <w:sz w:val="24"/>
          <w:szCs w:val="24"/>
        </w:rPr>
      </w:pPr>
    </w:p>
    <w:p w:rsidR="006B3592" w:rsidRPr="00032856" w:rsidRDefault="006B3592"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宁波职业技术学院</w:t>
      </w:r>
    </w:p>
    <w:p w:rsidR="006B3592" w:rsidRPr="00032856" w:rsidRDefault="006B3592" w:rsidP="00D41C4A">
      <w:pPr>
        <w:widowControl/>
        <w:shd w:val="clear" w:color="auto" w:fill="FFFFFF"/>
        <w:spacing w:line="460" w:lineRule="exact"/>
        <w:ind w:firstLineChars="200" w:firstLine="480"/>
        <w:jc w:val="right"/>
        <w:rPr>
          <w:rFonts w:ascii="微软雅黑" w:eastAsia="微软雅黑" w:hAnsi="微软雅黑" w:cs="宋体"/>
          <w:kern w:val="0"/>
          <w:sz w:val="24"/>
          <w:szCs w:val="24"/>
        </w:rPr>
      </w:pPr>
      <w:r w:rsidRPr="00032856">
        <w:rPr>
          <w:rFonts w:ascii="微软雅黑" w:eastAsia="微软雅黑" w:hAnsi="微软雅黑" w:cs="宋体" w:hint="eastAsia"/>
          <w:kern w:val="0"/>
          <w:sz w:val="24"/>
          <w:szCs w:val="24"/>
        </w:rPr>
        <w:t>2</w:t>
      </w:r>
      <w:r w:rsidRPr="00032856">
        <w:rPr>
          <w:rFonts w:ascii="微软雅黑" w:eastAsia="微软雅黑" w:hAnsi="微软雅黑" w:cs="宋体"/>
          <w:kern w:val="0"/>
          <w:sz w:val="24"/>
          <w:szCs w:val="24"/>
        </w:rPr>
        <w:t>019.6.</w:t>
      </w:r>
      <w:r w:rsidR="00017F6C">
        <w:rPr>
          <w:rFonts w:ascii="微软雅黑" w:eastAsia="微软雅黑" w:hAnsi="微软雅黑" w:cs="宋体" w:hint="eastAsia"/>
          <w:kern w:val="0"/>
          <w:sz w:val="24"/>
          <w:szCs w:val="24"/>
        </w:rPr>
        <w:t>2</w:t>
      </w:r>
      <w:r w:rsidR="00310E15">
        <w:rPr>
          <w:rFonts w:ascii="微软雅黑" w:eastAsia="微软雅黑" w:hAnsi="微软雅黑" w:cs="宋体" w:hint="eastAsia"/>
          <w:kern w:val="0"/>
          <w:sz w:val="24"/>
          <w:szCs w:val="24"/>
        </w:rPr>
        <w:t>8</w:t>
      </w:r>
    </w:p>
    <w:sectPr w:rsidR="006B3592" w:rsidRPr="00032856" w:rsidSect="00347B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D8B" w:rsidRDefault="000C6D8B" w:rsidP="00652F6E">
      <w:r>
        <w:separator/>
      </w:r>
    </w:p>
  </w:endnote>
  <w:endnote w:type="continuationSeparator" w:id="0">
    <w:p w:rsidR="000C6D8B" w:rsidRDefault="000C6D8B" w:rsidP="0065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D8B" w:rsidRDefault="000C6D8B" w:rsidP="00652F6E">
      <w:r>
        <w:separator/>
      </w:r>
    </w:p>
  </w:footnote>
  <w:footnote w:type="continuationSeparator" w:id="0">
    <w:p w:rsidR="000C6D8B" w:rsidRDefault="000C6D8B" w:rsidP="0065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5D41"/>
    <w:multiLevelType w:val="hybridMultilevel"/>
    <w:tmpl w:val="5298E8EA"/>
    <w:lvl w:ilvl="0" w:tplc="2FA65EB2">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1A0F95"/>
    <w:multiLevelType w:val="hybridMultilevel"/>
    <w:tmpl w:val="066CAC48"/>
    <w:lvl w:ilvl="0" w:tplc="04090019">
      <w:start w:val="1"/>
      <w:numFmt w:val="lowerLetter"/>
      <w:lvlText w:val="%1)"/>
      <w:lvlJc w:val="left"/>
      <w:pPr>
        <w:ind w:left="1620" w:hanging="420"/>
      </w:p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 w15:restartNumberingAfterBreak="0">
    <w:nsid w:val="0CE449A0"/>
    <w:multiLevelType w:val="hybridMultilevel"/>
    <w:tmpl w:val="0A129166"/>
    <w:lvl w:ilvl="0" w:tplc="04090019">
      <w:start w:val="1"/>
      <w:numFmt w:val="lowerLetter"/>
      <w:lvlText w:val="%1)"/>
      <w:lvlJc w:val="left"/>
      <w:pPr>
        <w:ind w:left="1741" w:hanging="420"/>
      </w:pPr>
    </w:lvl>
    <w:lvl w:ilvl="1" w:tplc="04090019" w:tentative="1">
      <w:start w:val="1"/>
      <w:numFmt w:val="lowerLetter"/>
      <w:lvlText w:val="%2)"/>
      <w:lvlJc w:val="left"/>
      <w:pPr>
        <w:ind w:left="2161" w:hanging="420"/>
      </w:pPr>
    </w:lvl>
    <w:lvl w:ilvl="2" w:tplc="0409001B" w:tentative="1">
      <w:start w:val="1"/>
      <w:numFmt w:val="lowerRoman"/>
      <w:lvlText w:val="%3."/>
      <w:lvlJc w:val="right"/>
      <w:pPr>
        <w:ind w:left="2581" w:hanging="420"/>
      </w:pPr>
    </w:lvl>
    <w:lvl w:ilvl="3" w:tplc="0409000F" w:tentative="1">
      <w:start w:val="1"/>
      <w:numFmt w:val="decimal"/>
      <w:lvlText w:val="%4."/>
      <w:lvlJc w:val="left"/>
      <w:pPr>
        <w:ind w:left="3001" w:hanging="420"/>
      </w:pPr>
    </w:lvl>
    <w:lvl w:ilvl="4" w:tplc="04090019" w:tentative="1">
      <w:start w:val="1"/>
      <w:numFmt w:val="lowerLetter"/>
      <w:lvlText w:val="%5)"/>
      <w:lvlJc w:val="left"/>
      <w:pPr>
        <w:ind w:left="3421" w:hanging="420"/>
      </w:pPr>
    </w:lvl>
    <w:lvl w:ilvl="5" w:tplc="0409001B" w:tentative="1">
      <w:start w:val="1"/>
      <w:numFmt w:val="lowerRoman"/>
      <w:lvlText w:val="%6."/>
      <w:lvlJc w:val="right"/>
      <w:pPr>
        <w:ind w:left="3841" w:hanging="420"/>
      </w:pPr>
    </w:lvl>
    <w:lvl w:ilvl="6" w:tplc="0409000F" w:tentative="1">
      <w:start w:val="1"/>
      <w:numFmt w:val="decimal"/>
      <w:lvlText w:val="%7."/>
      <w:lvlJc w:val="left"/>
      <w:pPr>
        <w:ind w:left="4261" w:hanging="420"/>
      </w:pPr>
    </w:lvl>
    <w:lvl w:ilvl="7" w:tplc="04090019" w:tentative="1">
      <w:start w:val="1"/>
      <w:numFmt w:val="lowerLetter"/>
      <w:lvlText w:val="%8)"/>
      <w:lvlJc w:val="left"/>
      <w:pPr>
        <w:ind w:left="4681" w:hanging="420"/>
      </w:pPr>
    </w:lvl>
    <w:lvl w:ilvl="8" w:tplc="0409001B" w:tentative="1">
      <w:start w:val="1"/>
      <w:numFmt w:val="lowerRoman"/>
      <w:lvlText w:val="%9."/>
      <w:lvlJc w:val="right"/>
      <w:pPr>
        <w:ind w:left="5101" w:hanging="420"/>
      </w:pPr>
    </w:lvl>
  </w:abstractNum>
  <w:abstractNum w:abstractNumId="3" w15:restartNumberingAfterBreak="0">
    <w:nsid w:val="13000D67"/>
    <w:multiLevelType w:val="hybridMultilevel"/>
    <w:tmpl w:val="931AD6AE"/>
    <w:lvl w:ilvl="0" w:tplc="04090019">
      <w:start w:val="1"/>
      <w:numFmt w:val="lowerLetter"/>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 w15:restartNumberingAfterBreak="0">
    <w:nsid w:val="1AC774AF"/>
    <w:multiLevelType w:val="hybridMultilevel"/>
    <w:tmpl w:val="6E704FA4"/>
    <w:lvl w:ilvl="0" w:tplc="04090019">
      <w:start w:val="1"/>
      <w:numFmt w:val="lowerLetter"/>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5" w15:restartNumberingAfterBreak="0">
    <w:nsid w:val="1E055B2D"/>
    <w:multiLevelType w:val="hybridMultilevel"/>
    <w:tmpl w:val="3070C2E2"/>
    <w:lvl w:ilvl="0" w:tplc="F872E88E">
      <w:start w:val="2"/>
      <w:numFmt w:val="decimal"/>
      <w:lvlText w:val="（%1）"/>
      <w:lvlJc w:val="left"/>
      <w:pPr>
        <w:ind w:left="1080"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38904E5"/>
    <w:multiLevelType w:val="hybridMultilevel"/>
    <w:tmpl w:val="A416623A"/>
    <w:lvl w:ilvl="0" w:tplc="227C4AF8">
      <w:start w:val="2"/>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247719EB"/>
    <w:multiLevelType w:val="hybridMultilevel"/>
    <w:tmpl w:val="BFD25E92"/>
    <w:lvl w:ilvl="0" w:tplc="0A8AAA6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01F5A15"/>
    <w:multiLevelType w:val="hybridMultilevel"/>
    <w:tmpl w:val="1D0CDC72"/>
    <w:lvl w:ilvl="0" w:tplc="B0E4B70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2F23C1D"/>
    <w:multiLevelType w:val="hybridMultilevel"/>
    <w:tmpl w:val="0876FD16"/>
    <w:lvl w:ilvl="0" w:tplc="04090019">
      <w:start w:val="1"/>
      <w:numFmt w:val="lowerLetter"/>
      <w:lvlText w:val="%1)"/>
      <w:lvlJc w:val="left"/>
      <w:pPr>
        <w:ind w:left="1860" w:hanging="420"/>
      </w:p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15:restartNumberingAfterBreak="0">
    <w:nsid w:val="34E456CB"/>
    <w:multiLevelType w:val="hybridMultilevel"/>
    <w:tmpl w:val="FD4C13C4"/>
    <w:lvl w:ilvl="0" w:tplc="04090001">
      <w:start w:val="1"/>
      <w:numFmt w:val="bullet"/>
      <w:lvlText w:val=""/>
      <w:lvlJc w:val="left"/>
      <w:pPr>
        <w:ind w:left="2160" w:hanging="420"/>
      </w:pPr>
      <w:rPr>
        <w:rFonts w:ascii="Wingdings" w:hAnsi="Wingdings" w:hint="default"/>
      </w:rPr>
    </w:lvl>
    <w:lvl w:ilvl="1" w:tplc="04090003" w:tentative="1">
      <w:start w:val="1"/>
      <w:numFmt w:val="bullet"/>
      <w:lvlText w:val=""/>
      <w:lvlJc w:val="left"/>
      <w:pPr>
        <w:ind w:left="2580" w:hanging="420"/>
      </w:pPr>
      <w:rPr>
        <w:rFonts w:ascii="Wingdings" w:hAnsi="Wingdings" w:hint="default"/>
      </w:rPr>
    </w:lvl>
    <w:lvl w:ilvl="2" w:tplc="04090005"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3" w:tentative="1">
      <w:start w:val="1"/>
      <w:numFmt w:val="bullet"/>
      <w:lvlText w:val=""/>
      <w:lvlJc w:val="left"/>
      <w:pPr>
        <w:ind w:left="3840" w:hanging="420"/>
      </w:pPr>
      <w:rPr>
        <w:rFonts w:ascii="Wingdings" w:hAnsi="Wingdings" w:hint="default"/>
      </w:rPr>
    </w:lvl>
    <w:lvl w:ilvl="5" w:tplc="04090005"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3" w:tentative="1">
      <w:start w:val="1"/>
      <w:numFmt w:val="bullet"/>
      <w:lvlText w:val=""/>
      <w:lvlJc w:val="left"/>
      <w:pPr>
        <w:ind w:left="5100" w:hanging="420"/>
      </w:pPr>
      <w:rPr>
        <w:rFonts w:ascii="Wingdings" w:hAnsi="Wingdings" w:hint="default"/>
      </w:rPr>
    </w:lvl>
    <w:lvl w:ilvl="8" w:tplc="04090005" w:tentative="1">
      <w:start w:val="1"/>
      <w:numFmt w:val="bullet"/>
      <w:lvlText w:val=""/>
      <w:lvlJc w:val="left"/>
      <w:pPr>
        <w:ind w:left="5520" w:hanging="420"/>
      </w:pPr>
      <w:rPr>
        <w:rFonts w:ascii="Wingdings" w:hAnsi="Wingdings" w:hint="default"/>
      </w:rPr>
    </w:lvl>
  </w:abstractNum>
  <w:abstractNum w:abstractNumId="11" w15:restartNumberingAfterBreak="0">
    <w:nsid w:val="4254484D"/>
    <w:multiLevelType w:val="hybridMultilevel"/>
    <w:tmpl w:val="C6288E80"/>
    <w:lvl w:ilvl="0" w:tplc="D08E76A2">
      <w:start w:val="1"/>
      <w:numFmt w:val="japaneseCounting"/>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15:restartNumberingAfterBreak="0">
    <w:nsid w:val="48177034"/>
    <w:multiLevelType w:val="hybridMultilevel"/>
    <w:tmpl w:val="E5A45F84"/>
    <w:lvl w:ilvl="0" w:tplc="CF4C3BA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12936FC"/>
    <w:multiLevelType w:val="hybridMultilevel"/>
    <w:tmpl w:val="931AD6AE"/>
    <w:lvl w:ilvl="0" w:tplc="04090019">
      <w:start w:val="1"/>
      <w:numFmt w:val="lowerLetter"/>
      <w:lvlText w:val="%1)"/>
      <w:lvlJc w:val="left"/>
      <w:pPr>
        <w:ind w:left="1740" w:hanging="420"/>
      </w:p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14" w15:restartNumberingAfterBreak="0">
    <w:nsid w:val="76892AA2"/>
    <w:multiLevelType w:val="hybridMultilevel"/>
    <w:tmpl w:val="6E1A3D76"/>
    <w:lvl w:ilvl="0" w:tplc="04090019">
      <w:start w:val="1"/>
      <w:numFmt w:val="lowerLetter"/>
      <w:lvlText w:val="%1)"/>
      <w:lvlJc w:val="left"/>
      <w:pPr>
        <w:ind w:left="1741" w:hanging="420"/>
      </w:pPr>
    </w:lvl>
    <w:lvl w:ilvl="1" w:tplc="04090019" w:tentative="1">
      <w:start w:val="1"/>
      <w:numFmt w:val="lowerLetter"/>
      <w:lvlText w:val="%2)"/>
      <w:lvlJc w:val="left"/>
      <w:pPr>
        <w:ind w:left="2161" w:hanging="420"/>
      </w:pPr>
    </w:lvl>
    <w:lvl w:ilvl="2" w:tplc="0409001B" w:tentative="1">
      <w:start w:val="1"/>
      <w:numFmt w:val="lowerRoman"/>
      <w:lvlText w:val="%3."/>
      <w:lvlJc w:val="right"/>
      <w:pPr>
        <w:ind w:left="2581" w:hanging="420"/>
      </w:pPr>
    </w:lvl>
    <w:lvl w:ilvl="3" w:tplc="0409000F" w:tentative="1">
      <w:start w:val="1"/>
      <w:numFmt w:val="decimal"/>
      <w:lvlText w:val="%4."/>
      <w:lvlJc w:val="left"/>
      <w:pPr>
        <w:ind w:left="3001" w:hanging="420"/>
      </w:pPr>
    </w:lvl>
    <w:lvl w:ilvl="4" w:tplc="04090019" w:tentative="1">
      <w:start w:val="1"/>
      <w:numFmt w:val="lowerLetter"/>
      <w:lvlText w:val="%5)"/>
      <w:lvlJc w:val="left"/>
      <w:pPr>
        <w:ind w:left="3421" w:hanging="420"/>
      </w:pPr>
    </w:lvl>
    <w:lvl w:ilvl="5" w:tplc="0409001B" w:tentative="1">
      <w:start w:val="1"/>
      <w:numFmt w:val="lowerRoman"/>
      <w:lvlText w:val="%6."/>
      <w:lvlJc w:val="right"/>
      <w:pPr>
        <w:ind w:left="3841" w:hanging="420"/>
      </w:pPr>
    </w:lvl>
    <w:lvl w:ilvl="6" w:tplc="0409000F" w:tentative="1">
      <w:start w:val="1"/>
      <w:numFmt w:val="decimal"/>
      <w:lvlText w:val="%7."/>
      <w:lvlJc w:val="left"/>
      <w:pPr>
        <w:ind w:left="4261" w:hanging="420"/>
      </w:pPr>
    </w:lvl>
    <w:lvl w:ilvl="7" w:tplc="04090019" w:tentative="1">
      <w:start w:val="1"/>
      <w:numFmt w:val="lowerLetter"/>
      <w:lvlText w:val="%8)"/>
      <w:lvlJc w:val="left"/>
      <w:pPr>
        <w:ind w:left="4681" w:hanging="420"/>
      </w:pPr>
    </w:lvl>
    <w:lvl w:ilvl="8" w:tplc="0409001B" w:tentative="1">
      <w:start w:val="1"/>
      <w:numFmt w:val="lowerRoman"/>
      <w:lvlText w:val="%9."/>
      <w:lvlJc w:val="right"/>
      <w:pPr>
        <w:ind w:left="5101" w:hanging="420"/>
      </w:pPr>
    </w:lvl>
  </w:abstractNum>
  <w:abstractNum w:abstractNumId="15" w15:restartNumberingAfterBreak="0">
    <w:nsid w:val="7736168C"/>
    <w:multiLevelType w:val="hybridMultilevel"/>
    <w:tmpl w:val="FA86AE40"/>
    <w:lvl w:ilvl="0" w:tplc="CC9AB3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2"/>
  </w:num>
  <w:num w:numId="4">
    <w:abstractNumId w:val="1"/>
  </w:num>
  <w:num w:numId="5">
    <w:abstractNumId w:val="3"/>
  </w:num>
  <w:num w:numId="6">
    <w:abstractNumId w:val="10"/>
  </w:num>
  <w:num w:numId="7">
    <w:abstractNumId w:val="14"/>
  </w:num>
  <w:num w:numId="8">
    <w:abstractNumId w:val="13"/>
  </w:num>
  <w:num w:numId="9">
    <w:abstractNumId w:val="6"/>
  </w:num>
  <w:num w:numId="10">
    <w:abstractNumId w:val="9"/>
  </w:num>
  <w:num w:numId="11">
    <w:abstractNumId w:val="12"/>
  </w:num>
  <w:num w:numId="12">
    <w:abstractNumId w:val="4"/>
  </w:num>
  <w:num w:numId="13">
    <w:abstractNumId w:val="5"/>
  </w:num>
  <w:num w:numId="14">
    <w:abstractNumId w:val="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289"/>
    <w:rsid w:val="000026DA"/>
    <w:rsid w:val="00010BDE"/>
    <w:rsid w:val="00017F6C"/>
    <w:rsid w:val="000279CC"/>
    <w:rsid w:val="00030633"/>
    <w:rsid w:val="00032856"/>
    <w:rsid w:val="0005385F"/>
    <w:rsid w:val="00056A8F"/>
    <w:rsid w:val="0006526F"/>
    <w:rsid w:val="000663D6"/>
    <w:rsid w:val="00066502"/>
    <w:rsid w:val="000A0CB4"/>
    <w:rsid w:val="000A5629"/>
    <w:rsid w:val="000A6BF5"/>
    <w:rsid w:val="000B59B4"/>
    <w:rsid w:val="000C1B28"/>
    <w:rsid w:val="000C45B8"/>
    <w:rsid w:val="000C5E0A"/>
    <w:rsid w:val="000C6D8B"/>
    <w:rsid w:val="000D3369"/>
    <w:rsid w:val="000D720E"/>
    <w:rsid w:val="000D7C40"/>
    <w:rsid w:val="000E52C4"/>
    <w:rsid w:val="000E66A3"/>
    <w:rsid w:val="00106390"/>
    <w:rsid w:val="0011213B"/>
    <w:rsid w:val="00125BBE"/>
    <w:rsid w:val="001632B9"/>
    <w:rsid w:val="001640F8"/>
    <w:rsid w:val="00174646"/>
    <w:rsid w:val="00174749"/>
    <w:rsid w:val="0018362E"/>
    <w:rsid w:val="001864CD"/>
    <w:rsid w:val="00192FCD"/>
    <w:rsid w:val="00195CF6"/>
    <w:rsid w:val="001A2E60"/>
    <w:rsid w:val="001B2AEF"/>
    <w:rsid w:val="001C0D69"/>
    <w:rsid w:val="001D04F7"/>
    <w:rsid w:val="001D4A46"/>
    <w:rsid w:val="001E5CA1"/>
    <w:rsid w:val="00201C6C"/>
    <w:rsid w:val="00203EFC"/>
    <w:rsid w:val="00205143"/>
    <w:rsid w:val="0021380D"/>
    <w:rsid w:val="00214385"/>
    <w:rsid w:val="00225212"/>
    <w:rsid w:val="00231207"/>
    <w:rsid w:val="002313F2"/>
    <w:rsid w:val="002335BD"/>
    <w:rsid w:val="002340DF"/>
    <w:rsid w:val="00237341"/>
    <w:rsid w:val="00241737"/>
    <w:rsid w:val="002502E6"/>
    <w:rsid w:val="00265132"/>
    <w:rsid w:val="00267B84"/>
    <w:rsid w:val="00286D39"/>
    <w:rsid w:val="002925C6"/>
    <w:rsid w:val="002A3E57"/>
    <w:rsid w:val="002A469D"/>
    <w:rsid w:val="002C3BBE"/>
    <w:rsid w:val="002C6AC5"/>
    <w:rsid w:val="002C6F9B"/>
    <w:rsid w:val="002C787D"/>
    <w:rsid w:val="002D2BB5"/>
    <w:rsid w:val="002E14E1"/>
    <w:rsid w:val="002E1624"/>
    <w:rsid w:val="002F1041"/>
    <w:rsid w:val="00300746"/>
    <w:rsid w:val="00303B0A"/>
    <w:rsid w:val="00310E15"/>
    <w:rsid w:val="00312232"/>
    <w:rsid w:val="00347B60"/>
    <w:rsid w:val="00356938"/>
    <w:rsid w:val="0037756E"/>
    <w:rsid w:val="00384681"/>
    <w:rsid w:val="00384BF3"/>
    <w:rsid w:val="00386CBB"/>
    <w:rsid w:val="00393BC3"/>
    <w:rsid w:val="003962AF"/>
    <w:rsid w:val="003A2F69"/>
    <w:rsid w:val="003A314B"/>
    <w:rsid w:val="003A623F"/>
    <w:rsid w:val="003A68C3"/>
    <w:rsid w:val="003A6C17"/>
    <w:rsid w:val="003B249F"/>
    <w:rsid w:val="003C6EDF"/>
    <w:rsid w:val="003D49C0"/>
    <w:rsid w:val="003D51C8"/>
    <w:rsid w:val="003D6F06"/>
    <w:rsid w:val="003E5386"/>
    <w:rsid w:val="004004F9"/>
    <w:rsid w:val="0040497C"/>
    <w:rsid w:val="00420B3A"/>
    <w:rsid w:val="00425F0B"/>
    <w:rsid w:val="00436BB8"/>
    <w:rsid w:val="004377A8"/>
    <w:rsid w:val="004426DC"/>
    <w:rsid w:val="0044404F"/>
    <w:rsid w:val="00460461"/>
    <w:rsid w:val="00461F0D"/>
    <w:rsid w:val="0046462D"/>
    <w:rsid w:val="004701BD"/>
    <w:rsid w:val="0049516D"/>
    <w:rsid w:val="004A0168"/>
    <w:rsid w:val="004A728B"/>
    <w:rsid w:val="004B2455"/>
    <w:rsid w:val="004B2E47"/>
    <w:rsid w:val="004B74E2"/>
    <w:rsid w:val="004D550C"/>
    <w:rsid w:val="004F51AA"/>
    <w:rsid w:val="00500F61"/>
    <w:rsid w:val="00512A83"/>
    <w:rsid w:val="005158CA"/>
    <w:rsid w:val="00535297"/>
    <w:rsid w:val="00536661"/>
    <w:rsid w:val="00540BFB"/>
    <w:rsid w:val="00540F70"/>
    <w:rsid w:val="00554632"/>
    <w:rsid w:val="00555024"/>
    <w:rsid w:val="005567CD"/>
    <w:rsid w:val="005806A4"/>
    <w:rsid w:val="00584160"/>
    <w:rsid w:val="005A2A03"/>
    <w:rsid w:val="005A3627"/>
    <w:rsid w:val="005A7A88"/>
    <w:rsid w:val="005C333E"/>
    <w:rsid w:val="005C6060"/>
    <w:rsid w:val="005D7684"/>
    <w:rsid w:val="005D78D4"/>
    <w:rsid w:val="005F00B6"/>
    <w:rsid w:val="005F5775"/>
    <w:rsid w:val="00604314"/>
    <w:rsid w:val="006049CA"/>
    <w:rsid w:val="00605DE3"/>
    <w:rsid w:val="00615E18"/>
    <w:rsid w:val="00620D32"/>
    <w:rsid w:val="00620D73"/>
    <w:rsid w:val="0062120F"/>
    <w:rsid w:val="00622F9F"/>
    <w:rsid w:val="00633247"/>
    <w:rsid w:val="00635BB1"/>
    <w:rsid w:val="00643D92"/>
    <w:rsid w:val="00652F6E"/>
    <w:rsid w:val="00653364"/>
    <w:rsid w:val="0066239F"/>
    <w:rsid w:val="006767F8"/>
    <w:rsid w:val="006822B0"/>
    <w:rsid w:val="00682B24"/>
    <w:rsid w:val="00693D41"/>
    <w:rsid w:val="006A154E"/>
    <w:rsid w:val="006A47CD"/>
    <w:rsid w:val="006B3592"/>
    <w:rsid w:val="006B688B"/>
    <w:rsid w:val="006D4287"/>
    <w:rsid w:val="006D6A83"/>
    <w:rsid w:val="006E0584"/>
    <w:rsid w:val="006E2EAD"/>
    <w:rsid w:val="00704889"/>
    <w:rsid w:val="00735747"/>
    <w:rsid w:val="007433E7"/>
    <w:rsid w:val="00745229"/>
    <w:rsid w:val="00756A7E"/>
    <w:rsid w:val="0076176A"/>
    <w:rsid w:val="0076628E"/>
    <w:rsid w:val="007671B5"/>
    <w:rsid w:val="007712F9"/>
    <w:rsid w:val="00792644"/>
    <w:rsid w:val="007928CC"/>
    <w:rsid w:val="007A0C40"/>
    <w:rsid w:val="007A4F46"/>
    <w:rsid w:val="007A6215"/>
    <w:rsid w:val="007B41CC"/>
    <w:rsid w:val="007C01C0"/>
    <w:rsid w:val="007C5D12"/>
    <w:rsid w:val="007E6A91"/>
    <w:rsid w:val="007E6E47"/>
    <w:rsid w:val="00800C5A"/>
    <w:rsid w:val="00810533"/>
    <w:rsid w:val="00822782"/>
    <w:rsid w:val="00827706"/>
    <w:rsid w:val="00830D18"/>
    <w:rsid w:val="00831E99"/>
    <w:rsid w:val="00841CB0"/>
    <w:rsid w:val="00845156"/>
    <w:rsid w:val="008459C0"/>
    <w:rsid w:val="00867929"/>
    <w:rsid w:val="008858F0"/>
    <w:rsid w:val="00892D30"/>
    <w:rsid w:val="008A3F45"/>
    <w:rsid w:val="008B416C"/>
    <w:rsid w:val="008D6834"/>
    <w:rsid w:val="008E49FD"/>
    <w:rsid w:val="00900EBD"/>
    <w:rsid w:val="00901011"/>
    <w:rsid w:val="009068DF"/>
    <w:rsid w:val="00907264"/>
    <w:rsid w:val="0091435E"/>
    <w:rsid w:val="009240E7"/>
    <w:rsid w:val="009257D0"/>
    <w:rsid w:val="009331F3"/>
    <w:rsid w:val="00951591"/>
    <w:rsid w:val="00965A4D"/>
    <w:rsid w:val="009668F7"/>
    <w:rsid w:val="0097246F"/>
    <w:rsid w:val="00974E25"/>
    <w:rsid w:val="009A3938"/>
    <w:rsid w:val="009A3D0B"/>
    <w:rsid w:val="009E45B0"/>
    <w:rsid w:val="009E52C7"/>
    <w:rsid w:val="009F0572"/>
    <w:rsid w:val="00A056FC"/>
    <w:rsid w:val="00A1399B"/>
    <w:rsid w:val="00A21096"/>
    <w:rsid w:val="00A21F10"/>
    <w:rsid w:val="00A31D1C"/>
    <w:rsid w:val="00A45713"/>
    <w:rsid w:val="00A52D76"/>
    <w:rsid w:val="00A5543C"/>
    <w:rsid w:val="00A8185A"/>
    <w:rsid w:val="00AA2292"/>
    <w:rsid w:val="00AA59C1"/>
    <w:rsid w:val="00AC05E6"/>
    <w:rsid w:val="00AC12F1"/>
    <w:rsid w:val="00AC5003"/>
    <w:rsid w:val="00AF480F"/>
    <w:rsid w:val="00AF5996"/>
    <w:rsid w:val="00AF68DD"/>
    <w:rsid w:val="00B03EC7"/>
    <w:rsid w:val="00B068D3"/>
    <w:rsid w:val="00B112D9"/>
    <w:rsid w:val="00B367A4"/>
    <w:rsid w:val="00B55521"/>
    <w:rsid w:val="00B720C3"/>
    <w:rsid w:val="00B7600F"/>
    <w:rsid w:val="00B7652C"/>
    <w:rsid w:val="00B83DF3"/>
    <w:rsid w:val="00BB5B81"/>
    <w:rsid w:val="00BB6EE9"/>
    <w:rsid w:val="00BC534F"/>
    <w:rsid w:val="00BD6FAD"/>
    <w:rsid w:val="00BE52AF"/>
    <w:rsid w:val="00C04289"/>
    <w:rsid w:val="00C043C5"/>
    <w:rsid w:val="00C16F1B"/>
    <w:rsid w:val="00C3109B"/>
    <w:rsid w:val="00C41A29"/>
    <w:rsid w:val="00C52DCF"/>
    <w:rsid w:val="00C55A16"/>
    <w:rsid w:val="00C6055D"/>
    <w:rsid w:val="00C61C59"/>
    <w:rsid w:val="00C62C73"/>
    <w:rsid w:val="00C651FE"/>
    <w:rsid w:val="00C66E6E"/>
    <w:rsid w:val="00C73020"/>
    <w:rsid w:val="00C77967"/>
    <w:rsid w:val="00CA5CB2"/>
    <w:rsid w:val="00CA759E"/>
    <w:rsid w:val="00CB066A"/>
    <w:rsid w:val="00CC224B"/>
    <w:rsid w:val="00CC4DE8"/>
    <w:rsid w:val="00CC7E1A"/>
    <w:rsid w:val="00CD4216"/>
    <w:rsid w:val="00D15789"/>
    <w:rsid w:val="00D24DB5"/>
    <w:rsid w:val="00D41C4A"/>
    <w:rsid w:val="00D520BD"/>
    <w:rsid w:val="00D71013"/>
    <w:rsid w:val="00D81073"/>
    <w:rsid w:val="00DA3574"/>
    <w:rsid w:val="00DA3EE1"/>
    <w:rsid w:val="00DD3F8F"/>
    <w:rsid w:val="00DE420A"/>
    <w:rsid w:val="00DE49F4"/>
    <w:rsid w:val="00DE4BE4"/>
    <w:rsid w:val="00DE72D9"/>
    <w:rsid w:val="00E0354A"/>
    <w:rsid w:val="00E0723C"/>
    <w:rsid w:val="00E1539F"/>
    <w:rsid w:val="00E25947"/>
    <w:rsid w:val="00E434EC"/>
    <w:rsid w:val="00E43DA0"/>
    <w:rsid w:val="00E64589"/>
    <w:rsid w:val="00E8218C"/>
    <w:rsid w:val="00E8598F"/>
    <w:rsid w:val="00E85D53"/>
    <w:rsid w:val="00E94AF6"/>
    <w:rsid w:val="00E96C5F"/>
    <w:rsid w:val="00EA1682"/>
    <w:rsid w:val="00EA3D29"/>
    <w:rsid w:val="00EA4BD9"/>
    <w:rsid w:val="00EB610A"/>
    <w:rsid w:val="00EB7545"/>
    <w:rsid w:val="00ED2FF0"/>
    <w:rsid w:val="00F04AD5"/>
    <w:rsid w:val="00F078E2"/>
    <w:rsid w:val="00F1605A"/>
    <w:rsid w:val="00F31711"/>
    <w:rsid w:val="00F6546F"/>
    <w:rsid w:val="00F72035"/>
    <w:rsid w:val="00F741DA"/>
    <w:rsid w:val="00F7454E"/>
    <w:rsid w:val="00F773FD"/>
    <w:rsid w:val="00F81274"/>
    <w:rsid w:val="00FA230B"/>
    <w:rsid w:val="00FD2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C9039"/>
  <w15:docId w15:val="{2BDDB70F-6787-44AB-A4D3-38AE486F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035"/>
    <w:pPr>
      <w:widowControl w:val="0"/>
      <w:jc w:val="both"/>
    </w:pPr>
  </w:style>
  <w:style w:type="paragraph" w:styleId="1">
    <w:name w:val="heading 1"/>
    <w:basedOn w:val="a"/>
    <w:next w:val="a"/>
    <w:link w:val="10"/>
    <w:uiPriority w:val="9"/>
    <w:qFormat/>
    <w:rsid w:val="007A4F46"/>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A4F46"/>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2F6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2F6E"/>
    <w:rPr>
      <w:sz w:val="18"/>
      <w:szCs w:val="18"/>
    </w:rPr>
  </w:style>
  <w:style w:type="paragraph" w:styleId="a5">
    <w:name w:val="footer"/>
    <w:basedOn w:val="a"/>
    <w:link w:val="a6"/>
    <w:uiPriority w:val="99"/>
    <w:unhideWhenUsed/>
    <w:rsid w:val="00652F6E"/>
    <w:pPr>
      <w:tabs>
        <w:tab w:val="center" w:pos="4153"/>
        <w:tab w:val="right" w:pos="8306"/>
      </w:tabs>
      <w:snapToGrid w:val="0"/>
      <w:jc w:val="left"/>
    </w:pPr>
    <w:rPr>
      <w:sz w:val="18"/>
      <w:szCs w:val="18"/>
    </w:rPr>
  </w:style>
  <w:style w:type="character" w:customStyle="1" w:styleId="a6">
    <w:name w:val="页脚 字符"/>
    <w:basedOn w:val="a0"/>
    <w:link w:val="a5"/>
    <w:uiPriority w:val="99"/>
    <w:rsid w:val="00652F6E"/>
    <w:rPr>
      <w:sz w:val="18"/>
      <w:szCs w:val="18"/>
    </w:rPr>
  </w:style>
  <w:style w:type="paragraph" w:styleId="a7">
    <w:name w:val="Normal (Web)"/>
    <w:basedOn w:val="a"/>
    <w:uiPriority w:val="99"/>
    <w:unhideWhenUsed/>
    <w:rsid w:val="00652F6E"/>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652F6E"/>
    <w:rPr>
      <w:b/>
      <w:bCs/>
    </w:rPr>
  </w:style>
  <w:style w:type="character" w:customStyle="1" w:styleId="apple-converted-space">
    <w:name w:val="apple-converted-space"/>
    <w:basedOn w:val="a0"/>
    <w:rsid w:val="00652F6E"/>
  </w:style>
  <w:style w:type="character" w:styleId="a9">
    <w:name w:val="Hyperlink"/>
    <w:basedOn w:val="a0"/>
    <w:uiPriority w:val="99"/>
    <w:unhideWhenUsed/>
    <w:rsid w:val="00652F6E"/>
    <w:rPr>
      <w:color w:val="0000FF"/>
      <w:u w:val="single"/>
    </w:rPr>
  </w:style>
  <w:style w:type="table" w:styleId="aa">
    <w:name w:val="Table Grid"/>
    <w:basedOn w:val="a1"/>
    <w:uiPriority w:val="39"/>
    <w:rsid w:val="00C5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36661"/>
    <w:pPr>
      <w:ind w:firstLineChars="200" w:firstLine="420"/>
    </w:pPr>
  </w:style>
  <w:style w:type="paragraph" w:styleId="ac">
    <w:name w:val="Balloon Text"/>
    <w:basedOn w:val="a"/>
    <w:link w:val="ad"/>
    <w:uiPriority w:val="99"/>
    <w:semiHidden/>
    <w:unhideWhenUsed/>
    <w:rsid w:val="00195CF6"/>
    <w:rPr>
      <w:sz w:val="18"/>
      <w:szCs w:val="18"/>
    </w:rPr>
  </w:style>
  <w:style w:type="character" w:customStyle="1" w:styleId="ad">
    <w:name w:val="批注框文本 字符"/>
    <w:basedOn w:val="a0"/>
    <w:link w:val="ac"/>
    <w:uiPriority w:val="99"/>
    <w:semiHidden/>
    <w:rsid w:val="00195CF6"/>
    <w:rPr>
      <w:sz w:val="18"/>
      <w:szCs w:val="18"/>
    </w:rPr>
  </w:style>
  <w:style w:type="character" w:customStyle="1" w:styleId="20">
    <w:name w:val="标题 2 字符"/>
    <w:basedOn w:val="a0"/>
    <w:link w:val="2"/>
    <w:uiPriority w:val="9"/>
    <w:rsid w:val="007A4F46"/>
    <w:rPr>
      <w:rFonts w:asciiTheme="majorHAnsi" w:eastAsiaTheme="majorEastAsia" w:hAnsiTheme="majorHAnsi" w:cstheme="majorBidi"/>
      <w:b/>
      <w:bCs/>
      <w:sz w:val="32"/>
      <w:szCs w:val="32"/>
    </w:rPr>
  </w:style>
  <w:style w:type="character" w:customStyle="1" w:styleId="10">
    <w:name w:val="标题 1 字符"/>
    <w:basedOn w:val="a0"/>
    <w:link w:val="1"/>
    <w:uiPriority w:val="9"/>
    <w:rsid w:val="007A4F46"/>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01866">
      <w:bodyDiv w:val="1"/>
      <w:marLeft w:val="0"/>
      <w:marRight w:val="0"/>
      <w:marTop w:val="0"/>
      <w:marBottom w:val="0"/>
      <w:divBdr>
        <w:top w:val="none" w:sz="0" w:space="0" w:color="auto"/>
        <w:left w:val="none" w:sz="0" w:space="0" w:color="auto"/>
        <w:bottom w:val="none" w:sz="0" w:space="0" w:color="auto"/>
        <w:right w:val="none" w:sz="0" w:space="0" w:color="auto"/>
      </w:divBdr>
    </w:div>
    <w:div w:id="238370081">
      <w:bodyDiv w:val="1"/>
      <w:marLeft w:val="0"/>
      <w:marRight w:val="0"/>
      <w:marTop w:val="0"/>
      <w:marBottom w:val="0"/>
      <w:divBdr>
        <w:top w:val="none" w:sz="0" w:space="0" w:color="auto"/>
        <w:left w:val="none" w:sz="0" w:space="0" w:color="auto"/>
        <w:bottom w:val="none" w:sz="0" w:space="0" w:color="auto"/>
        <w:right w:val="none" w:sz="0" w:space="0" w:color="auto"/>
      </w:divBdr>
    </w:div>
    <w:div w:id="356079815">
      <w:bodyDiv w:val="1"/>
      <w:marLeft w:val="0"/>
      <w:marRight w:val="0"/>
      <w:marTop w:val="0"/>
      <w:marBottom w:val="0"/>
      <w:divBdr>
        <w:top w:val="none" w:sz="0" w:space="0" w:color="auto"/>
        <w:left w:val="none" w:sz="0" w:space="0" w:color="auto"/>
        <w:bottom w:val="none" w:sz="0" w:space="0" w:color="auto"/>
        <w:right w:val="none" w:sz="0" w:space="0" w:color="auto"/>
      </w:divBdr>
    </w:div>
    <w:div w:id="468130042">
      <w:bodyDiv w:val="1"/>
      <w:marLeft w:val="0"/>
      <w:marRight w:val="0"/>
      <w:marTop w:val="0"/>
      <w:marBottom w:val="0"/>
      <w:divBdr>
        <w:top w:val="none" w:sz="0" w:space="0" w:color="auto"/>
        <w:left w:val="none" w:sz="0" w:space="0" w:color="auto"/>
        <w:bottom w:val="none" w:sz="0" w:space="0" w:color="auto"/>
        <w:right w:val="none" w:sz="0" w:space="0" w:color="auto"/>
      </w:divBdr>
    </w:div>
    <w:div w:id="613947331">
      <w:bodyDiv w:val="1"/>
      <w:marLeft w:val="0"/>
      <w:marRight w:val="0"/>
      <w:marTop w:val="0"/>
      <w:marBottom w:val="0"/>
      <w:divBdr>
        <w:top w:val="none" w:sz="0" w:space="0" w:color="auto"/>
        <w:left w:val="none" w:sz="0" w:space="0" w:color="auto"/>
        <w:bottom w:val="none" w:sz="0" w:space="0" w:color="auto"/>
        <w:right w:val="none" w:sz="0" w:space="0" w:color="auto"/>
      </w:divBdr>
    </w:div>
    <w:div w:id="704448542">
      <w:bodyDiv w:val="1"/>
      <w:marLeft w:val="0"/>
      <w:marRight w:val="0"/>
      <w:marTop w:val="0"/>
      <w:marBottom w:val="0"/>
      <w:divBdr>
        <w:top w:val="none" w:sz="0" w:space="0" w:color="auto"/>
        <w:left w:val="none" w:sz="0" w:space="0" w:color="auto"/>
        <w:bottom w:val="none" w:sz="0" w:space="0" w:color="auto"/>
        <w:right w:val="none" w:sz="0" w:space="0" w:color="auto"/>
      </w:divBdr>
    </w:div>
    <w:div w:id="822818164">
      <w:bodyDiv w:val="1"/>
      <w:marLeft w:val="0"/>
      <w:marRight w:val="0"/>
      <w:marTop w:val="0"/>
      <w:marBottom w:val="0"/>
      <w:divBdr>
        <w:top w:val="none" w:sz="0" w:space="0" w:color="auto"/>
        <w:left w:val="none" w:sz="0" w:space="0" w:color="auto"/>
        <w:bottom w:val="none" w:sz="0" w:space="0" w:color="auto"/>
        <w:right w:val="none" w:sz="0" w:space="0" w:color="auto"/>
      </w:divBdr>
    </w:div>
    <w:div w:id="1170756688">
      <w:bodyDiv w:val="1"/>
      <w:marLeft w:val="0"/>
      <w:marRight w:val="0"/>
      <w:marTop w:val="0"/>
      <w:marBottom w:val="0"/>
      <w:divBdr>
        <w:top w:val="none" w:sz="0" w:space="0" w:color="auto"/>
        <w:left w:val="none" w:sz="0" w:space="0" w:color="auto"/>
        <w:bottom w:val="none" w:sz="0" w:space="0" w:color="auto"/>
        <w:right w:val="none" w:sz="0" w:space="0" w:color="auto"/>
      </w:divBdr>
    </w:div>
    <w:div w:id="1208952673">
      <w:bodyDiv w:val="1"/>
      <w:marLeft w:val="0"/>
      <w:marRight w:val="0"/>
      <w:marTop w:val="0"/>
      <w:marBottom w:val="0"/>
      <w:divBdr>
        <w:top w:val="none" w:sz="0" w:space="0" w:color="auto"/>
        <w:left w:val="none" w:sz="0" w:space="0" w:color="auto"/>
        <w:bottom w:val="none" w:sz="0" w:space="0" w:color="auto"/>
        <w:right w:val="none" w:sz="0" w:space="0" w:color="auto"/>
      </w:divBdr>
    </w:div>
    <w:div w:id="1328749640">
      <w:bodyDiv w:val="1"/>
      <w:marLeft w:val="0"/>
      <w:marRight w:val="0"/>
      <w:marTop w:val="0"/>
      <w:marBottom w:val="0"/>
      <w:divBdr>
        <w:top w:val="none" w:sz="0" w:space="0" w:color="auto"/>
        <w:left w:val="none" w:sz="0" w:space="0" w:color="auto"/>
        <w:bottom w:val="none" w:sz="0" w:space="0" w:color="auto"/>
        <w:right w:val="none" w:sz="0" w:space="0" w:color="auto"/>
      </w:divBdr>
      <w:divsChild>
        <w:div w:id="1584290708">
          <w:marLeft w:val="0"/>
          <w:marRight w:val="0"/>
          <w:marTop w:val="135"/>
          <w:marBottom w:val="0"/>
          <w:divBdr>
            <w:top w:val="none" w:sz="0" w:space="0" w:color="auto"/>
            <w:left w:val="none" w:sz="0" w:space="0" w:color="auto"/>
            <w:bottom w:val="none" w:sz="0" w:space="0" w:color="auto"/>
            <w:right w:val="none" w:sz="0" w:space="0" w:color="auto"/>
          </w:divBdr>
          <w:divsChild>
            <w:div w:id="303004243">
              <w:marLeft w:val="0"/>
              <w:marRight w:val="0"/>
              <w:marTop w:val="0"/>
              <w:marBottom w:val="0"/>
              <w:divBdr>
                <w:top w:val="none" w:sz="0" w:space="0" w:color="auto"/>
                <w:left w:val="none" w:sz="0" w:space="0" w:color="auto"/>
                <w:bottom w:val="none" w:sz="0" w:space="0" w:color="auto"/>
                <w:right w:val="none" w:sz="0" w:space="0" w:color="auto"/>
              </w:divBdr>
              <w:divsChild>
                <w:div w:id="1442338943">
                  <w:marLeft w:val="0"/>
                  <w:marRight w:val="0"/>
                  <w:marTop w:val="0"/>
                  <w:marBottom w:val="0"/>
                  <w:divBdr>
                    <w:top w:val="none" w:sz="0" w:space="0" w:color="auto"/>
                    <w:left w:val="none" w:sz="0" w:space="0" w:color="auto"/>
                    <w:bottom w:val="none" w:sz="0" w:space="0" w:color="auto"/>
                    <w:right w:val="none" w:sz="0" w:space="0" w:color="auto"/>
                  </w:divBdr>
                  <w:divsChild>
                    <w:div w:id="700129408">
                      <w:marLeft w:val="0"/>
                      <w:marRight w:val="0"/>
                      <w:marTop w:val="0"/>
                      <w:marBottom w:val="0"/>
                      <w:divBdr>
                        <w:top w:val="none" w:sz="0" w:space="0" w:color="auto"/>
                        <w:left w:val="none" w:sz="0" w:space="0" w:color="auto"/>
                        <w:bottom w:val="none" w:sz="0" w:space="0" w:color="auto"/>
                        <w:right w:val="none" w:sz="0" w:space="0" w:color="auto"/>
                      </w:divBdr>
                      <w:divsChild>
                        <w:div w:id="1897010409">
                          <w:marLeft w:val="0"/>
                          <w:marRight w:val="0"/>
                          <w:marTop w:val="0"/>
                          <w:marBottom w:val="0"/>
                          <w:divBdr>
                            <w:top w:val="none" w:sz="0" w:space="0" w:color="auto"/>
                            <w:left w:val="none" w:sz="0" w:space="0" w:color="auto"/>
                            <w:bottom w:val="none" w:sz="0" w:space="0" w:color="auto"/>
                            <w:right w:val="none" w:sz="0" w:space="0" w:color="auto"/>
                          </w:divBdr>
                          <w:divsChild>
                            <w:div w:id="406609222">
                              <w:marLeft w:val="0"/>
                              <w:marRight w:val="0"/>
                              <w:marTop w:val="150"/>
                              <w:marBottom w:val="0"/>
                              <w:divBdr>
                                <w:top w:val="none" w:sz="0" w:space="0" w:color="auto"/>
                                <w:left w:val="none" w:sz="0" w:space="0" w:color="auto"/>
                                <w:bottom w:val="none" w:sz="0" w:space="0" w:color="auto"/>
                                <w:right w:val="none" w:sz="0" w:space="0" w:color="auto"/>
                              </w:divBdr>
                              <w:divsChild>
                                <w:div w:id="387605862">
                                  <w:marLeft w:val="0"/>
                                  <w:marRight w:val="0"/>
                                  <w:marTop w:val="0"/>
                                  <w:marBottom w:val="0"/>
                                  <w:divBdr>
                                    <w:top w:val="none" w:sz="0" w:space="0" w:color="auto"/>
                                    <w:left w:val="none" w:sz="0" w:space="0" w:color="auto"/>
                                    <w:bottom w:val="none" w:sz="0" w:space="0" w:color="auto"/>
                                    <w:right w:val="none" w:sz="0" w:space="0" w:color="auto"/>
                                  </w:divBdr>
                                  <w:divsChild>
                                    <w:div w:id="15096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579860">
      <w:bodyDiv w:val="1"/>
      <w:marLeft w:val="0"/>
      <w:marRight w:val="0"/>
      <w:marTop w:val="0"/>
      <w:marBottom w:val="0"/>
      <w:divBdr>
        <w:top w:val="none" w:sz="0" w:space="0" w:color="auto"/>
        <w:left w:val="none" w:sz="0" w:space="0" w:color="auto"/>
        <w:bottom w:val="none" w:sz="0" w:space="0" w:color="auto"/>
        <w:right w:val="none" w:sz="0" w:space="0" w:color="auto"/>
      </w:divBdr>
    </w:div>
    <w:div w:id="1485899703">
      <w:bodyDiv w:val="1"/>
      <w:marLeft w:val="0"/>
      <w:marRight w:val="0"/>
      <w:marTop w:val="0"/>
      <w:marBottom w:val="0"/>
      <w:divBdr>
        <w:top w:val="none" w:sz="0" w:space="0" w:color="auto"/>
        <w:left w:val="none" w:sz="0" w:space="0" w:color="auto"/>
        <w:bottom w:val="none" w:sz="0" w:space="0" w:color="auto"/>
        <w:right w:val="none" w:sz="0" w:space="0" w:color="auto"/>
      </w:divBdr>
    </w:div>
    <w:div w:id="1614480454">
      <w:bodyDiv w:val="1"/>
      <w:marLeft w:val="0"/>
      <w:marRight w:val="0"/>
      <w:marTop w:val="0"/>
      <w:marBottom w:val="0"/>
      <w:divBdr>
        <w:top w:val="none" w:sz="0" w:space="0" w:color="auto"/>
        <w:left w:val="none" w:sz="0" w:space="0" w:color="auto"/>
        <w:bottom w:val="none" w:sz="0" w:space="0" w:color="auto"/>
        <w:right w:val="none" w:sz="0" w:space="0" w:color="auto"/>
      </w:divBdr>
    </w:div>
    <w:div w:id="1683120346">
      <w:bodyDiv w:val="1"/>
      <w:marLeft w:val="0"/>
      <w:marRight w:val="0"/>
      <w:marTop w:val="0"/>
      <w:marBottom w:val="0"/>
      <w:divBdr>
        <w:top w:val="none" w:sz="0" w:space="0" w:color="auto"/>
        <w:left w:val="none" w:sz="0" w:space="0" w:color="auto"/>
        <w:bottom w:val="none" w:sz="0" w:space="0" w:color="auto"/>
        <w:right w:val="none" w:sz="0" w:space="0" w:color="auto"/>
      </w:divBdr>
      <w:divsChild>
        <w:div w:id="1894846127">
          <w:marLeft w:val="0"/>
          <w:marRight w:val="0"/>
          <w:marTop w:val="0"/>
          <w:marBottom w:val="0"/>
          <w:divBdr>
            <w:top w:val="none" w:sz="0" w:space="0" w:color="auto"/>
            <w:left w:val="none" w:sz="0" w:space="0" w:color="auto"/>
            <w:bottom w:val="single" w:sz="36" w:space="31" w:color="EF3838"/>
            <w:right w:val="none" w:sz="0" w:space="0" w:color="auto"/>
          </w:divBdr>
          <w:divsChild>
            <w:div w:id="213602319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17199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t.edu.c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475</Words>
  <Characters>2713</Characters>
  <Application>Microsoft Office Word</Application>
  <DocSecurity>0</DocSecurity>
  <Lines>22</Lines>
  <Paragraphs>6</Paragraphs>
  <ScaleCrop>false</ScaleCrop>
  <Company>NBJF</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JFuser</dc:creator>
  <cp:lastModifiedBy>朱骏军</cp:lastModifiedBy>
  <cp:revision>3</cp:revision>
  <cp:lastPrinted>2018-12-17T00:09:00Z</cp:lastPrinted>
  <dcterms:created xsi:type="dcterms:W3CDTF">2019-07-04T09:06:00Z</dcterms:created>
  <dcterms:modified xsi:type="dcterms:W3CDTF">2019-07-04T09:14:00Z</dcterms:modified>
</cp:coreProperties>
</file>