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黑体" w:hAnsi="黑体" w:eastAsia="黑体" w:cs="宋体"/>
          <w:bCs/>
          <w:kern w:val="0"/>
          <w:sz w:val="36"/>
          <w:szCs w:val="36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202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年浙江省高校招生职业技能</w:t>
      </w:r>
      <w:r>
        <w:rPr>
          <w:rFonts w:hint="eastAsia" w:ascii="黑体" w:hAnsi="黑体" w:eastAsia="黑体" w:cs="宋体"/>
          <w:bCs/>
          <w:kern w:val="0"/>
          <w:sz w:val="36"/>
          <w:szCs w:val="36"/>
          <w:lang w:val="en-US" w:eastAsia="zh-CN"/>
        </w:rPr>
        <w:t>操作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t>考试</w:t>
      </w:r>
    </w:p>
    <w:p>
      <w:pPr>
        <w:widowControl/>
        <w:spacing w:line="500" w:lineRule="exact"/>
        <w:jc w:val="center"/>
        <w:rPr>
          <w:rFonts w:ascii="黑体" w:hAnsi="黑体" w:eastAsia="黑体" w:cs="宋体"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Cs/>
          <w:kern w:val="0"/>
          <w:sz w:val="36"/>
          <w:szCs w:val="36"/>
        </w:rPr>
        <w:t>艺术类(影视表演、舞蹈、音乐专业)考试简章</w:t>
      </w:r>
      <w:r>
        <w:rPr>
          <w:rFonts w:hint="eastAsia" w:ascii="黑体" w:hAnsi="黑体" w:eastAsia="黑体" w:cs="宋体"/>
          <w:bCs/>
          <w:kern w:val="0"/>
          <w:sz w:val="36"/>
          <w:szCs w:val="36"/>
        </w:rPr>
        <w:br w:type="textWrapping"/>
      </w:r>
    </w:p>
    <w:p>
      <w:pPr>
        <w:widowControl/>
        <w:spacing w:line="520" w:lineRule="exact"/>
        <w:ind w:firstLine="551" w:firstLineChars="196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一、考试组织</w:t>
      </w:r>
    </w:p>
    <w:p>
      <w:pPr>
        <w:widowControl/>
        <w:spacing w:line="520" w:lineRule="exact"/>
        <w:ind w:firstLine="548" w:firstLineChars="196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主考单位：浙江艺术职业学院</w:t>
      </w:r>
    </w:p>
    <w:p>
      <w:pPr>
        <w:widowControl/>
        <w:spacing w:line="52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二、考试对象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yellow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已完成202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kern w:val="0"/>
          <w:sz w:val="28"/>
          <w:szCs w:val="28"/>
        </w:rPr>
        <w:t>年浙江省高校招生职业技能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操作</w:t>
      </w:r>
      <w:r>
        <w:rPr>
          <w:rFonts w:hint="eastAsia" w:ascii="仿宋" w:hAnsi="仿宋" w:eastAsia="仿宋" w:cs="宋体"/>
          <w:kern w:val="0"/>
          <w:sz w:val="28"/>
          <w:szCs w:val="28"/>
        </w:rPr>
        <w:t>考试艺术类(影视表演、舞蹈、音乐)专业考试报名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手续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的考生。</w:t>
      </w:r>
    </w:p>
    <w:p>
      <w:pPr>
        <w:widowControl/>
        <w:spacing w:line="520" w:lineRule="exact"/>
        <w:ind w:firstLine="562" w:firstLineChars="200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三、考试内容及形式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（一）考试成绩：各类专业考试总分均为300分。</w:t>
      </w:r>
    </w:p>
    <w:p>
      <w:pPr>
        <w:spacing w:line="520" w:lineRule="exact"/>
        <w:ind w:firstLine="548" w:firstLineChars="196"/>
        <w:rPr>
          <w:rFonts w:ascii="仿宋" w:hAnsi="仿宋" w:eastAsia="仿宋"/>
          <w:bCs/>
          <w:sz w:val="28"/>
          <w:szCs w:val="28"/>
        </w:rPr>
      </w:pPr>
      <w:r>
        <w:rPr>
          <w:rFonts w:hint="eastAsia" w:ascii="仿宋" w:hAnsi="仿宋" w:eastAsia="仿宋"/>
          <w:bCs/>
          <w:sz w:val="28"/>
          <w:szCs w:val="28"/>
        </w:rPr>
        <w:t>（二）考试内容</w:t>
      </w:r>
    </w:p>
    <w:p>
      <w:pPr>
        <w:spacing w:line="520" w:lineRule="exact"/>
        <w:ind w:firstLine="551" w:firstLineChars="196"/>
        <w:rPr>
          <w:rFonts w:ascii="仿宋" w:hAnsi="仿宋" w:eastAsia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（1）影视表演类</w:t>
      </w:r>
    </w:p>
    <w:p>
      <w:pPr>
        <w:widowControl/>
        <w:spacing w:line="5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1. 声乐（60分）</w:t>
      </w:r>
      <w:r>
        <w:rPr>
          <w:rFonts w:hint="eastAsia" w:ascii="仿宋" w:hAnsi="仿宋" w:eastAsia="仿宋" w:cs="宋体"/>
          <w:kern w:val="0"/>
          <w:sz w:val="28"/>
          <w:szCs w:val="28"/>
        </w:rPr>
        <w:t>：演唱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自选曲目</w:t>
      </w:r>
      <w:r>
        <w:rPr>
          <w:rFonts w:hint="eastAsia" w:ascii="仿宋" w:hAnsi="仿宋" w:eastAsia="仿宋" w:cs="宋体"/>
          <w:kern w:val="0"/>
          <w:sz w:val="28"/>
          <w:szCs w:val="28"/>
        </w:rPr>
        <w:t>一首(民族、美声、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流行</w:t>
      </w:r>
      <w:r>
        <w:rPr>
          <w:rFonts w:hint="eastAsia" w:ascii="仿宋" w:hAnsi="仿宋" w:eastAsia="仿宋" w:cs="宋体"/>
          <w:kern w:val="0"/>
          <w:sz w:val="28"/>
          <w:szCs w:val="28"/>
        </w:rPr>
        <w:t>、原生态均可，无伴奏)；</w:t>
      </w:r>
    </w:p>
    <w:p>
      <w:pPr>
        <w:widowControl/>
        <w:spacing w:line="5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2. 表演（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</w:rPr>
        <w:t>0分）：命题小品表演（双人或多人）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现场抽取考题</w:t>
      </w:r>
      <w:r>
        <w:rPr>
          <w:rFonts w:hint="eastAsia" w:ascii="仿宋" w:hAnsi="仿宋" w:eastAsia="仿宋" w:cs="宋体"/>
          <w:kern w:val="0"/>
          <w:sz w:val="28"/>
          <w:szCs w:val="28"/>
        </w:rPr>
        <w:t>；</w:t>
      </w:r>
    </w:p>
    <w:p>
      <w:pPr>
        <w:widowControl/>
        <w:spacing w:line="5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3. 语言（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宋体"/>
          <w:kern w:val="0"/>
          <w:sz w:val="28"/>
          <w:szCs w:val="28"/>
        </w:rPr>
        <w:t>0分）：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脱稿</w:t>
      </w:r>
      <w:r>
        <w:rPr>
          <w:rFonts w:hint="eastAsia" w:ascii="仿宋" w:hAnsi="仿宋" w:eastAsia="仿宋" w:cs="宋体"/>
          <w:kern w:val="0"/>
          <w:sz w:val="28"/>
          <w:szCs w:val="28"/>
        </w:rPr>
        <w:t>朗诵(自备稿件，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现代</w:t>
      </w:r>
      <w:r>
        <w:rPr>
          <w:rFonts w:hint="eastAsia" w:ascii="仿宋" w:hAnsi="仿宋" w:eastAsia="仿宋" w:cs="宋体"/>
          <w:kern w:val="0"/>
          <w:sz w:val="28"/>
          <w:szCs w:val="28"/>
        </w:rPr>
        <w:t>诗歌、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叙事性</w:t>
      </w:r>
      <w:r>
        <w:rPr>
          <w:rFonts w:hint="eastAsia" w:ascii="仿宋" w:hAnsi="仿宋" w:eastAsia="仿宋" w:cs="宋体"/>
          <w:kern w:val="0"/>
          <w:sz w:val="28"/>
          <w:szCs w:val="28"/>
        </w:rPr>
        <w:t>散文、寓言、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戏剧</w:t>
      </w:r>
      <w:r>
        <w:rPr>
          <w:rFonts w:hint="eastAsia" w:ascii="仿宋" w:hAnsi="仿宋" w:eastAsia="仿宋" w:cs="宋体"/>
          <w:kern w:val="0"/>
          <w:sz w:val="28"/>
          <w:szCs w:val="28"/>
        </w:rPr>
        <w:t>独白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小说节选等</w:t>
      </w:r>
      <w:r>
        <w:rPr>
          <w:rFonts w:hint="eastAsia" w:ascii="仿宋" w:hAnsi="仿宋" w:eastAsia="仿宋" w:cs="宋体"/>
          <w:kern w:val="0"/>
          <w:sz w:val="28"/>
          <w:szCs w:val="28"/>
        </w:rPr>
        <w:t>均可)；</w:t>
      </w:r>
    </w:p>
    <w:p>
      <w:pPr>
        <w:widowControl/>
        <w:spacing w:line="5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4. 形体（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宋体"/>
          <w:kern w:val="0"/>
          <w:sz w:val="28"/>
          <w:szCs w:val="28"/>
        </w:rPr>
        <w:t>0分）：舞蹈、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艺术</w:t>
      </w:r>
      <w:r>
        <w:rPr>
          <w:rFonts w:hint="eastAsia" w:ascii="仿宋" w:hAnsi="仿宋" w:eastAsia="仿宋" w:cs="宋体"/>
          <w:kern w:val="0"/>
          <w:sz w:val="28"/>
          <w:szCs w:val="28"/>
        </w:rPr>
        <w:t>体操、武术或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戏曲</w:t>
      </w:r>
      <w:r>
        <w:rPr>
          <w:rFonts w:hint="eastAsia" w:ascii="仿宋" w:hAnsi="仿宋" w:eastAsia="仿宋" w:cs="宋体"/>
          <w:kern w:val="0"/>
          <w:sz w:val="28"/>
          <w:szCs w:val="28"/>
        </w:rPr>
        <w:t>身段动作均可（广播体操除外）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形体服装及伴奏音乐自备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widowControl/>
        <w:spacing w:line="520" w:lineRule="exact"/>
        <w:ind w:firstLine="562" w:firstLineChars="200"/>
        <w:rPr>
          <w:rFonts w:ascii="仿宋" w:hAnsi="仿宋" w:eastAsia="仿宋" w:cs="Times New Roman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（2）舞蹈类：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1．专业基础（90分）：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a、形体形象目测；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b、软开度测试（前、旁、后搬腿，肩、腰、胯、脚背）；</w:t>
      </w:r>
    </w:p>
    <w:p>
      <w:pPr>
        <w:widowControl/>
        <w:spacing w:line="520" w:lineRule="exact"/>
        <w:ind w:firstLine="560" w:firstLineChars="200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2．舞蹈基本功（60分）：跳（</w:t>
      </w:r>
      <w:r>
        <w:rPr>
          <w:rFonts w:hint="eastAsia" w:ascii="仿宋" w:hAnsi="仿宋" w:eastAsia="仿宋"/>
          <w:sz w:val="28"/>
          <w:szCs w:val="28"/>
          <w:highlight w:val="none"/>
        </w:rPr>
        <w:t>凌空跃、吸撩跃、倒踢紫金冠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）、转（</w:t>
      </w:r>
      <w:r>
        <w:rPr>
          <w:rFonts w:ascii="仿宋" w:hAnsi="仿宋" w:eastAsia="仿宋"/>
          <w:sz w:val="28"/>
          <w:szCs w:val="28"/>
          <w:highlight w:val="none"/>
        </w:rPr>
        <w:t>原地转</w:t>
      </w:r>
      <w:r>
        <w:rPr>
          <w:rFonts w:hint="eastAsia" w:ascii="仿宋" w:hAnsi="仿宋" w:eastAsia="仿宋"/>
          <w:sz w:val="28"/>
          <w:szCs w:val="28"/>
          <w:highlight w:val="none"/>
        </w:rPr>
        <w:t>、</w:t>
      </w:r>
      <w:r>
        <w:rPr>
          <w:rFonts w:ascii="仿宋" w:hAnsi="仿宋" w:eastAsia="仿宋"/>
          <w:sz w:val="28"/>
          <w:szCs w:val="28"/>
          <w:highlight w:val="none"/>
        </w:rPr>
        <w:t>斜线平转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）、翻（</w:t>
      </w:r>
      <w:r>
        <w:rPr>
          <w:rFonts w:hint="eastAsia" w:ascii="仿宋" w:hAnsi="仿宋" w:eastAsia="仿宋"/>
          <w:sz w:val="28"/>
          <w:szCs w:val="28"/>
          <w:highlight w:val="none"/>
        </w:rPr>
        <w:t>点步翻身、串翻身（女）、空中翻腾（男）</w:t>
      </w: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）单一技术技巧自选展示；</w:t>
      </w:r>
    </w:p>
    <w:p>
      <w:pPr>
        <w:widowControl/>
        <w:spacing w:line="5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3．</w:t>
      </w:r>
      <w:r>
        <w:rPr>
          <w:rFonts w:hint="eastAsia" w:ascii="仿宋" w:hAnsi="仿宋" w:eastAsia="仿宋" w:cs="宋体"/>
          <w:kern w:val="0"/>
          <w:sz w:val="28"/>
          <w:szCs w:val="28"/>
        </w:rPr>
        <w:t>舞蹈剧目（90分）：自选舞蹈或形体动作片段展示，时长2分钟以内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自备伴奏音乐</w:t>
      </w:r>
      <w:r>
        <w:rPr>
          <w:rFonts w:hint="eastAsia" w:ascii="仿宋" w:hAnsi="仿宋" w:eastAsia="仿宋" w:cs="宋体"/>
          <w:kern w:val="0"/>
          <w:sz w:val="28"/>
          <w:szCs w:val="28"/>
        </w:rPr>
        <w:t>；</w:t>
      </w:r>
    </w:p>
    <w:p>
      <w:pPr>
        <w:widowControl/>
        <w:spacing w:line="5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4．舞蹈即兴（60分）：根据音乐即兴舞蹈表演（含舞蹈创意）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舞种不限</w:t>
      </w:r>
      <w:r>
        <w:rPr>
          <w:rFonts w:hint="eastAsia" w:ascii="仿宋" w:hAnsi="仿宋" w:eastAsia="仿宋" w:cs="宋体"/>
          <w:kern w:val="0"/>
          <w:sz w:val="28"/>
          <w:szCs w:val="28"/>
        </w:rPr>
        <w:t>。</w:t>
      </w:r>
    </w:p>
    <w:p>
      <w:pPr>
        <w:spacing w:line="520" w:lineRule="exact"/>
        <w:ind w:firstLine="551" w:firstLineChars="196"/>
        <w:rPr>
          <w:rFonts w:ascii="仿宋" w:hAnsi="仿宋" w:eastAsia="仿宋" w:cs="宋体"/>
          <w:b/>
          <w:bCs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/>
          <w:b/>
          <w:bCs/>
          <w:sz w:val="28"/>
          <w:szCs w:val="28"/>
          <w:highlight w:val="none"/>
        </w:rPr>
        <w:t>（3）音乐类：</w:t>
      </w:r>
    </w:p>
    <w:p>
      <w:pPr>
        <w:widowControl/>
        <w:spacing w:line="5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1．专业测试(210分)：演唱歌曲或演奏乐曲一首(曲</w:t>
      </w:r>
      <w:r>
        <w:rPr>
          <w:rFonts w:hint="eastAsia" w:ascii="仿宋" w:hAnsi="仿宋" w:eastAsia="仿宋" w:cs="宋体"/>
          <w:kern w:val="0"/>
          <w:sz w:val="28"/>
          <w:szCs w:val="28"/>
        </w:rPr>
        <w:t>目自选，演唱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要求背谱清唱、不可使用伴奏；</w:t>
      </w:r>
      <w:r>
        <w:rPr>
          <w:rFonts w:hint="eastAsia" w:ascii="仿宋" w:hAnsi="仿宋" w:eastAsia="仿宋" w:cs="宋体"/>
          <w:kern w:val="0"/>
          <w:sz w:val="28"/>
          <w:szCs w:val="28"/>
        </w:rPr>
        <w:t>演奏须背谱</w:t>
      </w:r>
      <w:r>
        <w:rPr>
          <w:rFonts w:hint="eastAsia" w:ascii="仿宋" w:hAnsi="仿宋" w:eastAsia="仿宋" w:cs="宋体"/>
          <w:kern w:val="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宋体"/>
          <w:kern w:val="0"/>
          <w:sz w:val="28"/>
          <w:szCs w:val="28"/>
        </w:rPr>
        <w:t>不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可使用伴奏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)； </w:t>
      </w:r>
    </w:p>
    <w:p>
      <w:pPr>
        <w:widowControl/>
        <w:spacing w:line="520" w:lineRule="exact"/>
        <w:ind w:firstLine="560" w:firstLineChars="200"/>
        <w:rPr>
          <w:rFonts w:hint="eastAsia"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2．视唱练耳（90分）：</w:t>
      </w:r>
    </w:p>
    <w:p>
      <w:pPr>
        <w:widowControl/>
        <w:spacing w:line="520" w:lineRule="exact"/>
        <w:ind w:firstLine="641"/>
        <w:jc w:val="lef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a、音高模唱 (和声音程)；</w:t>
      </w:r>
    </w:p>
    <w:p>
      <w:pPr>
        <w:widowControl/>
        <w:spacing w:line="520" w:lineRule="exact"/>
        <w:ind w:firstLine="641"/>
        <w:jc w:val="lef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b、旋律模唱；</w:t>
      </w:r>
    </w:p>
    <w:p>
      <w:pPr>
        <w:widowControl/>
        <w:spacing w:line="520" w:lineRule="exact"/>
        <w:ind w:firstLine="641"/>
        <w:jc w:val="left"/>
        <w:rPr>
          <w:rFonts w:ascii="仿宋" w:hAnsi="仿宋" w:eastAsia="仿宋" w:cs="宋体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宋体"/>
          <w:kern w:val="0"/>
          <w:sz w:val="28"/>
          <w:szCs w:val="28"/>
          <w:highlight w:val="none"/>
        </w:rPr>
        <w:t>c、视唱(一个升号、降号以内各调的五线谱或简谱视唱)。</w:t>
      </w:r>
    </w:p>
    <w:p>
      <w:pPr>
        <w:widowControl/>
        <w:spacing w:line="520" w:lineRule="exact"/>
        <w:ind w:firstLine="641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四、报到手续</w:t>
      </w:r>
    </w:p>
    <w:p>
      <w:pPr>
        <w:widowControl/>
        <w:spacing w:line="520" w:lineRule="exact"/>
        <w:ind w:firstLine="641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spacing w:val="6"/>
          <w:kern w:val="0"/>
          <w:sz w:val="28"/>
          <w:szCs w:val="28"/>
        </w:rPr>
        <w:t>考生持本人身份证</w:t>
      </w:r>
      <w:r>
        <w:rPr>
          <w:rFonts w:hint="eastAsia" w:ascii="仿宋" w:hAnsi="仿宋" w:eastAsia="仿宋" w:cs="宋体"/>
          <w:kern w:val="0"/>
          <w:sz w:val="28"/>
          <w:szCs w:val="28"/>
        </w:rPr>
        <w:t>于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 xml:space="preserve"> 202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年11月2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日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宋体"/>
          <w:b/>
          <w:bCs/>
          <w:spacing w:val="6"/>
          <w:kern w:val="0"/>
          <w:sz w:val="28"/>
          <w:szCs w:val="28"/>
          <w:lang w:val="en-US" w:eastAsia="zh-CN"/>
        </w:rPr>
        <w:t>周五</w:t>
      </w:r>
      <w:r>
        <w:rPr>
          <w:rFonts w:hint="eastAsia" w:ascii="仿宋" w:hAnsi="仿宋" w:eastAsia="仿宋" w:cs="宋体"/>
          <w:b/>
          <w:bCs/>
          <w:spacing w:val="6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宋体"/>
          <w:b/>
          <w:bCs/>
          <w:spacing w:val="6"/>
          <w:kern w:val="0"/>
          <w:sz w:val="28"/>
          <w:szCs w:val="28"/>
        </w:rPr>
        <w:t>（8:30-16:00）</w:t>
      </w:r>
      <w:r>
        <w:rPr>
          <w:rFonts w:hint="eastAsia" w:ascii="仿宋" w:hAnsi="仿宋" w:eastAsia="仿宋" w:cs="宋体"/>
          <w:spacing w:val="6"/>
          <w:kern w:val="0"/>
          <w:sz w:val="28"/>
          <w:szCs w:val="28"/>
        </w:rPr>
        <w:t>到浙江艺术职业学院办理专业报考手续，领取准考证，</w:t>
      </w:r>
      <w:r>
        <w:rPr>
          <w:rFonts w:hint="eastAsia" w:ascii="仿宋" w:hAnsi="仿宋" w:eastAsia="仿宋" w:cs="宋体"/>
          <w:kern w:val="0"/>
          <w:sz w:val="28"/>
          <w:szCs w:val="28"/>
        </w:rPr>
        <w:t>并了解考试编组情况。</w:t>
      </w:r>
    </w:p>
    <w:p>
      <w:pPr>
        <w:widowControl/>
        <w:spacing w:line="520" w:lineRule="exact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五、考试日程安排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专业考试时间为</w:t>
      </w:r>
      <w:bookmarkStart w:id="1" w:name="_GoBack"/>
      <w:r>
        <w:rPr>
          <w:rFonts w:hint="eastAsia" w:ascii="仿宋" w:hAnsi="仿宋" w:eastAsia="仿宋" w:cs="宋体"/>
          <w:b/>
          <w:bCs/>
          <w:spacing w:val="6"/>
          <w:kern w:val="0"/>
          <w:sz w:val="28"/>
          <w:szCs w:val="28"/>
          <w:lang w:val="en-US" w:eastAsia="zh-CN"/>
        </w:rPr>
        <w:t>2023年11月25日（周六）</w:t>
      </w:r>
      <w:bookmarkEnd w:id="1"/>
      <w:r>
        <w:rPr>
          <w:rFonts w:hint="eastAsia" w:ascii="仿宋" w:hAnsi="仿宋" w:eastAsia="仿宋" w:cs="宋体"/>
          <w:spacing w:val="6"/>
          <w:kern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 w:cs="宋体"/>
          <w:kern w:val="0"/>
          <w:sz w:val="28"/>
          <w:szCs w:val="28"/>
        </w:rPr>
        <w:t>请考生根据准考证上规定的考试时间，持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身份证、</w:t>
      </w: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准考证提前到规定地点检录、候考(过时作自动放弃考试处理)。 </w:t>
      </w:r>
    </w:p>
    <w:p>
      <w:pPr>
        <w:widowControl/>
        <w:spacing w:line="520" w:lineRule="exact"/>
        <w:ind w:firstLine="562" w:firstLineChars="200"/>
        <w:jc w:val="left"/>
        <w:rPr>
          <w:rFonts w:ascii="仿宋" w:hAnsi="仿宋" w:eastAsia="仿宋" w:cs="宋体"/>
          <w:b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六、考</w:t>
      </w:r>
      <w:r>
        <w:rPr>
          <w:rFonts w:hint="eastAsia" w:ascii="仿宋" w:hAnsi="仿宋" w:eastAsia="仿宋" w:cs="宋体"/>
          <w:b/>
          <w:kern w:val="0"/>
          <w:sz w:val="28"/>
          <w:szCs w:val="28"/>
          <w:lang w:val="en-US" w:eastAsia="zh-CN"/>
        </w:rPr>
        <w:t>生</w:t>
      </w:r>
      <w:r>
        <w:rPr>
          <w:rFonts w:hint="eastAsia" w:ascii="仿宋" w:hAnsi="仿宋" w:eastAsia="仿宋" w:cs="宋体"/>
          <w:b/>
          <w:kern w:val="0"/>
          <w:sz w:val="28"/>
          <w:szCs w:val="28"/>
        </w:rPr>
        <w:t>注意事项</w:t>
      </w:r>
    </w:p>
    <w:p>
      <w:pPr>
        <w:widowControl/>
        <w:spacing w:line="52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1.在考试中，评委有权根据情况要求考生作片断表演</w:t>
      </w:r>
      <w:r>
        <w:rPr>
          <w:rFonts w:hint="eastAsia" w:ascii="仿宋" w:hAnsi="仿宋" w:eastAsia="仿宋" w:cs="宋体"/>
          <w:kern w:val="0"/>
          <w:sz w:val="28"/>
          <w:szCs w:val="28"/>
          <w:lang w:val="en-US"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考生进入考场，不得透露任何个人身份信息，违者取消考试资格。</w:t>
      </w:r>
    </w:p>
    <w:p>
      <w:pPr>
        <w:spacing w:line="520" w:lineRule="exact"/>
        <w:ind w:firstLine="560" w:firstLineChars="200"/>
        <w:rPr>
          <w:rFonts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2．除钢</w:t>
      </w:r>
      <w:r>
        <w:rPr>
          <w:rFonts w:hint="eastAsia" w:ascii="仿宋" w:hAnsi="仿宋" w:eastAsia="仿宋" w:cs="宋体"/>
          <w:spacing w:val="6"/>
          <w:kern w:val="0"/>
          <w:sz w:val="28"/>
          <w:szCs w:val="28"/>
          <w:lang w:val="en-US" w:eastAsia="zh-CN"/>
        </w:rPr>
        <w:t>琴外，其它乐器由考生自备。舞蹈类伴奏必</w:t>
      </w:r>
      <w:r>
        <w:rPr>
          <w:rFonts w:hint="eastAsia" w:ascii="仿宋" w:hAnsi="仿宋" w:eastAsia="仿宋"/>
          <w:sz w:val="28"/>
          <w:szCs w:val="28"/>
        </w:rPr>
        <w:t>须是U盘存储的MP3格式文件。U盘中一律不得含有与考试无关的内容，如遇伴奏音乐无法播放的情况，考生须做无伴奏表演。</w:t>
      </w:r>
    </w:p>
    <w:p>
      <w:pPr>
        <w:spacing w:line="520" w:lineRule="exact"/>
        <w:ind w:firstLine="548" w:firstLineChars="196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3.考生不得穿戴与考试无关的头饰、服饰、配饰等，不得化浓妆；舞蹈类考生参加考试必须身着练功服。</w:t>
      </w:r>
    </w:p>
    <w:p>
      <w:pPr>
        <w:spacing w:line="520" w:lineRule="exact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4.手机不得带入考场，请不要使用手机作为伴奏音乐存储媒介。手机带入考场将以作弊处理。</w:t>
      </w:r>
    </w:p>
    <w:p>
      <w:pPr>
        <w:spacing w:line="520" w:lineRule="exact"/>
        <w:ind w:firstLine="548" w:firstLineChars="196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5．</w:t>
      </w:r>
      <w:bookmarkStart w:id="0" w:name="_Hlk495762232"/>
      <w:r>
        <w:rPr>
          <w:rFonts w:hint="eastAsia" w:ascii="仿宋" w:hAnsi="仿宋" w:eastAsia="仿宋"/>
          <w:sz w:val="28"/>
          <w:szCs w:val="28"/>
        </w:rPr>
        <w:t>考生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在</w:t>
      </w:r>
      <w:r>
        <w:rPr>
          <w:rFonts w:hint="eastAsia" w:ascii="仿宋" w:hAnsi="仿宋" w:eastAsia="仿宋"/>
          <w:sz w:val="28"/>
          <w:szCs w:val="28"/>
        </w:rPr>
        <w:t>考试期间食宿自理</w:t>
      </w:r>
      <w:bookmarkEnd w:id="0"/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参加考试和往返期间，要注意交通、卫生、食品等安全。</w:t>
      </w:r>
    </w:p>
    <w:p>
      <w:pPr>
        <w:spacing w:line="520" w:lineRule="exact"/>
        <w:ind w:firstLine="562" w:firstLineChars="200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kern w:val="0"/>
          <w:sz w:val="28"/>
          <w:szCs w:val="28"/>
        </w:rPr>
        <w:t>七、其他</w:t>
      </w:r>
    </w:p>
    <w:p>
      <w:pPr>
        <w:widowControl/>
        <w:spacing w:line="560" w:lineRule="exact"/>
        <w:ind w:left="638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未明事项，可电话咨询： 0571-87150116  87150181   </w:t>
      </w:r>
    </w:p>
    <w:p>
      <w:pPr>
        <w:widowControl/>
        <w:spacing w:line="560" w:lineRule="exact"/>
        <w:ind w:firstLine="64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 xml:space="preserve">地址：杭州市滨江区滨文路518号 </w:t>
      </w:r>
    </w:p>
    <w:p>
      <w:pPr>
        <w:widowControl/>
        <w:spacing w:line="560" w:lineRule="exact"/>
        <w:ind w:firstLine="560" w:firstLineChars="200"/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　</w:t>
      </w:r>
    </w:p>
    <w:p>
      <w:pPr>
        <w:widowControl/>
        <w:spacing w:line="560" w:lineRule="exact"/>
        <w:ind w:firstLine="560" w:firstLineChars="200"/>
        <w:jc w:val="right"/>
        <w:rPr>
          <w:rFonts w:ascii="仿宋" w:hAnsi="仿宋" w:eastAsia="仿宋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560" w:firstLineChars="200"/>
        <w:jc w:val="righ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ascii="仿宋" w:hAnsi="仿宋" w:eastAsia="仿宋" w:cs="宋体"/>
          <w:kern w:val="0"/>
          <w:sz w:val="28"/>
          <w:szCs w:val="28"/>
        </w:rPr>
        <w:t>浙江艺术职业学院</w:t>
      </w:r>
    </w:p>
    <w:p>
      <w:pPr>
        <w:spacing w:line="600" w:lineRule="exact"/>
        <w:jc w:val="left"/>
        <w:rPr>
          <w:rFonts w:hint="eastAsia" w:ascii="黑体" w:hAnsi="黑体" w:eastAsia="黑体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MyZTM4MzBiNDA2ODM0MmYyMTk1NzBiNzkxNDY5NTgifQ=="/>
  </w:docVars>
  <w:rsids>
    <w:rsidRoot w:val="0007160E"/>
    <w:rsid w:val="00010872"/>
    <w:rsid w:val="0007160E"/>
    <w:rsid w:val="00082E59"/>
    <w:rsid w:val="000D0214"/>
    <w:rsid w:val="000D7AF6"/>
    <w:rsid w:val="000E35B3"/>
    <w:rsid w:val="001C5DF8"/>
    <w:rsid w:val="001D1461"/>
    <w:rsid w:val="001E7FAB"/>
    <w:rsid w:val="00221383"/>
    <w:rsid w:val="002603F9"/>
    <w:rsid w:val="003B3BA4"/>
    <w:rsid w:val="003E68BE"/>
    <w:rsid w:val="003F7143"/>
    <w:rsid w:val="00402663"/>
    <w:rsid w:val="00482D8D"/>
    <w:rsid w:val="005D6581"/>
    <w:rsid w:val="00615F18"/>
    <w:rsid w:val="0061723B"/>
    <w:rsid w:val="00631F0B"/>
    <w:rsid w:val="00637EF8"/>
    <w:rsid w:val="006573AD"/>
    <w:rsid w:val="006B6675"/>
    <w:rsid w:val="006C1CE0"/>
    <w:rsid w:val="007022AA"/>
    <w:rsid w:val="00704856"/>
    <w:rsid w:val="007701C3"/>
    <w:rsid w:val="007C2F29"/>
    <w:rsid w:val="007F0B8E"/>
    <w:rsid w:val="00800FD6"/>
    <w:rsid w:val="009911F4"/>
    <w:rsid w:val="00992364"/>
    <w:rsid w:val="00996947"/>
    <w:rsid w:val="009A5FA7"/>
    <w:rsid w:val="009C242D"/>
    <w:rsid w:val="009D20EE"/>
    <w:rsid w:val="009F1CD3"/>
    <w:rsid w:val="009F32A1"/>
    <w:rsid w:val="00A316BE"/>
    <w:rsid w:val="00A635C0"/>
    <w:rsid w:val="00A76BB4"/>
    <w:rsid w:val="00AE3D25"/>
    <w:rsid w:val="00B05652"/>
    <w:rsid w:val="00B117D1"/>
    <w:rsid w:val="00B14BB4"/>
    <w:rsid w:val="00CC4462"/>
    <w:rsid w:val="00DF7500"/>
    <w:rsid w:val="00E14603"/>
    <w:rsid w:val="00E76639"/>
    <w:rsid w:val="00EB19EC"/>
    <w:rsid w:val="00EE3020"/>
    <w:rsid w:val="00EE6A99"/>
    <w:rsid w:val="00F25962"/>
    <w:rsid w:val="00F66270"/>
    <w:rsid w:val="00FF1852"/>
    <w:rsid w:val="0A093AEB"/>
    <w:rsid w:val="0BA82292"/>
    <w:rsid w:val="0BD76A02"/>
    <w:rsid w:val="0F7A7150"/>
    <w:rsid w:val="146A74FB"/>
    <w:rsid w:val="19267E0F"/>
    <w:rsid w:val="19AE2672"/>
    <w:rsid w:val="206E1080"/>
    <w:rsid w:val="26AB27DF"/>
    <w:rsid w:val="2BBD482A"/>
    <w:rsid w:val="2BC06184"/>
    <w:rsid w:val="2CF75429"/>
    <w:rsid w:val="2D4C1006"/>
    <w:rsid w:val="395C25B6"/>
    <w:rsid w:val="3DA4539B"/>
    <w:rsid w:val="3F915A48"/>
    <w:rsid w:val="4E9468D3"/>
    <w:rsid w:val="58DC4AE9"/>
    <w:rsid w:val="58F20EC0"/>
    <w:rsid w:val="59113815"/>
    <w:rsid w:val="5A313446"/>
    <w:rsid w:val="5A713E06"/>
    <w:rsid w:val="5CBC10A0"/>
    <w:rsid w:val="5EAA586E"/>
    <w:rsid w:val="60506592"/>
    <w:rsid w:val="606D70BF"/>
    <w:rsid w:val="60AB0563"/>
    <w:rsid w:val="6111378A"/>
    <w:rsid w:val="6C6F762E"/>
    <w:rsid w:val="6E0C1535"/>
    <w:rsid w:val="7030524C"/>
    <w:rsid w:val="781C760A"/>
    <w:rsid w:val="782D4BF4"/>
    <w:rsid w:val="78DB0993"/>
    <w:rsid w:val="7A553327"/>
    <w:rsid w:val="7D9C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rFonts w:eastAsiaTheme="minorEastAsia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eastAsiaTheme="minorEastAsia"/>
      <w:kern w:val="2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eastAsiaTheme="minorEastAs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414</Words>
  <Characters>2361</Characters>
  <Lines>19</Lines>
  <Paragraphs>5</Paragraphs>
  <TotalTime>2</TotalTime>
  <ScaleCrop>false</ScaleCrop>
  <LinksUpToDate>false</LinksUpToDate>
  <CharactersWithSpaces>2770</CharactersWithSpaces>
  <Application>WPS Office_12.1.0.15398_F1E327BC-269C-435d-A152-05C5408002CA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2019-08-26T01:29:00Z</dcterms:created>
  <dc:creator>xujy</dc:creator>
  <cp:lastModifiedBy>xujy</cp:lastModifiedBy>
  <cp:lastPrinted>2023-10-11T00:36:00Z</cp:lastPrinted>
  <dcterms:modified xsi:type="dcterms:W3CDTF">2023-10-19T01:32:21Z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4F296EB802BA4730B4BD08C9A1EDC590_13</vt:lpwstr>
  </property>
</Properties>
</file>