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CD" w:rsidRDefault="00D01477">
      <w:pPr>
        <w:adjustRightInd w:val="0"/>
        <w:snapToGrid w:val="0"/>
        <w:spacing w:line="560" w:lineRule="exact"/>
        <w:rPr>
          <w:rFonts w:eastAsia="黑体"/>
          <w:bCs/>
          <w:sz w:val="32"/>
          <w:szCs w:val="32"/>
        </w:rPr>
      </w:pPr>
      <w:r>
        <w:rPr>
          <w:rFonts w:eastAsia="黑体"/>
          <w:bCs/>
          <w:sz w:val="32"/>
          <w:szCs w:val="32"/>
        </w:rPr>
        <w:t>附件</w:t>
      </w:r>
      <w:r>
        <w:rPr>
          <w:rFonts w:eastAsia="黑体"/>
          <w:bCs/>
          <w:sz w:val="32"/>
          <w:szCs w:val="32"/>
        </w:rPr>
        <w:t>1</w:t>
      </w:r>
    </w:p>
    <w:p w:rsidR="00557ACD" w:rsidRDefault="00557ACD">
      <w:pPr>
        <w:adjustRightInd w:val="0"/>
        <w:snapToGrid w:val="0"/>
        <w:spacing w:line="560" w:lineRule="exact"/>
        <w:outlineLvl w:val="0"/>
        <w:rPr>
          <w:rFonts w:eastAsia="方正小标宋简体"/>
          <w:sz w:val="44"/>
          <w:szCs w:val="44"/>
        </w:rPr>
      </w:pPr>
    </w:p>
    <w:p w:rsidR="00557ACD" w:rsidRDefault="00D01477">
      <w:pPr>
        <w:adjustRightInd w:val="0"/>
        <w:snapToGrid w:val="0"/>
        <w:spacing w:line="560" w:lineRule="exact"/>
        <w:jc w:val="center"/>
        <w:outlineLvl w:val="0"/>
        <w:rPr>
          <w:rFonts w:eastAsia="方正小标宋简体"/>
          <w:sz w:val="44"/>
          <w:szCs w:val="44"/>
        </w:rPr>
      </w:pPr>
      <w:bookmarkStart w:id="0" w:name="_GoBack"/>
      <w:r>
        <w:rPr>
          <w:rFonts w:eastAsia="方正小标宋简体" w:hint="eastAsia"/>
          <w:sz w:val="44"/>
          <w:szCs w:val="44"/>
        </w:rPr>
        <w:t>2022</w:t>
      </w:r>
      <w:r>
        <w:rPr>
          <w:rFonts w:eastAsia="方正小标宋简体"/>
          <w:sz w:val="44"/>
          <w:szCs w:val="44"/>
        </w:rPr>
        <w:t>年浙江省普通高校招生</w:t>
      </w:r>
    </w:p>
    <w:p w:rsidR="00557ACD" w:rsidRDefault="00D01477">
      <w:pPr>
        <w:adjustRightInd w:val="0"/>
        <w:snapToGrid w:val="0"/>
        <w:spacing w:line="560" w:lineRule="exact"/>
        <w:jc w:val="center"/>
        <w:outlineLvl w:val="0"/>
        <w:rPr>
          <w:sz w:val="44"/>
          <w:szCs w:val="44"/>
        </w:rPr>
      </w:pPr>
      <w:r>
        <w:rPr>
          <w:rFonts w:eastAsia="方正小标宋简体"/>
          <w:sz w:val="44"/>
          <w:szCs w:val="44"/>
        </w:rPr>
        <w:t>录取工作实施细则</w:t>
      </w:r>
      <w:bookmarkEnd w:id="0"/>
    </w:p>
    <w:p w:rsidR="00557ACD" w:rsidRDefault="00D01477">
      <w:pPr>
        <w:adjustRightInd w:val="0"/>
        <w:snapToGrid w:val="0"/>
        <w:spacing w:line="560" w:lineRule="exact"/>
        <w:ind w:firstLineChars="221" w:firstLine="710"/>
        <w:jc w:val="center"/>
        <w:rPr>
          <w:rFonts w:eastAsia="仿宋"/>
          <w:b/>
          <w:bCs/>
          <w:sz w:val="32"/>
          <w:szCs w:val="32"/>
        </w:rPr>
      </w:pPr>
      <w:r>
        <w:rPr>
          <w:rFonts w:eastAsia="仿宋"/>
          <w:b/>
          <w:bCs/>
          <w:sz w:val="32"/>
          <w:szCs w:val="32"/>
        </w:rPr>
        <w:t xml:space="preserve"> </w:t>
      </w:r>
    </w:p>
    <w:p w:rsidR="00557ACD" w:rsidRDefault="00D01477">
      <w:pPr>
        <w:adjustRightInd w:val="0"/>
        <w:snapToGrid w:val="0"/>
        <w:spacing w:afterLines="50" w:after="156" w:line="560" w:lineRule="exact"/>
        <w:jc w:val="center"/>
        <w:rPr>
          <w:rFonts w:ascii="黑体" w:eastAsia="黑体" w:hAnsi="黑体"/>
          <w:bCs/>
          <w:sz w:val="32"/>
          <w:szCs w:val="32"/>
        </w:rPr>
      </w:pPr>
      <w:r>
        <w:rPr>
          <w:rFonts w:ascii="黑体" w:eastAsia="黑体" w:hAnsi="黑体"/>
          <w:bCs/>
          <w:sz w:val="32"/>
          <w:szCs w:val="32"/>
        </w:rPr>
        <w:t>第一章  总则</w:t>
      </w:r>
    </w:p>
    <w:p w:rsidR="00557ACD" w:rsidRDefault="00D01477">
      <w:pPr>
        <w:numPr>
          <w:ilvl w:val="0"/>
          <w:numId w:val="1"/>
        </w:numPr>
        <w:adjustRightInd w:val="0"/>
        <w:snapToGrid w:val="0"/>
        <w:spacing w:line="560" w:lineRule="exact"/>
        <w:ind w:left="0" w:firstLineChars="200" w:firstLine="640"/>
        <w:rPr>
          <w:rFonts w:eastAsia="仿宋"/>
          <w:sz w:val="32"/>
          <w:szCs w:val="32"/>
        </w:rPr>
      </w:pPr>
      <w:r>
        <w:rPr>
          <w:rFonts w:eastAsia="仿宋"/>
          <w:sz w:val="32"/>
          <w:szCs w:val="32"/>
        </w:rPr>
        <w:t>根据教育部有关政策要求和浙江省普通高校招生有关规定，为保证浙江省今年普通高校新生录取工作顺利进行，特制定本细则。</w:t>
      </w:r>
    </w:p>
    <w:p w:rsidR="00557ACD" w:rsidRDefault="00D01477">
      <w:pPr>
        <w:numPr>
          <w:ilvl w:val="0"/>
          <w:numId w:val="1"/>
        </w:numPr>
        <w:tabs>
          <w:tab w:val="left" w:pos="0"/>
        </w:tabs>
        <w:adjustRightInd w:val="0"/>
        <w:snapToGrid w:val="0"/>
        <w:spacing w:line="560" w:lineRule="exact"/>
        <w:ind w:left="0" w:firstLineChars="200" w:firstLine="640"/>
        <w:rPr>
          <w:rFonts w:eastAsia="仿宋"/>
          <w:sz w:val="32"/>
          <w:szCs w:val="32"/>
        </w:rPr>
      </w:pPr>
      <w:r>
        <w:rPr>
          <w:rFonts w:eastAsia="仿宋"/>
          <w:sz w:val="32"/>
          <w:szCs w:val="32"/>
        </w:rPr>
        <w:t>浙江省普通高校（以下简称</w:t>
      </w:r>
      <w:r>
        <w:rPr>
          <w:rFonts w:eastAsia="仿宋"/>
          <w:sz w:val="32"/>
          <w:szCs w:val="32"/>
        </w:rPr>
        <w:t>“</w:t>
      </w:r>
      <w:r>
        <w:rPr>
          <w:rFonts w:eastAsia="仿宋"/>
          <w:sz w:val="32"/>
          <w:szCs w:val="32"/>
        </w:rPr>
        <w:t>高校</w:t>
      </w:r>
      <w:r>
        <w:rPr>
          <w:rFonts w:eastAsia="仿宋"/>
          <w:sz w:val="32"/>
          <w:szCs w:val="32"/>
        </w:rPr>
        <w:t>”</w:t>
      </w:r>
      <w:r>
        <w:rPr>
          <w:rFonts w:eastAsia="仿宋"/>
          <w:sz w:val="32"/>
          <w:szCs w:val="32"/>
        </w:rPr>
        <w:t>）录取工作，在浙江省高等学校招生委员会（以下简称</w:t>
      </w:r>
      <w:r>
        <w:rPr>
          <w:rFonts w:eastAsia="仿宋"/>
          <w:sz w:val="32"/>
          <w:szCs w:val="32"/>
        </w:rPr>
        <w:t>“</w:t>
      </w:r>
      <w:r>
        <w:rPr>
          <w:rFonts w:eastAsia="仿宋"/>
          <w:sz w:val="32"/>
          <w:szCs w:val="32"/>
        </w:rPr>
        <w:t>省招委</w:t>
      </w:r>
      <w:r>
        <w:rPr>
          <w:rFonts w:eastAsia="仿宋"/>
          <w:sz w:val="32"/>
          <w:szCs w:val="32"/>
        </w:rPr>
        <w:t>”</w:t>
      </w:r>
      <w:r>
        <w:rPr>
          <w:rFonts w:eastAsia="仿宋"/>
          <w:sz w:val="32"/>
          <w:szCs w:val="32"/>
        </w:rPr>
        <w:t>）的统一领导下进行，由浙江省教育考试院（以下简称</w:t>
      </w:r>
      <w:r>
        <w:rPr>
          <w:rFonts w:eastAsia="仿宋"/>
          <w:sz w:val="32"/>
          <w:szCs w:val="32"/>
        </w:rPr>
        <w:t>“</w:t>
      </w:r>
      <w:r>
        <w:rPr>
          <w:rFonts w:eastAsia="仿宋"/>
          <w:sz w:val="32"/>
          <w:szCs w:val="32"/>
        </w:rPr>
        <w:t>省教育考试院</w:t>
      </w:r>
      <w:r>
        <w:rPr>
          <w:rFonts w:eastAsia="仿宋"/>
          <w:sz w:val="32"/>
          <w:szCs w:val="32"/>
        </w:rPr>
        <w:t>”</w:t>
      </w:r>
      <w:r>
        <w:rPr>
          <w:rFonts w:eastAsia="仿宋"/>
          <w:sz w:val="32"/>
          <w:szCs w:val="32"/>
        </w:rPr>
        <w:t>）负责组织实施。</w:t>
      </w:r>
    </w:p>
    <w:p w:rsidR="00557ACD" w:rsidRDefault="00D01477">
      <w:pPr>
        <w:numPr>
          <w:ilvl w:val="0"/>
          <w:numId w:val="1"/>
        </w:numPr>
        <w:tabs>
          <w:tab w:val="left" w:pos="0"/>
        </w:tabs>
        <w:adjustRightInd w:val="0"/>
        <w:snapToGrid w:val="0"/>
        <w:spacing w:line="560" w:lineRule="exact"/>
        <w:ind w:left="0" w:firstLineChars="200" w:firstLine="640"/>
        <w:rPr>
          <w:rFonts w:eastAsia="仿宋"/>
          <w:sz w:val="32"/>
          <w:szCs w:val="32"/>
        </w:rPr>
      </w:pPr>
      <w:r>
        <w:rPr>
          <w:rFonts w:eastAsia="仿宋"/>
          <w:sz w:val="32"/>
          <w:szCs w:val="32"/>
        </w:rPr>
        <w:t>高校录取新生要贯彻公平竞争、公正选拔的原则，德智体美劳全面考核、综合评价、择优录取。</w:t>
      </w:r>
    </w:p>
    <w:p w:rsidR="00557ACD" w:rsidRDefault="00D01477">
      <w:pPr>
        <w:numPr>
          <w:ilvl w:val="0"/>
          <w:numId w:val="1"/>
        </w:numPr>
        <w:tabs>
          <w:tab w:val="left" w:pos="0"/>
        </w:tabs>
        <w:adjustRightInd w:val="0"/>
        <w:snapToGrid w:val="0"/>
        <w:spacing w:line="560" w:lineRule="exact"/>
        <w:ind w:left="0" w:firstLineChars="200" w:firstLine="640"/>
        <w:rPr>
          <w:rFonts w:eastAsia="仿宋"/>
          <w:b/>
          <w:bCs/>
          <w:sz w:val="32"/>
          <w:szCs w:val="32"/>
        </w:rPr>
      </w:pPr>
      <w:r>
        <w:rPr>
          <w:rFonts w:eastAsia="仿宋"/>
          <w:sz w:val="32"/>
          <w:szCs w:val="32"/>
        </w:rPr>
        <w:t>高校须按国家和浙江省核定后统一向社会公布的当年招生计划进行招生。</w:t>
      </w:r>
    </w:p>
    <w:p w:rsidR="00557ACD" w:rsidRDefault="00D01477">
      <w:pPr>
        <w:numPr>
          <w:ilvl w:val="0"/>
          <w:numId w:val="1"/>
        </w:numPr>
        <w:tabs>
          <w:tab w:val="left" w:pos="0"/>
        </w:tabs>
        <w:adjustRightInd w:val="0"/>
        <w:snapToGrid w:val="0"/>
        <w:spacing w:line="560" w:lineRule="exact"/>
        <w:ind w:left="0" w:firstLineChars="200" w:firstLine="640"/>
        <w:rPr>
          <w:rFonts w:eastAsia="仿宋"/>
          <w:b/>
          <w:bCs/>
          <w:sz w:val="32"/>
          <w:szCs w:val="32"/>
        </w:rPr>
      </w:pPr>
      <w:r>
        <w:rPr>
          <w:rFonts w:eastAsia="仿宋"/>
          <w:sz w:val="32"/>
          <w:szCs w:val="32"/>
        </w:rPr>
        <w:t>高校录取新生要做到公开、透明，严格执行教育部和浙江省招生政策。录取期间不得随意更改在招生章程中公布的各项承诺，招生章程中出现与教育部和浙江省规定不一致的，须按教育部和浙江省的规定执行。要坚决抵制各种不正之风的干扰，严肃招生政策，严明招生纪律，对违反者，按有关规定处理。</w:t>
      </w:r>
    </w:p>
    <w:p w:rsidR="00557ACD" w:rsidRDefault="00D01477">
      <w:pPr>
        <w:numPr>
          <w:ilvl w:val="0"/>
          <w:numId w:val="1"/>
        </w:numPr>
        <w:tabs>
          <w:tab w:val="left" w:pos="0"/>
        </w:tabs>
        <w:adjustRightInd w:val="0"/>
        <w:snapToGrid w:val="0"/>
        <w:spacing w:line="560" w:lineRule="exact"/>
        <w:ind w:left="0" w:firstLineChars="200" w:firstLine="640"/>
        <w:rPr>
          <w:rFonts w:eastAsia="仿宋"/>
          <w:sz w:val="32"/>
          <w:szCs w:val="32"/>
        </w:rPr>
      </w:pPr>
      <w:r>
        <w:rPr>
          <w:rFonts w:eastAsia="仿宋"/>
          <w:sz w:val="32"/>
          <w:szCs w:val="32"/>
        </w:rPr>
        <w:t>高校招生工作实行计算机网上远程录取。录取</w:t>
      </w:r>
      <w:r>
        <w:rPr>
          <w:rFonts w:eastAsia="仿宋"/>
          <w:sz w:val="32"/>
          <w:szCs w:val="32"/>
        </w:rPr>
        <w:lastRenderedPageBreak/>
        <w:t>场所实行封闭式管理。录取期间，除招生工作人员和纪检监察人员外，未经批准的人员不得进入录取现场。各录取场所要制定突发事件应急预案。</w:t>
      </w:r>
    </w:p>
    <w:p w:rsidR="00557ACD" w:rsidRDefault="00D01477">
      <w:pPr>
        <w:adjustRightInd w:val="0"/>
        <w:snapToGrid w:val="0"/>
        <w:spacing w:afterLines="50" w:after="156" w:line="560" w:lineRule="exact"/>
        <w:jc w:val="center"/>
        <w:rPr>
          <w:rFonts w:ascii="黑体" w:eastAsia="黑体" w:hAnsi="黑体"/>
          <w:bCs/>
          <w:sz w:val="32"/>
          <w:szCs w:val="32"/>
        </w:rPr>
      </w:pPr>
      <w:r>
        <w:rPr>
          <w:rFonts w:ascii="黑体" w:eastAsia="黑体" w:hAnsi="黑体"/>
          <w:bCs/>
          <w:sz w:val="32"/>
          <w:szCs w:val="32"/>
        </w:rPr>
        <w:t>第二章  组织机构及职责</w:t>
      </w:r>
    </w:p>
    <w:p w:rsidR="00557ACD" w:rsidRDefault="00D01477">
      <w:pPr>
        <w:numPr>
          <w:ilvl w:val="0"/>
          <w:numId w:val="1"/>
        </w:numPr>
        <w:tabs>
          <w:tab w:val="left" w:pos="0"/>
        </w:tabs>
        <w:adjustRightInd w:val="0"/>
        <w:snapToGrid w:val="0"/>
        <w:spacing w:line="560" w:lineRule="exact"/>
        <w:ind w:left="0" w:firstLineChars="200" w:firstLine="640"/>
        <w:rPr>
          <w:rFonts w:eastAsia="仿宋"/>
          <w:sz w:val="32"/>
          <w:szCs w:val="32"/>
        </w:rPr>
      </w:pPr>
      <w:r>
        <w:rPr>
          <w:rFonts w:eastAsia="仿宋"/>
          <w:sz w:val="32"/>
          <w:szCs w:val="32"/>
        </w:rPr>
        <w:t>录取期间，</w:t>
      </w:r>
      <w:r>
        <w:rPr>
          <w:rFonts w:eastAsia="仿宋" w:hint="eastAsia"/>
          <w:sz w:val="32"/>
          <w:szCs w:val="32"/>
        </w:rPr>
        <w:t>浙江省</w:t>
      </w:r>
      <w:r>
        <w:rPr>
          <w:rFonts w:eastAsia="仿宋"/>
          <w:sz w:val="32"/>
          <w:szCs w:val="32"/>
        </w:rPr>
        <w:t>成立录取工作领导小组，全面负责录取工作，领导和协调各部门工作。领导小组下设机构</w:t>
      </w:r>
      <w:r>
        <w:rPr>
          <w:rFonts w:eastAsia="仿宋"/>
          <w:sz w:val="32"/>
          <w:szCs w:val="32"/>
        </w:rPr>
        <w:t>:</w:t>
      </w:r>
    </w:p>
    <w:p w:rsidR="00557ACD" w:rsidRDefault="00D01477">
      <w:pPr>
        <w:tabs>
          <w:tab w:val="left" w:pos="0"/>
        </w:tabs>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一、计划组</w:t>
      </w:r>
    </w:p>
    <w:p w:rsidR="00557ACD" w:rsidRDefault="00D01477">
      <w:pPr>
        <w:tabs>
          <w:tab w:val="left" w:pos="0"/>
        </w:tabs>
        <w:adjustRightInd w:val="0"/>
        <w:snapToGrid w:val="0"/>
        <w:spacing w:line="560" w:lineRule="exact"/>
        <w:ind w:firstLineChars="200" w:firstLine="640"/>
        <w:outlineLvl w:val="0"/>
        <w:rPr>
          <w:rFonts w:eastAsia="仿宋"/>
          <w:dstrike/>
          <w:sz w:val="32"/>
          <w:szCs w:val="32"/>
        </w:rPr>
      </w:pPr>
      <w:r>
        <w:rPr>
          <w:rFonts w:eastAsia="仿宋"/>
          <w:sz w:val="32"/>
          <w:szCs w:val="32"/>
        </w:rPr>
        <w:t>负责高校（专业）招生计划审核、调整等工作；审核公布高校未完成招生计划；负责未录取高分考生情况查询。</w:t>
      </w:r>
    </w:p>
    <w:p w:rsidR="00557ACD" w:rsidRDefault="00D01477">
      <w:pPr>
        <w:tabs>
          <w:tab w:val="left" w:pos="0"/>
        </w:tabs>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二、信息组</w:t>
      </w:r>
    </w:p>
    <w:p w:rsidR="00557ACD" w:rsidRDefault="00D01477">
      <w:pPr>
        <w:tabs>
          <w:tab w:val="left" w:pos="0"/>
        </w:tabs>
        <w:adjustRightInd w:val="0"/>
        <w:snapToGrid w:val="0"/>
        <w:spacing w:line="560" w:lineRule="exact"/>
        <w:ind w:firstLineChars="200" w:firstLine="640"/>
        <w:outlineLvl w:val="0"/>
        <w:rPr>
          <w:rFonts w:eastAsia="仿宋"/>
          <w:sz w:val="32"/>
          <w:szCs w:val="32"/>
        </w:rPr>
      </w:pPr>
      <w:r>
        <w:rPr>
          <w:rFonts w:eastAsia="仿宋"/>
          <w:sz w:val="32"/>
          <w:szCs w:val="32"/>
        </w:rPr>
        <w:t>负责计算机网络系统的畅通安全、网上填报志愿、录取应用系统的技术管理和运行维护；负责网上填报志愿、录取数据的组织、管理和安全保密工作；负责按规定的原则进行投档、数据预测和数据统计；负责</w:t>
      </w:r>
      <w:r>
        <w:rPr>
          <w:rFonts w:eastAsia="仿宋" w:hint="eastAsia"/>
          <w:sz w:val="32"/>
          <w:szCs w:val="32"/>
        </w:rPr>
        <w:t>制作</w:t>
      </w:r>
      <w:r>
        <w:rPr>
          <w:rFonts w:eastAsia="仿宋"/>
          <w:sz w:val="32"/>
          <w:szCs w:val="32"/>
        </w:rPr>
        <w:t>新生</w:t>
      </w:r>
      <w:r>
        <w:rPr>
          <w:rFonts w:eastAsia="仿宋" w:hint="eastAsia"/>
          <w:sz w:val="32"/>
          <w:szCs w:val="32"/>
        </w:rPr>
        <w:t>电子</w:t>
      </w:r>
      <w:r>
        <w:rPr>
          <w:rFonts w:eastAsia="仿宋"/>
          <w:sz w:val="32"/>
          <w:szCs w:val="32"/>
        </w:rPr>
        <w:t>录取名册</w:t>
      </w:r>
      <w:r>
        <w:rPr>
          <w:rFonts w:eastAsia="仿宋" w:hint="eastAsia"/>
          <w:sz w:val="32"/>
          <w:szCs w:val="32"/>
        </w:rPr>
        <w:t>；负责</w:t>
      </w:r>
      <w:r>
        <w:rPr>
          <w:rFonts w:eastAsia="仿宋"/>
          <w:sz w:val="32"/>
          <w:szCs w:val="32"/>
        </w:rPr>
        <w:t>对工作人员进行</w:t>
      </w:r>
      <w:r>
        <w:rPr>
          <w:rFonts w:eastAsia="仿宋" w:hint="eastAsia"/>
          <w:sz w:val="32"/>
          <w:szCs w:val="32"/>
        </w:rPr>
        <w:t>录取系统应用技术</w:t>
      </w:r>
      <w:r>
        <w:rPr>
          <w:rFonts w:eastAsia="仿宋"/>
          <w:sz w:val="32"/>
          <w:szCs w:val="32"/>
        </w:rPr>
        <w:t>培训和指导。</w:t>
      </w:r>
    </w:p>
    <w:p w:rsidR="00557ACD" w:rsidRDefault="00D01477">
      <w:pPr>
        <w:tabs>
          <w:tab w:val="left" w:pos="0"/>
        </w:tabs>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三、录检组</w:t>
      </w:r>
    </w:p>
    <w:p w:rsidR="00557ACD" w:rsidRDefault="00D01477">
      <w:pPr>
        <w:tabs>
          <w:tab w:val="left" w:pos="0"/>
        </w:tabs>
        <w:adjustRightInd w:val="0"/>
        <w:snapToGrid w:val="0"/>
        <w:spacing w:line="560" w:lineRule="exact"/>
        <w:ind w:firstLineChars="200" w:firstLine="640"/>
        <w:outlineLvl w:val="0"/>
        <w:rPr>
          <w:rFonts w:eastAsia="仿宋"/>
          <w:sz w:val="32"/>
          <w:szCs w:val="32"/>
        </w:rPr>
      </w:pPr>
      <w:r>
        <w:rPr>
          <w:rFonts w:eastAsia="仿宋"/>
          <w:sz w:val="32"/>
          <w:szCs w:val="32"/>
        </w:rPr>
        <w:t>负责录取过程的检查和联络工作。对高校投档条件设置进行核对，对退档、预录考生名单进行审核；按政策规定对体检、政审、加分、降分等情况进行审核；确认高校最终录取名单。</w:t>
      </w:r>
    </w:p>
    <w:p w:rsidR="00557ACD" w:rsidRDefault="00D01477">
      <w:pPr>
        <w:tabs>
          <w:tab w:val="left" w:pos="0"/>
        </w:tabs>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四、宣传组</w:t>
      </w:r>
    </w:p>
    <w:p w:rsidR="00557ACD" w:rsidRDefault="00D01477">
      <w:pPr>
        <w:tabs>
          <w:tab w:val="left" w:pos="0"/>
        </w:tabs>
        <w:adjustRightInd w:val="0"/>
        <w:snapToGrid w:val="0"/>
        <w:spacing w:line="560" w:lineRule="exact"/>
        <w:ind w:firstLineChars="200" w:firstLine="640"/>
        <w:outlineLvl w:val="0"/>
        <w:rPr>
          <w:rFonts w:eastAsia="仿宋"/>
          <w:sz w:val="32"/>
          <w:szCs w:val="32"/>
        </w:rPr>
      </w:pPr>
      <w:r>
        <w:rPr>
          <w:rFonts w:eastAsia="仿宋"/>
          <w:sz w:val="32"/>
          <w:szCs w:val="32"/>
        </w:rPr>
        <w:t>负责录取期间的宣传报道和舆情管理。</w:t>
      </w:r>
    </w:p>
    <w:p w:rsidR="00557ACD" w:rsidRDefault="00D01477">
      <w:pPr>
        <w:tabs>
          <w:tab w:val="left" w:pos="0"/>
        </w:tabs>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五、信访咨询组</w:t>
      </w:r>
    </w:p>
    <w:p w:rsidR="00557ACD" w:rsidRDefault="00D01477">
      <w:pPr>
        <w:tabs>
          <w:tab w:val="left" w:pos="0"/>
        </w:tabs>
        <w:adjustRightInd w:val="0"/>
        <w:snapToGrid w:val="0"/>
        <w:spacing w:line="560" w:lineRule="exact"/>
        <w:ind w:firstLineChars="200" w:firstLine="640"/>
        <w:outlineLvl w:val="0"/>
        <w:rPr>
          <w:rFonts w:eastAsia="仿宋"/>
          <w:sz w:val="32"/>
          <w:szCs w:val="32"/>
        </w:rPr>
      </w:pPr>
      <w:r>
        <w:rPr>
          <w:rFonts w:eastAsia="仿宋"/>
          <w:sz w:val="32"/>
          <w:szCs w:val="32"/>
        </w:rPr>
        <w:lastRenderedPageBreak/>
        <w:t>负责录取期间的咨询、来信、来访的接待和处理。</w:t>
      </w:r>
    </w:p>
    <w:p w:rsidR="00557ACD" w:rsidRDefault="00D01477">
      <w:pPr>
        <w:tabs>
          <w:tab w:val="left" w:pos="0"/>
        </w:tabs>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六、纪检监察组</w:t>
      </w:r>
    </w:p>
    <w:p w:rsidR="00557ACD" w:rsidRDefault="00D01477">
      <w:pPr>
        <w:tabs>
          <w:tab w:val="left" w:pos="0"/>
        </w:tabs>
        <w:adjustRightInd w:val="0"/>
        <w:snapToGrid w:val="0"/>
        <w:spacing w:line="560" w:lineRule="exact"/>
        <w:ind w:firstLineChars="200" w:firstLine="640"/>
        <w:outlineLvl w:val="0"/>
        <w:rPr>
          <w:rFonts w:eastAsia="仿宋"/>
          <w:sz w:val="32"/>
          <w:szCs w:val="32"/>
        </w:rPr>
      </w:pPr>
      <w:r>
        <w:rPr>
          <w:rFonts w:eastAsia="仿宋"/>
          <w:sz w:val="32"/>
          <w:szCs w:val="32"/>
        </w:rPr>
        <w:t>负责监督检查高校和招生工作人员执行教育部、省招委制定的招生政策和规定的情况；受理来信、来访、来电举报；调查和处理违纪事件。</w:t>
      </w:r>
    </w:p>
    <w:p w:rsidR="00557ACD" w:rsidRDefault="00D01477">
      <w:pPr>
        <w:tabs>
          <w:tab w:val="left" w:pos="0"/>
        </w:tabs>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七、综合保障组</w:t>
      </w:r>
    </w:p>
    <w:p w:rsidR="00557ACD" w:rsidRDefault="00D01477">
      <w:pPr>
        <w:tabs>
          <w:tab w:val="left" w:pos="0"/>
        </w:tabs>
        <w:adjustRightInd w:val="0"/>
        <w:snapToGrid w:val="0"/>
        <w:spacing w:line="560" w:lineRule="exact"/>
        <w:ind w:firstLineChars="200" w:firstLine="640"/>
        <w:outlineLvl w:val="0"/>
        <w:rPr>
          <w:rFonts w:eastAsia="仿宋"/>
          <w:sz w:val="32"/>
          <w:szCs w:val="32"/>
        </w:rPr>
      </w:pPr>
      <w:r>
        <w:rPr>
          <w:rFonts w:eastAsia="仿宋"/>
          <w:sz w:val="32"/>
          <w:szCs w:val="32"/>
        </w:rPr>
        <w:t>负责录取现场办公用房安排、文具及防疫用品发放、财产管理；负责录取现场工作秩序管理、</w:t>
      </w:r>
      <w:r>
        <w:rPr>
          <w:rFonts w:eastAsia="仿宋" w:hint="eastAsia"/>
          <w:sz w:val="32"/>
          <w:szCs w:val="32"/>
        </w:rPr>
        <w:t>疫情</w:t>
      </w:r>
      <w:r>
        <w:rPr>
          <w:rFonts w:eastAsia="仿宋"/>
          <w:sz w:val="32"/>
          <w:szCs w:val="32"/>
        </w:rPr>
        <w:t>防控和安全保卫；负责会议安排、接待、记录、有关材料发放等工作；负责车辆调度</w:t>
      </w:r>
      <w:r>
        <w:rPr>
          <w:rFonts w:eastAsia="仿宋" w:hint="eastAsia"/>
          <w:sz w:val="32"/>
          <w:szCs w:val="32"/>
        </w:rPr>
        <w:t>、</w:t>
      </w:r>
      <w:r>
        <w:rPr>
          <w:rFonts w:eastAsia="仿宋"/>
          <w:sz w:val="32"/>
          <w:szCs w:val="32"/>
        </w:rPr>
        <w:t>录取工作人员食宿安排等。</w:t>
      </w:r>
    </w:p>
    <w:p w:rsidR="00557ACD" w:rsidRDefault="00D01477">
      <w:pPr>
        <w:numPr>
          <w:ilvl w:val="0"/>
          <w:numId w:val="1"/>
        </w:numPr>
        <w:tabs>
          <w:tab w:val="left" w:pos="0"/>
        </w:tabs>
        <w:adjustRightInd w:val="0"/>
        <w:snapToGrid w:val="0"/>
        <w:spacing w:line="560" w:lineRule="exact"/>
        <w:ind w:left="0" w:firstLineChars="200" w:firstLine="640"/>
        <w:outlineLvl w:val="0"/>
        <w:rPr>
          <w:rFonts w:eastAsia="仿宋"/>
          <w:b/>
          <w:bCs/>
          <w:sz w:val="32"/>
          <w:szCs w:val="32"/>
        </w:rPr>
      </w:pPr>
      <w:r>
        <w:rPr>
          <w:rFonts w:eastAsia="仿宋"/>
          <w:sz w:val="32"/>
          <w:szCs w:val="32"/>
        </w:rPr>
        <w:t>高校应当成立由主要负责人和校内纪检监察等有关部门负责人组成的</w:t>
      </w:r>
      <w:r>
        <w:rPr>
          <w:rFonts w:eastAsia="仿宋" w:hint="eastAsia"/>
          <w:sz w:val="32"/>
          <w:szCs w:val="32"/>
        </w:rPr>
        <w:t>学校</w:t>
      </w:r>
      <w:r>
        <w:rPr>
          <w:rFonts w:eastAsia="仿宋"/>
          <w:sz w:val="32"/>
          <w:szCs w:val="32"/>
        </w:rPr>
        <w:t>招生工作领导小组，负责贯彻执行国家和浙江省的有关法规规章和招生政策，在录取前研究确定本校录取原则和具体办法，并向社会公开。录取中的特殊问题须经</w:t>
      </w:r>
      <w:r>
        <w:rPr>
          <w:rFonts w:eastAsia="仿宋" w:hint="eastAsia"/>
          <w:sz w:val="32"/>
          <w:szCs w:val="32"/>
        </w:rPr>
        <w:t>学</w:t>
      </w:r>
      <w:r>
        <w:rPr>
          <w:rFonts w:eastAsia="仿宋"/>
          <w:sz w:val="32"/>
          <w:szCs w:val="32"/>
        </w:rPr>
        <w:t>校招生</w:t>
      </w:r>
      <w:r>
        <w:rPr>
          <w:rFonts w:eastAsia="仿宋" w:hint="eastAsia"/>
          <w:sz w:val="32"/>
          <w:szCs w:val="32"/>
        </w:rPr>
        <w:t>工作</w:t>
      </w:r>
      <w:r>
        <w:rPr>
          <w:rFonts w:eastAsia="仿宋"/>
          <w:sz w:val="32"/>
          <w:szCs w:val="32"/>
        </w:rPr>
        <w:t>领导小组集体讨论决定。</w:t>
      </w:r>
      <w:r>
        <w:rPr>
          <w:rFonts w:eastAsia="仿宋" w:hint="eastAsia"/>
          <w:sz w:val="32"/>
          <w:szCs w:val="32"/>
        </w:rPr>
        <w:t>各</w:t>
      </w:r>
      <w:r>
        <w:rPr>
          <w:rFonts w:eastAsia="仿宋"/>
          <w:sz w:val="32"/>
          <w:szCs w:val="32"/>
        </w:rPr>
        <w:t>高校上报省教育考试院的报告须由</w:t>
      </w:r>
      <w:r>
        <w:rPr>
          <w:rFonts w:eastAsia="仿宋" w:hint="eastAsia"/>
          <w:sz w:val="32"/>
          <w:szCs w:val="32"/>
        </w:rPr>
        <w:t>学校招生工作领导小组组长或副组长</w:t>
      </w:r>
      <w:r>
        <w:rPr>
          <w:rFonts w:eastAsia="仿宋"/>
          <w:sz w:val="32"/>
          <w:szCs w:val="32"/>
        </w:rPr>
        <w:t>签字，并加盖</w:t>
      </w:r>
      <w:r>
        <w:rPr>
          <w:rFonts w:eastAsia="仿宋" w:hint="eastAsia"/>
          <w:sz w:val="32"/>
          <w:szCs w:val="32"/>
        </w:rPr>
        <w:t>学</w:t>
      </w:r>
      <w:r>
        <w:rPr>
          <w:rFonts w:eastAsia="仿宋"/>
          <w:sz w:val="32"/>
          <w:szCs w:val="32"/>
        </w:rPr>
        <w:t>校公章。</w:t>
      </w:r>
    </w:p>
    <w:p w:rsidR="00557ACD" w:rsidRDefault="00D01477">
      <w:pPr>
        <w:numPr>
          <w:ilvl w:val="0"/>
          <w:numId w:val="1"/>
        </w:numPr>
        <w:tabs>
          <w:tab w:val="left" w:pos="0"/>
        </w:tabs>
        <w:adjustRightInd w:val="0"/>
        <w:snapToGrid w:val="0"/>
        <w:spacing w:line="560" w:lineRule="exact"/>
        <w:ind w:left="0" w:firstLineChars="200" w:firstLine="648"/>
        <w:jc w:val="left"/>
        <w:outlineLvl w:val="0"/>
        <w:rPr>
          <w:rFonts w:eastAsia="仿宋"/>
          <w:b/>
          <w:bCs/>
          <w:sz w:val="32"/>
          <w:szCs w:val="32"/>
        </w:rPr>
      </w:pPr>
      <w:r>
        <w:rPr>
          <w:rFonts w:eastAsia="仿宋"/>
          <w:spacing w:val="2"/>
          <w:sz w:val="32"/>
          <w:szCs w:val="32"/>
        </w:rPr>
        <w:t>高校要建立完备的录取工作机构，安排好</w:t>
      </w:r>
      <w:r>
        <w:rPr>
          <w:rFonts w:eastAsia="仿宋"/>
          <w:sz w:val="32"/>
          <w:szCs w:val="32"/>
        </w:rPr>
        <w:t>录取工作场地和设备，配足工作人员。要指派专职计算机技术人员，负责计算机网上录取操作，做好登录口令的保密工作，保证网络的安全。录取期间要有专人值班，并配备传真机等通讯工具，确保信息畅通。</w:t>
      </w:r>
    </w:p>
    <w:p w:rsidR="00557ACD" w:rsidRDefault="00D01477">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t>第三章  录取工作体制</w:t>
      </w:r>
    </w:p>
    <w:p w:rsidR="00557ACD" w:rsidRDefault="00D01477">
      <w:pPr>
        <w:numPr>
          <w:ilvl w:val="0"/>
          <w:numId w:val="1"/>
        </w:numPr>
        <w:adjustRightInd w:val="0"/>
        <w:snapToGrid w:val="0"/>
        <w:spacing w:line="560" w:lineRule="exact"/>
        <w:ind w:left="0" w:firstLineChars="200" w:firstLine="640"/>
        <w:rPr>
          <w:rFonts w:eastAsia="仿宋"/>
          <w:sz w:val="32"/>
          <w:szCs w:val="32"/>
        </w:rPr>
      </w:pPr>
      <w:r>
        <w:rPr>
          <w:rFonts w:eastAsia="仿宋"/>
          <w:sz w:val="32"/>
          <w:szCs w:val="32"/>
        </w:rPr>
        <w:t>录取工作实行</w:t>
      </w:r>
      <w:r>
        <w:rPr>
          <w:rFonts w:eastAsia="仿宋"/>
          <w:sz w:val="32"/>
          <w:szCs w:val="32"/>
        </w:rPr>
        <w:t>“</w:t>
      </w:r>
      <w:r>
        <w:rPr>
          <w:rFonts w:eastAsia="仿宋"/>
          <w:sz w:val="32"/>
          <w:szCs w:val="32"/>
        </w:rPr>
        <w:t>高校负责、省教育考试院监督</w:t>
      </w:r>
      <w:r>
        <w:rPr>
          <w:rFonts w:eastAsia="仿宋"/>
          <w:sz w:val="32"/>
          <w:szCs w:val="32"/>
        </w:rPr>
        <w:t>”</w:t>
      </w:r>
      <w:r>
        <w:rPr>
          <w:rFonts w:eastAsia="仿宋"/>
          <w:sz w:val="32"/>
          <w:szCs w:val="32"/>
        </w:rPr>
        <w:lastRenderedPageBreak/>
        <w:t>的录取体制。具体职责是</w:t>
      </w:r>
      <w:r>
        <w:rPr>
          <w:rFonts w:eastAsia="仿宋"/>
          <w:sz w:val="32"/>
          <w:szCs w:val="32"/>
        </w:rPr>
        <w:t>:</w:t>
      </w:r>
    </w:p>
    <w:p w:rsidR="00557ACD" w:rsidRDefault="00D01477">
      <w:pPr>
        <w:tabs>
          <w:tab w:val="left" w:pos="0"/>
        </w:tabs>
        <w:adjustRightInd w:val="0"/>
        <w:snapToGrid w:val="0"/>
        <w:spacing w:line="560" w:lineRule="exact"/>
        <w:ind w:firstLineChars="200" w:firstLine="640"/>
        <w:outlineLvl w:val="0"/>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、省教育考试院</w:t>
      </w:r>
    </w:p>
    <w:p w:rsidR="00557ACD" w:rsidRDefault="00D01477">
      <w:pPr>
        <w:adjustRightInd w:val="0"/>
        <w:snapToGrid w:val="0"/>
        <w:spacing w:line="560" w:lineRule="exact"/>
        <w:outlineLvl w:val="0"/>
        <w:rPr>
          <w:rFonts w:eastAsia="仿宋"/>
          <w:sz w:val="32"/>
          <w:szCs w:val="32"/>
        </w:rPr>
      </w:pPr>
      <w:r>
        <w:rPr>
          <w:rFonts w:eastAsia="黑体"/>
          <w:sz w:val="32"/>
          <w:szCs w:val="32"/>
        </w:rPr>
        <w:t xml:space="preserve">    </w:t>
      </w:r>
      <w:r>
        <w:rPr>
          <w:rFonts w:eastAsia="仿宋"/>
          <w:sz w:val="32"/>
          <w:szCs w:val="32"/>
        </w:rPr>
        <w:t>1.</w:t>
      </w:r>
      <w:r>
        <w:rPr>
          <w:rFonts w:eastAsia="仿宋"/>
          <w:sz w:val="32"/>
          <w:szCs w:val="32"/>
        </w:rPr>
        <w:t>提出浙江省各类别招生的分段线建议，报省招委批准后执行。</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2.</w:t>
      </w:r>
      <w:r>
        <w:rPr>
          <w:rFonts w:eastAsia="仿宋"/>
          <w:sz w:val="32"/>
          <w:szCs w:val="32"/>
        </w:rPr>
        <w:t>执行招生政策，规范录取规则并组织实施。</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3.</w:t>
      </w:r>
      <w:r>
        <w:rPr>
          <w:rFonts w:eastAsia="仿宋"/>
          <w:sz w:val="32"/>
          <w:szCs w:val="32"/>
        </w:rPr>
        <w:t>组织符合规定要求的考生电子档案，按时提供给各高校审录。</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4.</w:t>
      </w:r>
      <w:r>
        <w:rPr>
          <w:rFonts w:eastAsia="仿宋"/>
          <w:sz w:val="32"/>
          <w:szCs w:val="32"/>
        </w:rPr>
        <w:t>监督高校执行招生政策和招生计划情况，审核录取考生名单。</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5.</w:t>
      </w:r>
      <w:r>
        <w:rPr>
          <w:rFonts w:eastAsia="仿宋" w:hint="eastAsia"/>
          <w:sz w:val="32"/>
          <w:szCs w:val="32"/>
        </w:rPr>
        <w:t>生成电子</w:t>
      </w:r>
      <w:r>
        <w:rPr>
          <w:rFonts w:eastAsia="仿宋"/>
          <w:sz w:val="32"/>
          <w:szCs w:val="32"/>
        </w:rPr>
        <w:t>录取考生名册</w:t>
      </w:r>
      <w:r>
        <w:rPr>
          <w:rFonts w:eastAsia="仿宋" w:hint="eastAsia"/>
          <w:sz w:val="32"/>
          <w:szCs w:val="32"/>
        </w:rPr>
        <w:t>提供各高校</w:t>
      </w:r>
      <w:r>
        <w:rPr>
          <w:rFonts w:eastAsia="仿宋"/>
          <w:sz w:val="32"/>
          <w:szCs w:val="32"/>
        </w:rPr>
        <w:t>。</w:t>
      </w:r>
    </w:p>
    <w:p w:rsidR="00557ACD" w:rsidRDefault="00D01477">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、高校</w:t>
      </w:r>
    </w:p>
    <w:p w:rsidR="00557ACD" w:rsidRDefault="00D01477">
      <w:pPr>
        <w:adjustRightInd w:val="0"/>
        <w:snapToGrid w:val="0"/>
        <w:spacing w:line="560" w:lineRule="exact"/>
        <w:ind w:firstLineChars="200" w:firstLine="640"/>
        <w:rPr>
          <w:rFonts w:eastAsia="仿宋"/>
          <w:sz w:val="32"/>
          <w:szCs w:val="32"/>
        </w:rPr>
      </w:pPr>
      <w:r>
        <w:rPr>
          <w:rFonts w:eastAsia="仿宋"/>
          <w:sz w:val="32"/>
          <w:szCs w:val="32"/>
        </w:rPr>
        <w:t>1.</w:t>
      </w:r>
      <w:r>
        <w:rPr>
          <w:rFonts w:eastAsia="仿宋"/>
          <w:sz w:val="32"/>
          <w:szCs w:val="32"/>
        </w:rPr>
        <w:t>自觉执行招生政策和招生计划，认真履行本校公布的招生章程。</w:t>
      </w:r>
    </w:p>
    <w:p w:rsidR="00557ACD" w:rsidRDefault="00D01477">
      <w:pPr>
        <w:numPr>
          <w:ilvl w:val="0"/>
          <w:numId w:val="2"/>
        </w:numPr>
        <w:adjustRightInd w:val="0"/>
        <w:snapToGrid w:val="0"/>
        <w:spacing w:line="560" w:lineRule="exact"/>
        <w:ind w:firstLineChars="200" w:firstLine="640"/>
        <w:outlineLvl w:val="0"/>
        <w:rPr>
          <w:rFonts w:eastAsia="仿宋"/>
          <w:sz w:val="32"/>
          <w:szCs w:val="32"/>
        </w:rPr>
      </w:pPr>
      <w:r>
        <w:rPr>
          <w:rFonts w:eastAsia="仿宋"/>
          <w:sz w:val="32"/>
          <w:szCs w:val="32"/>
        </w:rPr>
        <w:t>根据规定日程安排，遵照本校招生章程相关规定，认真审阅考生电子档案，经德智体美劳等方面综合评价，确定考生录取与否，完成在浙江省的招生计划。</w:t>
      </w:r>
    </w:p>
    <w:p w:rsidR="00557ACD" w:rsidRDefault="00D01477">
      <w:pPr>
        <w:numPr>
          <w:ilvl w:val="0"/>
          <w:numId w:val="2"/>
        </w:numPr>
        <w:adjustRightInd w:val="0"/>
        <w:snapToGrid w:val="0"/>
        <w:spacing w:line="560" w:lineRule="exact"/>
        <w:ind w:firstLineChars="200" w:firstLine="664"/>
        <w:outlineLvl w:val="0"/>
        <w:rPr>
          <w:rFonts w:eastAsia="仿宋"/>
          <w:sz w:val="32"/>
          <w:szCs w:val="32"/>
        </w:rPr>
      </w:pPr>
      <w:r>
        <w:rPr>
          <w:rFonts w:eastAsia="仿宋"/>
          <w:spacing w:val="6"/>
          <w:sz w:val="32"/>
          <w:szCs w:val="32"/>
        </w:rPr>
        <w:t>对省教育考试院提出的复议要求和录取中的特殊</w:t>
      </w:r>
      <w:r>
        <w:rPr>
          <w:rFonts w:eastAsia="仿宋"/>
          <w:sz w:val="32"/>
          <w:szCs w:val="32"/>
        </w:rPr>
        <w:t>问题，以及生源计划的调整，</w:t>
      </w:r>
      <w:r>
        <w:rPr>
          <w:rFonts w:eastAsia="仿宋" w:hint="eastAsia"/>
          <w:sz w:val="32"/>
          <w:szCs w:val="32"/>
        </w:rPr>
        <w:t>学</w:t>
      </w:r>
      <w:r>
        <w:rPr>
          <w:rFonts w:eastAsia="仿宋"/>
          <w:sz w:val="32"/>
          <w:szCs w:val="32"/>
        </w:rPr>
        <w:t>校招生</w:t>
      </w:r>
      <w:r>
        <w:rPr>
          <w:rFonts w:eastAsia="仿宋" w:hint="eastAsia"/>
          <w:sz w:val="32"/>
          <w:szCs w:val="32"/>
        </w:rPr>
        <w:t>工作</w:t>
      </w:r>
      <w:r>
        <w:rPr>
          <w:rFonts w:eastAsia="仿宋"/>
          <w:sz w:val="32"/>
          <w:szCs w:val="32"/>
        </w:rPr>
        <w:t>领导小组应当及时讨论研究，形成解决方案</w:t>
      </w:r>
      <w:r>
        <w:rPr>
          <w:rFonts w:eastAsia="仿宋" w:hint="eastAsia"/>
          <w:sz w:val="32"/>
          <w:szCs w:val="32"/>
        </w:rPr>
        <w:t>，并做好集体研究的记录和归档工作</w:t>
      </w:r>
      <w:r>
        <w:rPr>
          <w:rFonts w:eastAsia="仿宋"/>
          <w:sz w:val="32"/>
          <w:szCs w:val="32"/>
        </w:rPr>
        <w:t>。</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4.</w:t>
      </w:r>
      <w:r>
        <w:rPr>
          <w:rFonts w:eastAsia="仿宋"/>
          <w:sz w:val="32"/>
          <w:szCs w:val="32"/>
        </w:rPr>
        <w:t>按规定及时办理录取手续</w:t>
      </w:r>
      <w:r>
        <w:rPr>
          <w:rFonts w:eastAsia="仿宋" w:hint="eastAsia"/>
          <w:sz w:val="32"/>
          <w:szCs w:val="32"/>
        </w:rPr>
        <w:t>，下载电子录取考生名册</w:t>
      </w:r>
      <w:r>
        <w:rPr>
          <w:rFonts w:eastAsia="仿宋"/>
          <w:sz w:val="32"/>
          <w:szCs w:val="32"/>
        </w:rPr>
        <w:t>。</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5.</w:t>
      </w:r>
      <w:r>
        <w:rPr>
          <w:rFonts w:eastAsia="仿宋"/>
          <w:sz w:val="32"/>
          <w:szCs w:val="32"/>
        </w:rPr>
        <w:t>做好来信来访工作，负责考生询问的答复及遗留问题的处理。</w:t>
      </w:r>
    </w:p>
    <w:p w:rsidR="00557ACD" w:rsidRDefault="00D01477">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t>第四章 录取工作程序</w:t>
      </w:r>
    </w:p>
    <w:p w:rsidR="00557ACD" w:rsidRDefault="00D01477">
      <w:pPr>
        <w:numPr>
          <w:ilvl w:val="0"/>
          <w:numId w:val="1"/>
        </w:numPr>
        <w:adjustRightInd w:val="0"/>
        <w:snapToGrid w:val="0"/>
        <w:spacing w:line="560" w:lineRule="exact"/>
        <w:ind w:left="0" w:firstLineChars="200" w:firstLine="640"/>
        <w:rPr>
          <w:rFonts w:eastAsia="仿宋"/>
          <w:sz w:val="32"/>
          <w:szCs w:val="32"/>
        </w:rPr>
      </w:pPr>
      <w:r>
        <w:rPr>
          <w:rFonts w:eastAsia="仿宋"/>
          <w:sz w:val="32"/>
          <w:szCs w:val="32"/>
        </w:rPr>
        <w:lastRenderedPageBreak/>
        <w:t>准备工作</w:t>
      </w:r>
    </w:p>
    <w:p w:rsidR="00557ACD" w:rsidRDefault="00D01477">
      <w:pPr>
        <w:adjustRightInd w:val="0"/>
        <w:snapToGrid w:val="0"/>
        <w:spacing w:line="560" w:lineRule="exact"/>
        <w:ind w:firstLineChars="200" w:firstLine="640"/>
        <w:outlineLvl w:val="0"/>
        <w:rPr>
          <w:rFonts w:eastAsia="仿宋"/>
          <w:sz w:val="32"/>
          <w:szCs w:val="32"/>
        </w:rPr>
      </w:pPr>
      <w:r>
        <w:rPr>
          <w:rFonts w:ascii="楷体" w:eastAsia="楷体" w:hAnsi="楷体"/>
          <w:sz w:val="32"/>
          <w:szCs w:val="32"/>
        </w:rPr>
        <w:t>一、</w:t>
      </w:r>
      <w:r>
        <w:rPr>
          <w:rFonts w:eastAsia="仿宋"/>
          <w:sz w:val="32"/>
          <w:szCs w:val="32"/>
        </w:rPr>
        <w:t>省教育考试院发布高校招生计划、各类分段线，并及时将分段线、录取安排和</w:t>
      </w:r>
      <w:proofErr w:type="gramStart"/>
      <w:r>
        <w:rPr>
          <w:rFonts w:eastAsia="仿宋"/>
          <w:sz w:val="32"/>
          <w:szCs w:val="32"/>
        </w:rPr>
        <w:t>通讯联络</w:t>
      </w:r>
      <w:proofErr w:type="gramEnd"/>
      <w:r>
        <w:rPr>
          <w:rFonts w:eastAsia="仿宋"/>
          <w:sz w:val="32"/>
          <w:szCs w:val="32"/>
        </w:rPr>
        <w:t>方法等信息提供给高校。</w:t>
      </w:r>
    </w:p>
    <w:p w:rsidR="00557ACD" w:rsidRDefault="00D01477">
      <w:pPr>
        <w:adjustRightInd w:val="0"/>
        <w:snapToGrid w:val="0"/>
        <w:spacing w:line="560" w:lineRule="exact"/>
        <w:ind w:firstLineChars="200" w:firstLine="640"/>
        <w:outlineLvl w:val="0"/>
        <w:rPr>
          <w:rFonts w:eastAsia="仿宋"/>
          <w:sz w:val="32"/>
          <w:szCs w:val="32"/>
        </w:rPr>
      </w:pPr>
      <w:r>
        <w:rPr>
          <w:rFonts w:eastAsia="仿宋" w:hint="eastAsia"/>
          <w:sz w:val="32"/>
          <w:szCs w:val="32"/>
        </w:rPr>
        <w:t>二、</w:t>
      </w:r>
      <w:r>
        <w:rPr>
          <w:rFonts w:eastAsia="仿宋"/>
          <w:sz w:val="32"/>
          <w:szCs w:val="32"/>
        </w:rPr>
        <w:t>高校核对本校在浙江省的招生计划；了解熟悉录取工作程序。</w:t>
      </w:r>
    </w:p>
    <w:p w:rsidR="00557ACD" w:rsidRDefault="00D01477">
      <w:pPr>
        <w:numPr>
          <w:ilvl w:val="0"/>
          <w:numId w:val="1"/>
        </w:numPr>
        <w:adjustRightInd w:val="0"/>
        <w:snapToGrid w:val="0"/>
        <w:spacing w:line="560" w:lineRule="exact"/>
        <w:ind w:left="0" w:firstLineChars="200" w:firstLine="640"/>
        <w:rPr>
          <w:rFonts w:eastAsia="仿宋"/>
          <w:sz w:val="32"/>
          <w:szCs w:val="32"/>
        </w:rPr>
      </w:pPr>
      <w:r>
        <w:rPr>
          <w:rFonts w:eastAsia="仿宋"/>
          <w:sz w:val="32"/>
          <w:szCs w:val="32"/>
        </w:rPr>
        <w:t>录取工作流程和要求</w:t>
      </w:r>
    </w:p>
    <w:p w:rsidR="00557ACD" w:rsidRDefault="00D01477">
      <w:pPr>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一、高校获取招生用户名和招生密码</w:t>
      </w:r>
    </w:p>
    <w:p w:rsidR="00557ACD" w:rsidRDefault="00D01477">
      <w:pPr>
        <w:widowControl/>
        <w:adjustRightInd w:val="0"/>
        <w:snapToGrid w:val="0"/>
        <w:spacing w:line="560" w:lineRule="exact"/>
        <w:ind w:firstLineChars="200" w:firstLine="640"/>
        <w:rPr>
          <w:rFonts w:eastAsia="仿宋"/>
          <w:sz w:val="32"/>
          <w:szCs w:val="32"/>
        </w:rPr>
      </w:pPr>
      <w:r>
        <w:rPr>
          <w:rFonts w:eastAsia="仿宋"/>
          <w:sz w:val="32"/>
          <w:szCs w:val="32"/>
        </w:rPr>
        <w:t>高校使用录取主密钥登录</w:t>
      </w:r>
      <w:r>
        <w:rPr>
          <w:rFonts w:eastAsia="仿宋"/>
          <w:sz w:val="32"/>
          <w:szCs w:val="32"/>
        </w:rPr>
        <w:t>https://wz.tfsec.com.cn</w:t>
      </w:r>
      <w:r>
        <w:rPr>
          <w:rFonts w:eastAsia="仿宋"/>
          <w:sz w:val="32"/>
          <w:szCs w:val="32"/>
        </w:rPr>
        <w:t>（教育网）或</w:t>
      </w:r>
      <w:r>
        <w:rPr>
          <w:rFonts w:eastAsia="仿宋"/>
          <w:sz w:val="32"/>
          <w:szCs w:val="32"/>
        </w:rPr>
        <w:t>https://wztt.tfsec.com.cn</w:t>
      </w:r>
      <w:r>
        <w:rPr>
          <w:rFonts w:eastAsia="仿宋"/>
          <w:sz w:val="32"/>
          <w:szCs w:val="32"/>
        </w:rPr>
        <w:t>（非教育网），下载应用系统用户信息，使用安全客户端辅助工具解密获得在浙江招生录取的用户名和密码。</w:t>
      </w:r>
    </w:p>
    <w:p w:rsidR="00557ACD" w:rsidRDefault="00D01477">
      <w:pPr>
        <w:widowControl/>
        <w:adjustRightInd w:val="0"/>
        <w:snapToGrid w:val="0"/>
        <w:spacing w:line="560" w:lineRule="exact"/>
        <w:ind w:firstLineChars="200" w:firstLine="640"/>
        <w:rPr>
          <w:rFonts w:eastAsia="仿宋"/>
          <w:sz w:val="32"/>
          <w:szCs w:val="32"/>
        </w:rPr>
      </w:pPr>
      <w:r>
        <w:rPr>
          <w:rFonts w:eastAsia="仿宋"/>
          <w:sz w:val="32"/>
          <w:szCs w:val="32"/>
        </w:rPr>
        <w:t>在浙江省有多个院校代号的高校，与省教育考试院信息技术</w:t>
      </w:r>
      <w:r>
        <w:rPr>
          <w:rFonts w:eastAsia="仿宋" w:hint="eastAsia"/>
          <w:sz w:val="32"/>
          <w:szCs w:val="32"/>
        </w:rPr>
        <w:t>部</w:t>
      </w:r>
      <w:r>
        <w:rPr>
          <w:rFonts w:eastAsia="仿宋"/>
          <w:sz w:val="32"/>
          <w:szCs w:val="32"/>
        </w:rPr>
        <w:t>联系获取用户名和密码。</w:t>
      </w:r>
    </w:p>
    <w:p w:rsidR="00557ACD" w:rsidRDefault="00D01477">
      <w:pPr>
        <w:widowControl/>
        <w:adjustRightInd w:val="0"/>
        <w:snapToGrid w:val="0"/>
        <w:spacing w:line="560" w:lineRule="exact"/>
        <w:ind w:firstLineChars="200" w:firstLine="640"/>
        <w:rPr>
          <w:rFonts w:eastAsia="仿宋"/>
          <w:sz w:val="32"/>
          <w:szCs w:val="32"/>
        </w:rPr>
      </w:pPr>
      <w:r>
        <w:rPr>
          <w:rFonts w:eastAsia="仿宋"/>
          <w:sz w:val="32"/>
          <w:szCs w:val="32"/>
        </w:rPr>
        <w:t>招生用户名和招生密码用于高校招生录取院校端和</w:t>
      </w:r>
      <w:r>
        <w:rPr>
          <w:rFonts w:eastAsia="仿宋"/>
          <w:sz w:val="32"/>
          <w:szCs w:val="32"/>
        </w:rPr>
        <w:t>“</w:t>
      </w:r>
      <w:r>
        <w:rPr>
          <w:rFonts w:eastAsia="仿宋"/>
          <w:sz w:val="32"/>
          <w:szCs w:val="32"/>
        </w:rPr>
        <w:t>浙江省平行志愿投档信息交互平台</w:t>
      </w:r>
      <w:r>
        <w:rPr>
          <w:rFonts w:eastAsia="仿宋"/>
          <w:sz w:val="32"/>
          <w:szCs w:val="32"/>
        </w:rPr>
        <w:t>”</w:t>
      </w:r>
      <w:r>
        <w:rPr>
          <w:rFonts w:eastAsia="仿宋"/>
          <w:sz w:val="32"/>
          <w:szCs w:val="32"/>
        </w:rPr>
        <w:t>。各高校应当妥善保管此密码，严防泄露。如有特殊情况，请与省教育考试院信息技术</w:t>
      </w:r>
      <w:r>
        <w:rPr>
          <w:rFonts w:eastAsia="仿宋" w:hint="eastAsia"/>
          <w:sz w:val="32"/>
          <w:szCs w:val="32"/>
        </w:rPr>
        <w:t>部</w:t>
      </w:r>
      <w:r>
        <w:rPr>
          <w:rFonts w:eastAsia="仿宋"/>
          <w:sz w:val="32"/>
          <w:szCs w:val="32"/>
        </w:rPr>
        <w:t>联系。</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各高校须在录取开始前进行网上报到，</w:t>
      </w:r>
      <w:proofErr w:type="gramStart"/>
      <w:r>
        <w:rPr>
          <w:rFonts w:eastAsia="仿宋"/>
          <w:sz w:val="32"/>
          <w:szCs w:val="32"/>
        </w:rPr>
        <w:t>登陆省</w:t>
      </w:r>
      <w:proofErr w:type="gramEnd"/>
      <w:r>
        <w:rPr>
          <w:rFonts w:eastAsia="仿宋"/>
          <w:sz w:val="32"/>
          <w:szCs w:val="32"/>
        </w:rPr>
        <w:t>教育考试院</w:t>
      </w:r>
      <w:r>
        <w:rPr>
          <w:rFonts w:eastAsia="仿宋"/>
          <w:sz w:val="32"/>
          <w:szCs w:val="32"/>
        </w:rPr>
        <w:t>OA</w:t>
      </w:r>
      <w:r>
        <w:rPr>
          <w:rFonts w:eastAsia="仿宋"/>
          <w:sz w:val="32"/>
          <w:szCs w:val="32"/>
        </w:rPr>
        <w:t>系统（</w:t>
      </w:r>
      <w:r>
        <w:rPr>
          <w:rFonts w:eastAsia="仿宋" w:hint="eastAsia"/>
          <w:sz w:val="32"/>
          <w:szCs w:val="32"/>
        </w:rPr>
        <w:t>https://</w:t>
      </w:r>
      <w:hyperlink r:id="rId6" w:history="1">
        <w:r>
          <w:rPr>
            <w:rFonts w:eastAsia="仿宋"/>
            <w:sz w:val="32"/>
            <w:szCs w:val="32"/>
            <w:u w:val="single"/>
          </w:rPr>
          <w:t>oa.zjzs.net</w:t>
        </w:r>
      </w:hyperlink>
      <w:r>
        <w:rPr>
          <w:rFonts w:eastAsia="仿宋"/>
          <w:sz w:val="32"/>
          <w:szCs w:val="32"/>
        </w:rPr>
        <w:t>），了解录取工作相关安排和所属录检员及其联系方式，以及有关系统和文档，填写本校录取具体负责人员联系电话。</w:t>
      </w:r>
    </w:p>
    <w:p w:rsidR="00557ACD" w:rsidRDefault="00D01477">
      <w:pPr>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二、查询生源情况</w:t>
      </w:r>
    </w:p>
    <w:p w:rsidR="00557ACD" w:rsidRDefault="00D01477">
      <w:pPr>
        <w:overflowPunct w:val="0"/>
        <w:adjustRightInd w:val="0"/>
        <w:snapToGrid w:val="0"/>
        <w:spacing w:line="560" w:lineRule="exact"/>
        <w:ind w:firstLineChars="200" w:firstLine="640"/>
        <w:outlineLvl w:val="0"/>
        <w:rPr>
          <w:rFonts w:eastAsia="仿宋"/>
          <w:sz w:val="32"/>
          <w:szCs w:val="32"/>
        </w:rPr>
      </w:pPr>
      <w:r>
        <w:rPr>
          <w:rFonts w:eastAsia="仿宋"/>
          <w:sz w:val="32"/>
          <w:szCs w:val="32"/>
        </w:rPr>
        <w:t>高校通过</w:t>
      </w:r>
      <w:r>
        <w:rPr>
          <w:rFonts w:eastAsia="仿宋"/>
          <w:sz w:val="32"/>
          <w:szCs w:val="32"/>
        </w:rPr>
        <w:t>“</w:t>
      </w:r>
      <w:r>
        <w:rPr>
          <w:rFonts w:eastAsia="仿宋"/>
          <w:sz w:val="32"/>
          <w:szCs w:val="32"/>
        </w:rPr>
        <w:t>浙江省平行志愿投档信息交互平台</w:t>
      </w:r>
      <w:r>
        <w:rPr>
          <w:rFonts w:eastAsia="仿宋"/>
          <w:sz w:val="32"/>
          <w:szCs w:val="32"/>
        </w:rPr>
        <w:t>”</w:t>
      </w:r>
      <w:r>
        <w:rPr>
          <w:rFonts w:eastAsia="仿宋"/>
          <w:sz w:val="32"/>
          <w:szCs w:val="32"/>
        </w:rPr>
        <w:t>（</w:t>
      </w:r>
      <w:r>
        <w:rPr>
          <w:rFonts w:eastAsia="仿宋"/>
          <w:sz w:val="32"/>
          <w:szCs w:val="32"/>
        </w:rPr>
        <w:t>https://210.32.122.47</w:t>
      </w:r>
      <w:r>
        <w:rPr>
          <w:rFonts w:eastAsia="仿宋"/>
          <w:sz w:val="32"/>
          <w:szCs w:val="32"/>
        </w:rPr>
        <w:t>），查看模拟情况，决定是否追加计划，</w:t>
      </w:r>
      <w:r>
        <w:rPr>
          <w:rFonts w:eastAsia="仿宋"/>
          <w:sz w:val="32"/>
          <w:szCs w:val="32"/>
        </w:rPr>
        <w:lastRenderedPageBreak/>
        <w:t>及时确定并提交投档比例。</w:t>
      </w:r>
    </w:p>
    <w:p w:rsidR="00557ACD" w:rsidRDefault="00D01477">
      <w:pPr>
        <w:numPr>
          <w:ilvl w:val="0"/>
          <w:numId w:val="3"/>
        </w:numPr>
        <w:adjustRightInd w:val="0"/>
        <w:snapToGrid w:val="0"/>
        <w:spacing w:line="560" w:lineRule="exact"/>
        <w:ind w:firstLineChars="200" w:firstLine="640"/>
        <w:outlineLvl w:val="0"/>
        <w:rPr>
          <w:rFonts w:eastAsia="仿宋"/>
          <w:sz w:val="32"/>
          <w:szCs w:val="32"/>
        </w:rPr>
      </w:pPr>
      <w:r>
        <w:rPr>
          <w:rFonts w:eastAsia="仿宋"/>
          <w:sz w:val="32"/>
          <w:szCs w:val="32"/>
        </w:rPr>
        <w:t>投档比例。传统志愿根据招生计划第一轮按不大于</w:t>
      </w:r>
      <w:r>
        <w:rPr>
          <w:rFonts w:eastAsia="仿宋"/>
          <w:sz w:val="32"/>
          <w:szCs w:val="32"/>
        </w:rPr>
        <w:t>1:1.2</w:t>
      </w:r>
      <w:r>
        <w:rPr>
          <w:rFonts w:eastAsia="仿宋"/>
          <w:sz w:val="32"/>
          <w:szCs w:val="32"/>
        </w:rPr>
        <w:t>比例（除另有规定外，小数点部分原则上按四舍五入计算）</w:t>
      </w:r>
      <w:r>
        <w:rPr>
          <w:rFonts w:eastAsia="仿宋" w:hint="eastAsia"/>
          <w:sz w:val="32"/>
          <w:szCs w:val="32"/>
        </w:rPr>
        <w:t>投档</w:t>
      </w:r>
      <w:r>
        <w:rPr>
          <w:rFonts w:eastAsia="仿宋"/>
          <w:sz w:val="32"/>
          <w:szCs w:val="32"/>
        </w:rPr>
        <w:t>，后续各轮原则上按缺额计划数投档。每轮投档后，视生源情况进行补投。如高校对个别专业有特殊要求，在符合教育部和浙江省有关政策规定的前提下，经与录检组联系确认，从高分到低分投档（含专业服从调剂志愿）。平行志愿投档比例为</w:t>
      </w:r>
      <w:r>
        <w:rPr>
          <w:rFonts w:eastAsia="仿宋"/>
          <w:sz w:val="32"/>
          <w:szCs w:val="32"/>
        </w:rPr>
        <w:t>1:1</w:t>
      </w:r>
      <w:r>
        <w:rPr>
          <w:rFonts w:eastAsia="仿宋"/>
          <w:sz w:val="32"/>
          <w:szCs w:val="32"/>
        </w:rPr>
        <w:t>。</w:t>
      </w:r>
    </w:p>
    <w:p w:rsidR="00557ACD" w:rsidRDefault="00D01477">
      <w:pPr>
        <w:adjustRightInd w:val="0"/>
        <w:snapToGrid w:val="0"/>
        <w:spacing w:line="560" w:lineRule="exact"/>
        <w:outlineLvl w:val="0"/>
        <w:rPr>
          <w:rFonts w:eastAsia="仿宋"/>
          <w:sz w:val="32"/>
          <w:szCs w:val="32"/>
        </w:rPr>
      </w:pPr>
      <w:r>
        <w:rPr>
          <w:rFonts w:eastAsia="仿宋"/>
          <w:sz w:val="32"/>
          <w:szCs w:val="32"/>
        </w:rPr>
        <w:t xml:space="preserve">    2.</w:t>
      </w:r>
      <w:r>
        <w:rPr>
          <w:rFonts w:eastAsia="仿宋"/>
          <w:sz w:val="32"/>
          <w:szCs w:val="32"/>
        </w:rPr>
        <w:t>招生计划。</w:t>
      </w:r>
      <w:r>
        <w:rPr>
          <w:rFonts w:eastAsia="仿宋" w:hint="eastAsia"/>
          <w:sz w:val="32"/>
          <w:szCs w:val="32"/>
        </w:rPr>
        <w:t>招生计划</w:t>
      </w:r>
      <w:r>
        <w:rPr>
          <w:rFonts w:eastAsia="仿宋"/>
          <w:sz w:val="32"/>
          <w:szCs w:val="32"/>
        </w:rPr>
        <w:t>实行刚性管理</w:t>
      </w:r>
      <w:r>
        <w:rPr>
          <w:rFonts w:eastAsia="仿宋" w:hint="eastAsia"/>
          <w:sz w:val="32"/>
          <w:szCs w:val="32"/>
        </w:rPr>
        <w:t>，</w:t>
      </w:r>
      <w:r>
        <w:rPr>
          <w:rFonts w:eastAsia="仿宋"/>
          <w:sz w:val="32"/>
          <w:szCs w:val="32"/>
        </w:rPr>
        <w:t>未经省教育考试院同意，高校不得擅自调整已公布的招生计划。高校</w:t>
      </w:r>
      <w:r>
        <w:rPr>
          <w:rFonts w:eastAsia="仿宋" w:hint="eastAsia"/>
          <w:sz w:val="32"/>
          <w:szCs w:val="32"/>
        </w:rPr>
        <w:t>确</w:t>
      </w:r>
      <w:r>
        <w:rPr>
          <w:rFonts w:eastAsia="仿宋"/>
          <w:sz w:val="32"/>
          <w:szCs w:val="32"/>
        </w:rPr>
        <w:t>需调整计划，须登录</w:t>
      </w:r>
      <w:r>
        <w:rPr>
          <w:rFonts w:eastAsia="仿宋"/>
          <w:sz w:val="32"/>
          <w:szCs w:val="32"/>
        </w:rPr>
        <w:t>“</w:t>
      </w:r>
      <w:r>
        <w:rPr>
          <w:rFonts w:eastAsia="仿宋"/>
          <w:sz w:val="32"/>
          <w:szCs w:val="32"/>
        </w:rPr>
        <w:t>浙江省教育考试院</w:t>
      </w:r>
      <w:r>
        <w:rPr>
          <w:rFonts w:eastAsia="仿宋"/>
          <w:sz w:val="32"/>
          <w:szCs w:val="32"/>
        </w:rPr>
        <w:t>OA</w:t>
      </w:r>
      <w:r>
        <w:rPr>
          <w:rFonts w:eastAsia="仿宋"/>
          <w:sz w:val="32"/>
          <w:szCs w:val="32"/>
        </w:rPr>
        <w:t>系统</w:t>
      </w:r>
      <w:r>
        <w:rPr>
          <w:rFonts w:eastAsia="仿宋"/>
          <w:sz w:val="32"/>
          <w:szCs w:val="32"/>
        </w:rPr>
        <w:t>”</w:t>
      </w:r>
      <w:r>
        <w:rPr>
          <w:rFonts w:eastAsia="仿宋"/>
          <w:sz w:val="32"/>
          <w:szCs w:val="32"/>
        </w:rPr>
        <w:t>，下载并填写《</w:t>
      </w:r>
      <w:r>
        <w:rPr>
          <w:rFonts w:eastAsia="仿宋" w:hint="eastAsia"/>
          <w:sz w:val="32"/>
          <w:szCs w:val="32"/>
        </w:rPr>
        <w:t>2022</w:t>
      </w:r>
      <w:r>
        <w:rPr>
          <w:rFonts w:eastAsia="仿宋"/>
          <w:sz w:val="32"/>
          <w:szCs w:val="32"/>
        </w:rPr>
        <w:t>年浙江省高校招生计划调整表》，向省教育考试院申请，并按教育部规定的要求和程序执行。涉及在浙招生计划总量调整的，须通过教育部生源计划管理系统逐级履行调整手续。</w:t>
      </w:r>
    </w:p>
    <w:p w:rsidR="00557ACD" w:rsidRDefault="00D01477">
      <w:pPr>
        <w:adjustRightInd w:val="0"/>
        <w:snapToGrid w:val="0"/>
        <w:spacing w:line="560" w:lineRule="exact"/>
        <w:ind w:firstLineChars="200" w:firstLine="640"/>
        <w:rPr>
          <w:rFonts w:eastAsia="仿宋"/>
          <w:sz w:val="32"/>
          <w:szCs w:val="32"/>
        </w:rPr>
      </w:pPr>
      <w:r>
        <w:rPr>
          <w:rFonts w:eastAsia="仿宋"/>
          <w:sz w:val="32"/>
          <w:szCs w:val="32"/>
        </w:rPr>
        <w:t>高校如需追加在浙招生计划，平行志愿</w:t>
      </w:r>
      <w:r>
        <w:rPr>
          <w:rFonts w:eastAsia="仿宋" w:hint="eastAsia"/>
          <w:sz w:val="32"/>
          <w:szCs w:val="32"/>
        </w:rPr>
        <w:t>计划</w:t>
      </w:r>
      <w:r>
        <w:rPr>
          <w:rFonts w:eastAsia="仿宋"/>
          <w:sz w:val="32"/>
          <w:szCs w:val="32"/>
        </w:rPr>
        <w:t>原则上须在投档前提出申请。投档人数以调整后计划为基数，按规定比例计算。如果在投档后提出申请且追加后计划量多于已投档量，剩余计划将在后续志愿填报中向社会公布。</w:t>
      </w:r>
    </w:p>
    <w:p w:rsidR="00557ACD" w:rsidRDefault="00D01477">
      <w:pPr>
        <w:adjustRightInd w:val="0"/>
        <w:snapToGrid w:val="0"/>
        <w:spacing w:line="560" w:lineRule="exact"/>
        <w:ind w:firstLineChars="200" w:firstLine="640"/>
        <w:rPr>
          <w:rFonts w:eastAsia="仿宋"/>
          <w:sz w:val="32"/>
          <w:szCs w:val="32"/>
        </w:rPr>
      </w:pPr>
      <w:r>
        <w:rPr>
          <w:rFonts w:eastAsia="仿宋"/>
          <w:sz w:val="32"/>
          <w:szCs w:val="32"/>
        </w:rPr>
        <w:t>在各类别最后一轮投档前，高校原则上不得减少在浙招生计划。最后一轮投档后，如果生源仍不足，高校可提出撤回计划申请。</w:t>
      </w:r>
    </w:p>
    <w:p w:rsidR="00557ACD" w:rsidRDefault="00D01477">
      <w:pPr>
        <w:adjustRightInd w:val="0"/>
        <w:snapToGrid w:val="0"/>
        <w:spacing w:line="560" w:lineRule="exact"/>
        <w:ind w:firstLineChars="200" w:firstLine="640"/>
        <w:rPr>
          <w:rFonts w:eastAsia="仿宋"/>
          <w:sz w:val="32"/>
          <w:szCs w:val="32"/>
        </w:rPr>
      </w:pPr>
      <w:r>
        <w:rPr>
          <w:rFonts w:eastAsia="仿宋"/>
          <w:sz w:val="32"/>
          <w:szCs w:val="32"/>
        </w:rPr>
        <w:t>实行传统志愿的高校如需根据生源情况对计划进行专业间调整，须先向省教育考试院申请，经同意后执行。调整</w:t>
      </w:r>
      <w:r>
        <w:rPr>
          <w:rFonts w:eastAsia="仿宋"/>
          <w:sz w:val="32"/>
          <w:szCs w:val="32"/>
        </w:rPr>
        <w:lastRenderedPageBreak/>
        <w:t>专业计划不得影响已投档考生利益。</w:t>
      </w:r>
    </w:p>
    <w:p w:rsidR="00557ACD" w:rsidRDefault="00D01477">
      <w:pPr>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三、下载考生电子档案</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高校应当在规定时间，按省教育考试院提供的联络方法，及时登录录取网站，下载考生电子档案。对不按规定接收考生电子档案的高校，由省教育考试院按该校招生计划</w:t>
      </w:r>
      <w:r>
        <w:rPr>
          <w:rFonts w:eastAsia="仿宋" w:hint="eastAsia"/>
          <w:sz w:val="32"/>
          <w:szCs w:val="32"/>
        </w:rPr>
        <w:t>的</w:t>
      </w:r>
      <w:r>
        <w:rPr>
          <w:rFonts w:eastAsia="仿宋"/>
          <w:sz w:val="32"/>
          <w:szCs w:val="32"/>
        </w:rPr>
        <w:t>100%</w:t>
      </w:r>
      <w:r>
        <w:rPr>
          <w:rFonts w:eastAsia="仿宋"/>
          <w:sz w:val="32"/>
          <w:szCs w:val="32"/>
        </w:rPr>
        <w:t>留档，在该段录取结束时所留档考生视为已录取。</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高校下载的考生志愿信息中，只显示考生填报本校本专业的志愿，不显示其余平行志愿高校专业名称及顺序。</w:t>
      </w:r>
    </w:p>
    <w:p w:rsidR="00557ACD" w:rsidRDefault="00D01477">
      <w:pPr>
        <w:adjustRightInd w:val="0"/>
        <w:snapToGrid w:val="0"/>
        <w:spacing w:line="560" w:lineRule="exact"/>
        <w:ind w:firstLineChars="200" w:firstLine="640"/>
        <w:outlineLvl w:val="0"/>
        <w:rPr>
          <w:rFonts w:eastAsia="仿宋"/>
          <w:sz w:val="32"/>
          <w:szCs w:val="32"/>
          <w:highlight w:val="yellow"/>
        </w:rPr>
      </w:pPr>
      <w:r>
        <w:rPr>
          <w:rFonts w:eastAsia="仿宋" w:hint="eastAsia"/>
          <w:sz w:val="32"/>
          <w:szCs w:val="32"/>
        </w:rPr>
        <w:t>兼报志愿的考生，按招生录取工作进程先后顺序投档录取。</w:t>
      </w:r>
      <w:r>
        <w:rPr>
          <w:rFonts w:eastAsia="仿宋"/>
          <w:sz w:val="32"/>
          <w:szCs w:val="32"/>
        </w:rPr>
        <w:t>已被录取（包括单独考试招生录取、各类提前录取等）的考生，不再参加后续批次（段）的投档。</w:t>
      </w:r>
    </w:p>
    <w:p w:rsidR="00557ACD" w:rsidRDefault="00D01477">
      <w:pPr>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四、阅档</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高校应当在规定时间内完成下载考生电子档案的审阅，集体研究确定录、退考生名单并及时上载。有关考生电子档案下载及录取、退档等问题，</w:t>
      </w:r>
      <w:r>
        <w:rPr>
          <w:rFonts w:eastAsia="仿宋" w:hint="eastAsia"/>
          <w:sz w:val="32"/>
          <w:szCs w:val="32"/>
        </w:rPr>
        <w:t>须</w:t>
      </w:r>
      <w:r>
        <w:rPr>
          <w:rFonts w:eastAsia="仿宋"/>
          <w:sz w:val="32"/>
          <w:szCs w:val="32"/>
        </w:rPr>
        <w:t>及时与录检组联系。高校不得超过阅档时间滞留考生电子档案。</w:t>
      </w:r>
    </w:p>
    <w:p w:rsidR="00557ACD" w:rsidRDefault="00D01477">
      <w:pPr>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五、退档</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高校审阅考生档案后，确定退档考生名单，注明退档原因并及时通过录取系统办理退档手续。省教育考试院录检员审核退档情况，如有疑问，</w:t>
      </w:r>
      <w:r>
        <w:rPr>
          <w:rFonts w:eastAsia="仿宋" w:hint="eastAsia"/>
          <w:sz w:val="32"/>
          <w:szCs w:val="32"/>
        </w:rPr>
        <w:t>向</w:t>
      </w:r>
      <w:r>
        <w:rPr>
          <w:rFonts w:eastAsia="仿宋"/>
          <w:sz w:val="32"/>
          <w:szCs w:val="32"/>
        </w:rPr>
        <w:t>高校提出复议要求。高校应当认真对待录检员提出的复议意见，并将复议结果传真给录检员。</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退档应当在规定时间内完成。各批次（段）详细投退档工作时间按《</w:t>
      </w:r>
      <w:r>
        <w:rPr>
          <w:rFonts w:eastAsia="仿宋" w:hint="eastAsia"/>
          <w:sz w:val="32"/>
          <w:szCs w:val="32"/>
        </w:rPr>
        <w:t>2022</w:t>
      </w:r>
      <w:r>
        <w:rPr>
          <w:rFonts w:eastAsia="仿宋"/>
          <w:sz w:val="32"/>
          <w:szCs w:val="32"/>
        </w:rPr>
        <w:t>年浙江省普通高校招生录取工作进程》执</w:t>
      </w:r>
      <w:r>
        <w:rPr>
          <w:rFonts w:eastAsia="仿宋"/>
          <w:sz w:val="32"/>
          <w:szCs w:val="32"/>
        </w:rPr>
        <w:lastRenderedPageBreak/>
        <w:t>行。对未在规定时间内退档的高校，省教育考试院将在有关工作界面上予以通报，由此产生的问题，由高校负责。</w:t>
      </w:r>
    </w:p>
    <w:p w:rsidR="00557ACD" w:rsidRDefault="00D01477">
      <w:pPr>
        <w:adjustRightInd w:val="0"/>
        <w:snapToGrid w:val="0"/>
        <w:spacing w:line="560" w:lineRule="exact"/>
        <w:ind w:firstLineChars="200" w:firstLine="640"/>
        <w:outlineLvl w:val="0"/>
        <w:rPr>
          <w:rFonts w:ascii="楷体" w:eastAsia="楷体" w:hAnsi="楷体"/>
          <w:sz w:val="32"/>
          <w:szCs w:val="32"/>
        </w:rPr>
      </w:pPr>
      <w:r>
        <w:rPr>
          <w:rFonts w:ascii="楷体" w:eastAsia="楷体" w:hAnsi="楷体"/>
          <w:sz w:val="32"/>
          <w:szCs w:val="32"/>
        </w:rPr>
        <w:t>六、录取</w:t>
      </w:r>
    </w:p>
    <w:p w:rsidR="00557ACD" w:rsidRDefault="00D01477">
      <w:pPr>
        <w:adjustRightInd w:val="0"/>
        <w:snapToGrid w:val="0"/>
        <w:spacing w:line="560" w:lineRule="exact"/>
        <w:ind w:firstLineChars="200" w:firstLine="640"/>
        <w:outlineLvl w:val="0"/>
        <w:rPr>
          <w:rFonts w:eastAsia="仿宋"/>
          <w:sz w:val="32"/>
          <w:szCs w:val="32"/>
        </w:rPr>
      </w:pPr>
      <w:r>
        <w:rPr>
          <w:rFonts w:eastAsia="仿宋"/>
          <w:sz w:val="32"/>
          <w:szCs w:val="32"/>
        </w:rPr>
        <w:t>高校将预录取考生名单提交录检组审核。录检组审核后</w:t>
      </w:r>
      <w:r>
        <w:rPr>
          <w:rFonts w:eastAsia="仿宋" w:hint="eastAsia"/>
          <w:sz w:val="32"/>
          <w:szCs w:val="32"/>
        </w:rPr>
        <w:t>形成录取考生数据库</w:t>
      </w:r>
      <w:r>
        <w:rPr>
          <w:rFonts w:eastAsia="仿宋"/>
          <w:sz w:val="32"/>
          <w:szCs w:val="32"/>
        </w:rPr>
        <w:t>，由信息组</w:t>
      </w:r>
      <w:r>
        <w:rPr>
          <w:rFonts w:eastAsia="仿宋" w:hint="eastAsia"/>
          <w:sz w:val="32"/>
          <w:szCs w:val="32"/>
        </w:rPr>
        <w:t>据此生成相应</w:t>
      </w:r>
      <w:r>
        <w:rPr>
          <w:rFonts w:eastAsia="仿宋"/>
          <w:sz w:val="32"/>
          <w:szCs w:val="32"/>
        </w:rPr>
        <w:t>录取</w:t>
      </w:r>
      <w:r>
        <w:rPr>
          <w:rFonts w:eastAsia="仿宋" w:hint="eastAsia"/>
          <w:sz w:val="32"/>
          <w:szCs w:val="32"/>
        </w:rPr>
        <w:t>考生</w:t>
      </w:r>
      <w:r>
        <w:rPr>
          <w:rFonts w:eastAsia="仿宋"/>
          <w:sz w:val="32"/>
          <w:szCs w:val="32"/>
        </w:rPr>
        <w:t>名册</w:t>
      </w:r>
      <w:r>
        <w:rPr>
          <w:rFonts w:eastAsia="仿宋" w:hint="eastAsia"/>
          <w:sz w:val="32"/>
          <w:szCs w:val="32"/>
        </w:rPr>
        <w:t>电子文档</w:t>
      </w:r>
      <w:r>
        <w:rPr>
          <w:rFonts w:eastAsia="仿宋"/>
          <w:sz w:val="32"/>
          <w:szCs w:val="32"/>
        </w:rPr>
        <w:t>，</w:t>
      </w:r>
      <w:proofErr w:type="gramStart"/>
      <w:r>
        <w:rPr>
          <w:rFonts w:eastAsia="仿宋" w:hint="eastAsia"/>
          <w:sz w:val="32"/>
          <w:szCs w:val="32"/>
        </w:rPr>
        <w:t>加盖省</w:t>
      </w:r>
      <w:proofErr w:type="gramEnd"/>
      <w:r>
        <w:rPr>
          <w:rFonts w:eastAsia="仿宋" w:hint="eastAsia"/>
          <w:sz w:val="32"/>
          <w:szCs w:val="32"/>
        </w:rPr>
        <w:t>教育考试院录取专用电子印章，作为考生被有关高校正式录取的依据，予以备案</w:t>
      </w:r>
      <w:r>
        <w:rPr>
          <w:rFonts w:eastAsia="仿宋"/>
          <w:sz w:val="32"/>
          <w:szCs w:val="32"/>
        </w:rPr>
        <w:t>。</w:t>
      </w:r>
      <w:r>
        <w:rPr>
          <w:rFonts w:eastAsia="仿宋" w:hint="eastAsia"/>
          <w:sz w:val="32"/>
          <w:szCs w:val="32"/>
        </w:rPr>
        <w:t>高校通过录取系统获取录取考生名册可信电子文档。高校如需要纸质录取考生名册，可向省教育考试院提出，</w:t>
      </w:r>
      <w:r>
        <w:rPr>
          <w:rFonts w:eastAsia="仿宋"/>
          <w:sz w:val="32"/>
          <w:szCs w:val="32"/>
        </w:rPr>
        <w:t>省教育考试院</w:t>
      </w:r>
      <w:r>
        <w:rPr>
          <w:rFonts w:eastAsia="仿宋" w:hint="eastAsia"/>
          <w:sz w:val="32"/>
          <w:szCs w:val="32"/>
        </w:rPr>
        <w:t>在录取结束后打印寄送</w:t>
      </w:r>
      <w:r>
        <w:rPr>
          <w:rFonts w:eastAsia="仿宋"/>
          <w:sz w:val="32"/>
          <w:szCs w:val="32"/>
        </w:rPr>
        <w:t>。高校须按规定</w:t>
      </w:r>
      <w:r>
        <w:rPr>
          <w:rFonts w:eastAsia="仿宋"/>
          <w:spacing w:val="-2"/>
          <w:sz w:val="32"/>
          <w:szCs w:val="32"/>
        </w:rPr>
        <w:t>建立校长签发录取通知书制度，</w:t>
      </w:r>
      <w:r>
        <w:rPr>
          <w:rFonts w:eastAsia="仿宋"/>
          <w:sz w:val="32"/>
          <w:szCs w:val="32"/>
        </w:rPr>
        <w:t>根据录取</w:t>
      </w:r>
      <w:r>
        <w:rPr>
          <w:rFonts w:eastAsia="仿宋" w:hint="eastAsia"/>
          <w:sz w:val="32"/>
          <w:szCs w:val="32"/>
        </w:rPr>
        <w:t>考</w:t>
      </w:r>
      <w:r>
        <w:rPr>
          <w:rFonts w:eastAsia="仿宋"/>
          <w:sz w:val="32"/>
          <w:szCs w:val="32"/>
        </w:rPr>
        <w:t>生名册寄发录取通知书。</w:t>
      </w:r>
    </w:p>
    <w:p w:rsidR="00557ACD" w:rsidRDefault="00D01477">
      <w:pPr>
        <w:adjustRightInd w:val="0"/>
        <w:snapToGrid w:val="0"/>
        <w:spacing w:line="560" w:lineRule="exact"/>
        <w:ind w:firstLineChars="200" w:firstLine="640"/>
        <w:rPr>
          <w:rFonts w:eastAsia="仿宋_GB2312"/>
          <w:color w:val="000000"/>
          <w:sz w:val="32"/>
          <w:szCs w:val="32"/>
        </w:rPr>
      </w:pPr>
      <w:r>
        <w:rPr>
          <w:rFonts w:eastAsia="仿宋"/>
          <w:sz w:val="32"/>
          <w:szCs w:val="32"/>
        </w:rPr>
        <w:t>新生纸质档案由本人凭录取通知书向所在学校（单位）提取后自行带至高校。有关高校要加强管理，做好纸质档案的接收和保管工作。</w:t>
      </w:r>
      <w:r>
        <w:rPr>
          <w:rFonts w:eastAsia="仿宋"/>
          <w:sz w:val="32"/>
          <w:szCs w:val="32"/>
          <w:lang w:bidi="ar"/>
        </w:rPr>
        <w:t>新生报到后，高校应将考生电子档案信息打印并加盖学校公章后存入考生纸质档案。</w:t>
      </w:r>
    </w:p>
    <w:p w:rsidR="00557ACD" w:rsidRDefault="00D01477">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t>第五章  纪检监察</w:t>
      </w:r>
    </w:p>
    <w:p w:rsidR="00557ACD" w:rsidRDefault="00D01477">
      <w:pPr>
        <w:adjustRightInd w:val="0"/>
        <w:snapToGrid w:val="0"/>
        <w:spacing w:line="560" w:lineRule="exact"/>
        <w:ind w:firstLineChars="200" w:firstLine="643"/>
        <w:rPr>
          <w:rFonts w:eastAsia="仿宋"/>
          <w:sz w:val="32"/>
          <w:szCs w:val="32"/>
        </w:rPr>
      </w:pPr>
      <w:r>
        <w:rPr>
          <w:rFonts w:eastAsia="仿宋" w:hAnsi="仿宋"/>
          <w:b/>
          <w:bCs/>
          <w:sz w:val="32"/>
          <w:szCs w:val="32"/>
        </w:rPr>
        <w:t>第十三条</w:t>
      </w:r>
      <w:r>
        <w:rPr>
          <w:rFonts w:eastAsia="仿宋"/>
          <w:sz w:val="32"/>
          <w:szCs w:val="32"/>
        </w:rPr>
        <w:t xml:space="preserve"> </w:t>
      </w:r>
      <w:r>
        <w:rPr>
          <w:rFonts w:eastAsia="仿宋"/>
          <w:sz w:val="32"/>
          <w:szCs w:val="32"/>
        </w:rPr>
        <w:t>纪检监察全程监督录取工作。</w:t>
      </w:r>
    </w:p>
    <w:p w:rsidR="00557ACD" w:rsidRDefault="00D01477">
      <w:pPr>
        <w:adjustRightInd w:val="0"/>
        <w:snapToGrid w:val="0"/>
        <w:spacing w:line="560" w:lineRule="exact"/>
        <w:ind w:firstLineChars="200" w:firstLine="640"/>
        <w:outlineLvl w:val="0"/>
        <w:rPr>
          <w:rFonts w:eastAsia="仿宋"/>
          <w:sz w:val="32"/>
          <w:szCs w:val="32"/>
        </w:rPr>
      </w:pPr>
      <w:r>
        <w:rPr>
          <w:rFonts w:eastAsia="仿宋" w:hint="eastAsia"/>
          <w:sz w:val="32"/>
          <w:szCs w:val="32"/>
        </w:rPr>
        <w:t>一、</w:t>
      </w:r>
      <w:r>
        <w:rPr>
          <w:rFonts w:eastAsia="仿宋"/>
          <w:sz w:val="32"/>
          <w:szCs w:val="32"/>
        </w:rPr>
        <w:t>监督检查教育部《高校考试招生管理工作八项基本要求》和</w:t>
      </w:r>
      <w:r>
        <w:rPr>
          <w:rFonts w:eastAsia="仿宋"/>
          <w:sz w:val="32"/>
          <w:szCs w:val="32"/>
        </w:rPr>
        <w:t>“30</w:t>
      </w:r>
      <w:r>
        <w:rPr>
          <w:rFonts w:eastAsia="仿宋"/>
          <w:sz w:val="32"/>
          <w:szCs w:val="32"/>
        </w:rPr>
        <w:t>个不得</w:t>
      </w:r>
      <w:r>
        <w:rPr>
          <w:rFonts w:eastAsia="仿宋"/>
          <w:sz w:val="32"/>
          <w:szCs w:val="32"/>
        </w:rPr>
        <w:t>”</w:t>
      </w:r>
      <w:r>
        <w:rPr>
          <w:rFonts w:eastAsia="仿宋"/>
          <w:sz w:val="32"/>
          <w:szCs w:val="32"/>
        </w:rPr>
        <w:t>招生工作禁令执行情况。</w:t>
      </w:r>
    </w:p>
    <w:p w:rsidR="00557ACD" w:rsidRDefault="00D01477">
      <w:pPr>
        <w:adjustRightInd w:val="0"/>
        <w:snapToGrid w:val="0"/>
        <w:spacing w:line="560" w:lineRule="exact"/>
        <w:ind w:firstLineChars="200" w:firstLine="640"/>
        <w:outlineLvl w:val="0"/>
        <w:rPr>
          <w:rFonts w:eastAsia="仿宋"/>
          <w:sz w:val="32"/>
          <w:szCs w:val="32"/>
        </w:rPr>
      </w:pPr>
      <w:r>
        <w:rPr>
          <w:rFonts w:eastAsia="仿宋" w:hint="eastAsia"/>
          <w:sz w:val="32"/>
          <w:szCs w:val="32"/>
        </w:rPr>
        <w:t>二、</w:t>
      </w:r>
      <w:r>
        <w:rPr>
          <w:rFonts w:eastAsia="仿宋"/>
          <w:sz w:val="32"/>
          <w:szCs w:val="32"/>
        </w:rPr>
        <w:t>监督高校和省教育考试院录取工作人员执行招生政策、规定等情况。</w:t>
      </w:r>
    </w:p>
    <w:p w:rsidR="00557ACD" w:rsidRDefault="00D01477">
      <w:pPr>
        <w:adjustRightInd w:val="0"/>
        <w:snapToGrid w:val="0"/>
        <w:spacing w:line="560" w:lineRule="exact"/>
        <w:ind w:firstLineChars="200" w:firstLine="640"/>
        <w:outlineLvl w:val="0"/>
        <w:rPr>
          <w:rFonts w:eastAsia="仿宋"/>
          <w:sz w:val="32"/>
          <w:szCs w:val="32"/>
        </w:rPr>
      </w:pPr>
      <w:r>
        <w:rPr>
          <w:rFonts w:eastAsia="仿宋" w:hint="eastAsia"/>
          <w:sz w:val="32"/>
          <w:szCs w:val="32"/>
        </w:rPr>
        <w:t>三、</w:t>
      </w:r>
      <w:r>
        <w:rPr>
          <w:rFonts w:eastAsia="仿宋"/>
          <w:sz w:val="32"/>
          <w:szCs w:val="32"/>
        </w:rPr>
        <w:t>检查高校招生章程执行情况及是否按择优录取的原则录取新生。</w:t>
      </w:r>
    </w:p>
    <w:p w:rsidR="00557ACD" w:rsidRDefault="00D01477">
      <w:pPr>
        <w:adjustRightInd w:val="0"/>
        <w:snapToGrid w:val="0"/>
        <w:spacing w:line="560" w:lineRule="exact"/>
        <w:ind w:firstLineChars="200" w:firstLine="640"/>
        <w:outlineLvl w:val="0"/>
        <w:rPr>
          <w:rFonts w:eastAsia="仿宋"/>
          <w:sz w:val="32"/>
          <w:szCs w:val="32"/>
        </w:rPr>
      </w:pPr>
      <w:r>
        <w:rPr>
          <w:rFonts w:eastAsia="仿宋" w:hint="eastAsia"/>
          <w:sz w:val="32"/>
          <w:szCs w:val="32"/>
        </w:rPr>
        <w:t>四、</w:t>
      </w:r>
      <w:r>
        <w:rPr>
          <w:rFonts w:eastAsia="仿宋"/>
          <w:sz w:val="32"/>
          <w:szCs w:val="32"/>
        </w:rPr>
        <w:t>检查考生电子档案的调配情况和录取考生的审核情</w:t>
      </w:r>
      <w:r>
        <w:rPr>
          <w:rFonts w:eastAsia="仿宋"/>
          <w:sz w:val="32"/>
          <w:szCs w:val="32"/>
        </w:rPr>
        <w:lastRenderedPageBreak/>
        <w:t>况。</w:t>
      </w:r>
    </w:p>
    <w:p w:rsidR="00557ACD" w:rsidRDefault="00D01477">
      <w:pPr>
        <w:adjustRightInd w:val="0"/>
        <w:snapToGrid w:val="0"/>
        <w:spacing w:line="560" w:lineRule="exact"/>
        <w:ind w:firstLineChars="200" w:firstLine="640"/>
        <w:outlineLvl w:val="0"/>
        <w:rPr>
          <w:rFonts w:eastAsia="仿宋"/>
          <w:sz w:val="32"/>
          <w:szCs w:val="32"/>
        </w:rPr>
      </w:pPr>
      <w:r>
        <w:rPr>
          <w:rFonts w:eastAsia="仿宋" w:hint="eastAsia"/>
          <w:sz w:val="32"/>
          <w:szCs w:val="32"/>
        </w:rPr>
        <w:t>五、</w:t>
      </w:r>
      <w:r>
        <w:rPr>
          <w:rFonts w:eastAsia="仿宋"/>
          <w:sz w:val="32"/>
          <w:szCs w:val="32"/>
        </w:rPr>
        <w:t>检查高校高分考生不录取的原因。</w:t>
      </w:r>
    </w:p>
    <w:p w:rsidR="00557ACD" w:rsidRDefault="00D01477">
      <w:pPr>
        <w:adjustRightInd w:val="0"/>
        <w:snapToGrid w:val="0"/>
        <w:spacing w:line="560" w:lineRule="exact"/>
        <w:ind w:firstLineChars="200" w:firstLine="640"/>
        <w:outlineLvl w:val="0"/>
        <w:rPr>
          <w:rFonts w:eastAsia="仿宋"/>
          <w:sz w:val="32"/>
          <w:szCs w:val="32"/>
        </w:rPr>
      </w:pPr>
      <w:r>
        <w:rPr>
          <w:rFonts w:eastAsia="仿宋" w:hint="eastAsia"/>
          <w:sz w:val="32"/>
          <w:szCs w:val="32"/>
        </w:rPr>
        <w:t>六、</w:t>
      </w:r>
      <w:r>
        <w:rPr>
          <w:rFonts w:eastAsia="仿宋"/>
          <w:sz w:val="32"/>
          <w:szCs w:val="32"/>
        </w:rPr>
        <w:t>检查高校退档及省教育考试院各组履行职责的情况。</w:t>
      </w:r>
    </w:p>
    <w:p w:rsidR="00557ACD" w:rsidRDefault="00D01477">
      <w:pPr>
        <w:adjustRightInd w:val="0"/>
        <w:snapToGrid w:val="0"/>
        <w:spacing w:line="560" w:lineRule="exact"/>
        <w:ind w:firstLineChars="200" w:firstLine="640"/>
        <w:outlineLvl w:val="0"/>
        <w:rPr>
          <w:rFonts w:eastAsia="仿宋"/>
          <w:sz w:val="32"/>
          <w:szCs w:val="32"/>
        </w:rPr>
      </w:pPr>
      <w:r>
        <w:rPr>
          <w:rFonts w:eastAsia="仿宋" w:hint="eastAsia"/>
          <w:sz w:val="32"/>
          <w:szCs w:val="32"/>
        </w:rPr>
        <w:t>七、</w:t>
      </w:r>
      <w:r>
        <w:rPr>
          <w:rFonts w:eastAsia="仿宋"/>
          <w:sz w:val="32"/>
          <w:szCs w:val="32"/>
        </w:rPr>
        <w:t>查处违反招生纪律规定、弄虚作假、徇私舞弊事件。</w:t>
      </w:r>
    </w:p>
    <w:p w:rsidR="00557ACD" w:rsidRDefault="00D01477">
      <w:pPr>
        <w:adjustRightInd w:val="0"/>
        <w:snapToGrid w:val="0"/>
        <w:spacing w:line="560" w:lineRule="exact"/>
        <w:ind w:firstLineChars="200" w:firstLine="643"/>
        <w:rPr>
          <w:rFonts w:eastAsia="仿宋"/>
          <w:sz w:val="32"/>
          <w:szCs w:val="32"/>
        </w:rPr>
      </w:pPr>
      <w:r>
        <w:rPr>
          <w:rFonts w:eastAsia="仿宋" w:hAnsi="仿宋"/>
          <w:b/>
          <w:bCs/>
          <w:sz w:val="32"/>
          <w:szCs w:val="32"/>
        </w:rPr>
        <w:t>第十</w:t>
      </w:r>
      <w:r>
        <w:rPr>
          <w:rFonts w:eastAsia="仿宋" w:hAnsi="仿宋" w:hint="eastAsia"/>
          <w:b/>
          <w:bCs/>
          <w:sz w:val="32"/>
          <w:szCs w:val="32"/>
        </w:rPr>
        <w:t>四</w:t>
      </w:r>
      <w:r>
        <w:rPr>
          <w:rFonts w:eastAsia="仿宋" w:hAnsi="仿宋"/>
          <w:b/>
          <w:bCs/>
          <w:sz w:val="32"/>
          <w:szCs w:val="32"/>
        </w:rPr>
        <w:t>条</w:t>
      </w:r>
      <w:r>
        <w:rPr>
          <w:b/>
          <w:bCs/>
          <w:sz w:val="32"/>
          <w:szCs w:val="32"/>
        </w:rPr>
        <w:t xml:space="preserve">  </w:t>
      </w:r>
      <w:r>
        <w:rPr>
          <w:rFonts w:eastAsia="仿宋"/>
          <w:sz w:val="32"/>
          <w:szCs w:val="32"/>
        </w:rPr>
        <w:t>考生、考试工作人员、社会其他人员在高校招生考试中的各种违法违规行为的处理，按照《中华人民共和国刑法修正案（九）》《中华人民共和国教育法》以及《国家教育考试违规处理办法》（教育部令第</w:t>
      </w:r>
      <w:r>
        <w:rPr>
          <w:rFonts w:eastAsia="仿宋"/>
          <w:sz w:val="32"/>
          <w:szCs w:val="32"/>
        </w:rPr>
        <w:t>33</w:t>
      </w:r>
      <w:r>
        <w:rPr>
          <w:rFonts w:eastAsia="仿宋"/>
          <w:sz w:val="32"/>
          <w:szCs w:val="32"/>
        </w:rPr>
        <w:t>号）和《普通高等学校招生违规行为处理暂行办法》（教育部令第</w:t>
      </w:r>
      <w:r>
        <w:rPr>
          <w:rFonts w:eastAsia="仿宋"/>
          <w:sz w:val="32"/>
          <w:szCs w:val="32"/>
        </w:rPr>
        <w:t>36</w:t>
      </w:r>
      <w:r>
        <w:rPr>
          <w:rFonts w:eastAsia="仿宋"/>
          <w:sz w:val="32"/>
          <w:szCs w:val="32"/>
        </w:rPr>
        <w:t>号）执行；涉嫌犯罪的，应当及时移送司法机关追究法律责任。对公务（职）人员违规违纪的，依据《中国共产党纪律处分条</w:t>
      </w:r>
      <w:r>
        <w:rPr>
          <w:rFonts w:eastAsia="仿宋"/>
          <w:spacing w:val="-14"/>
          <w:sz w:val="32"/>
          <w:szCs w:val="32"/>
        </w:rPr>
        <w:t>例》</w:t>
      </w:r>
      <w:r>
        <w:rPr>
          <w:rFonts w:eastAsia="仿宋" w:hint="eastAsia"/>
          <w:sz w:val="32"/>
          <w:szCs w:val="32"/>
        </w:rPr>
        <w:t>《中华人民共和国公职人员政务处分法》</w:t>
      </w:r>
      <w:r>
        <w:rPr>
          <w:rFonts w:eastAsia="仿宋"/>
          <w:spacing w:val="-14"/>
          <w:sz w:val="32"/>
          <w:szCs w:val="32"/>
        </w:rPr>
        <w:t>《</w:t>
      </w:r>
      <w:r>
        <w:rPr>
          <w:rFonts w:eastAsia="仿宋"/>
          <w:sz w:val="32"/>
          <w:szCs w:val="32"/>
        </w:rPr>
        <w:t>行政机关公务员处分条例》和《事业单位工作人员处分暂行规定》等相关规定严肃处理。</w:t>
      </w:r>
    </w:p>
    <w:p w:rsidR="00557ACD" w:rsidRDefault="00D01477">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t>第六章  附则</w:t>
      </w:r>
    </w:p>
    <w:p w:rsidR="00557ACD" w:rsidRDefault="00D01477">
      <w:pPr>
        <w:adjustRightInd w:val="0"/>
        <w:snapToGrid w:val="0"/>
        <w:spacing w:line="560" w:lineRule="exact"/>
        <w:ind w:firstLineChars="200" w:firstLine="643"/>
        <w:rPr>
          <w:rFonts w:eastAsia="仿宋"/>
          <w:sz w:val="32"/>
          <w:szCs w:val="32"/>
        </w:rPr>
      </w:pPr>
      <w:r>
        <w:rPr>
          <w:rFonts w:eastAsia="仿宋" w:hAnsi="仿宋"/>
          <w:b/>
          <w:bCs/>
          <w:sz w:val="32"/>
          <w:szCs w:val="32"/>
        </w:rPr>
        <w:t>第十</w:t>
      </w:r>
      <w:r>
        <w:rPr>
          <w:rFonts w:eastAsia="仿宋" w:hAnsi="仿宋" w:hint="eastAsia"/>
          <w:b/>
          <w:bCs/>
          <w:sz w:val="32"/>
          <w:szCs w:val="32"/>
        </w:rPr>
        <w:t>五</w:t>
      </w:r>
      <w:r>
        <w:rPr>
          <w:rFonts w:eastAsia="仿宋" w:hAnsi="仿宋"/>
          <w:b/>
          <w:bCs/>
          <w:sz w:val="32"/>
          <w:szCs w:val="32"/>
        </w:rPr>
        <w:t>条</w:t>
      </w:r>
      <w:r>
        <w:rPr>
          <w:b/>
          <w:bCs/>
          <w:sz w:val="32"/>
          <w:szCs w:val="32"/>
        </w:rPr>
        <w:t xml:space="preserve">  </w:t>
      </w:r>
      <w:r>
        <w:rPr>
          <w:rFonts w:eastAsia="仿宋"/>
          <w:sz w:val="32"/>
          <w:szCs w:val="32"/>
        </w:rPr>
        <w:t>各类招生具体政策按有关文件规定执行。本细则由省教育考试院负责解释。</w:t>
      </w:r>
    </w:p>
    <w:p w:rsidR="00557ACD" w:rsidRDefault="00557ACD"/>
    <w:sectPr w:rsidR="00557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D8C"/>
    <w:multiLevelType w:val="multilevel"/>
    <w:tmpl w:val="09565D8C"/>
    <w:lvl w:ilvl="0">
      <w:start w:val="1"/>
      <w:numFmt w:val="chineseCountingThousand"/>
      <w:suff w:val="nothing"/>
      <w:lvlText w:val="第%1条  "/>
      <w:lvlJc w:val="left"/>
      <w:pPr>
        <w:ind w:left="420" w:hanging="420"/>
      </w:pPr>
      <w:rPr>
        <w:rFonts w:ascii="楷体" w:eastAsia="楷体" w:hAnsi="楷体" w:hint="eastAsia"/>
        <w:b/>
        <w:bCs/>
        <w:i w:val="0"/>
        <w:iCs w:val="0"/>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
    <w:nsid w:val="5B1735E1"/>
    <w:multiLevelType w:val="singleLevel"/>
    <w:tmpl w:val="5B1735E1"/>
    <w:lvl w:ilvl="0">
      <w:start w:val="2"/>
      <w:numFmt w:val="decimal"/>
      <w:suff w:val="nothing"/>
      <w:lvlText w:val="%1."/>
      <w:lvlJc w:val="left"/>
    </w:lvl>
  </w:abstractNum>
  <w:abstractNum w:abstractNumId="2">
    <w:nsid w:val="5B1737FC"/>
    <w:multiLevelType w:val="singleLevel"/>
    <w:tmpl w:val="5B1737FC"/>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ThmZDNlMGM2Mzk4ZWE0NGZmMzNhNzYxYTZkOWIifQ=="/>
  </w:docVars>
  <w:rsids>
    <w:rsidRoot w:val="659E477A"/>
    <w:rsid w:val="00557ACD"/>
    <w:rsid w:val="00AE168A"/>
    <w:rsid w:val="00D01477"/>
    <w:rsid w:val="659E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aheading1"/>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aheading1">
    <w:name w:val="toa heading1"/>
    <w:basedOn w:val="a"/>
    <w:next w:val="a"/>
    <w:qFormat/>
    <w:pPr>
      <w:spacing w:before="120"/>
    </w:pPr>
    <w:rPr>
      <w:rFonts w:ascii="Cambria" w:hAnsi="Cambria"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aheading1"/>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aheading1">
    <w:name w:val="toa heading1"/>
    <w:basedOn w:val="a"/>
    <w:next w:val="a"/>
    <w:qFormat/>
    <w:pPr>
      <w:spacing w:before="120"/>
    </w:pPr>
    <w:rPr>
      <w:rFonts w:ascii="Cambria" w:hAnsi="Cambria"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jz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哟哟妈</dc:creator>
  <cp:lastModifiedBy>余月芳</cp:lastModifiedBy>
  <cp:revision>2</cp:revision>
  <dcterms:created xsi:type="dcterms:W3CDTF">2022-06-18T04:00:00Z</dcterms:created>
  <dcterms:modified xsi:type="dcterms:W3CDTF">2022-06-18T04:00:00Z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94F3F4FCFFE04D189CCC5CBCE8C7F07F</vt:lpwstr>
  </property>
</Properties>
</file>