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F5C" w:rsidRPr="00485F5C" w:rsidRDefault="00BC649C" w:rsidP="00925758">
      <w:pPr>
        <w:pStyle w:val="a3"/>
        <w:spacing w:before="0" w:beforeAutospacing="0" w:after="0" w:afterAutospacing="0" w:line="540" w:lineRule="auto"/>
        <w:jc w:val="center"/>
        <w:rPr>
          <w:rFonts w:ascii="华文中宋" w:eastAsia="华文中宋" w:hAnsi="华文中宋"/>
          <w:b/>
          <w:sz w:val="44"/>
          <w:szCs w:val="44"/>
        </w:rPr>
      </w:pPr>
      <w:r w:rsidRPr="00485F5C">
        <w:rPr>
          <w:rFonts w:ascii="华文中宋" w:eastAsia="华文中宋" w:hAnsi="华文中宋" w:hint="eastAsia"/>
          <w:b/>
          <w:sz w:val="44"/>
          <w:szCs w:val="44"/>
        </w:rPr>
        <w:t>2022</w:t>
      </w:r>
      <w:r w:rsidR="00526BF2" w:rsidRPr="00485F5C">
        <w:rPr>
          <w:rFonts w:ascii="华文中宋" w:eastAsia="华文中宋" w:hAnsi="华文中宋" w:hint="eastAsia"/>
          <w:b/>
          <w:sz w:val="44"/>
          <w:szCs w:val="44"/>
        </w:rPr>
        <w:t>年浙江同济科技职业学院</w:t>
      </w:r>
    </w:p>
    <w:p w:rsidR="00526BF2" w:rsidRPr="00485F5C" w:rsidRDefault="00526BF2" w:rsidP="00925758">
      <w:pPr>
        <w:pStyle w:val="a3"/>
        <w:spacing w:before="0" w:beforeAutospacing="0" w:after="0" w:afterAutospacing="0" w:line="540" w:lineRule="auto"/>
        <w:jc w:val="center"/>
        <w:rPr>
          <w:rFonts w:ascii="华文中宋" w:eastAsia="华文中宋" w:hAnsi="华文中宋"/>
          <w:b/>
          <w:sz w:val="44"/>
          <w:szCs w:val="44"/>
        </w:rPr>
      </w:pPr>
      <w:r w:rsidRPr="00485F5C">
        <w:rPr>
          <w:rFonts w:ascii="华文中宋" w:eastAsia="华文中宋" w:hAnsi="华文中宋" w:hint="eastAsia"/>
          <w:b/>
          <w:sz w:val="44"/>
          <w:szCs w:val="44"/>
        </w:rPr>
        <w:t>成人高等教育招生章程</w:t>
      </w:r>
    </w:p>
    <w:p w:rsidR="00526BF2" w:rsidRPr="00E178F8" w:rsidRDefault="00526BF2" w:rsidP="00485F5C">
      <w:pPr>
        <w:pStyle w:val="a3"/>
        <w:shd w:val="clear" w:color="auto" w:fill="FFFFFF"/>
        <w:adjustRightInd w:val="0"/>
        <w:snapToGrid w:val="0"/>
        <w:spacing w:beforeLines="200" w:before="624" w:beforeAutospacing="0" w:after="0" w:afterAutospacing="0" w:line="580" w:lineRule="exact"/>
        <w:jc w:val="center"/>
        <w:rPr>
          <w:rStyle w:val="a4"/>
          <w:rFonts w:ascii="黑体" w:eastAsia="黑体" w:hAnsi="黑体" w:cs="Arial"/>
          <w:b w:val="0"/>
          <w:bCs w:val="0"/>
          <w:sz w:val="30"/>
          <w:szCs w:val="30"/>
        </w:rPr>
      </w:pPr>
      <w:r w:rsidRPr="00E178F8">
        <w:rPr>
          <w:rStyle w:val="a4"/>
          <w:rFonts w:ascii="黑体" w:eastAsia="黑体" w:hAnsi="黑体" w:cs="Arial" w:hint="eastAsia"/>
          <w:b w:val="0"/>
          <w:bCs w:val="0"/>
          <w:sz w:val="30"/>
          <w:szCs w:val="30"/>
        </w:rPr>
        <w:t>第一章</w:t>
      </w:r>
      <w:r w:rsidR="00E178F8" w:rsidRPr="00E178F8">
        <w:rPr>
          <w:rStyle w:val="a4"/>
          <w:rFonts w:ascii="黑体" w:eastAsia="黑体" w:hAnsi="黑体" w:cs="Arial" w:hint="eastAsia"/>
          <w:b w:val="0"/>
          <w:bCs w:val="0"/>
          <w:sz w:val="30"/>
          <w:szCs w:val="30"/>
        </w:rPr>
        <w:t xml:space="preserve">  </w:t>
      </w:r>
      <w:r w:rsidRPr="00E178F8">
        <w:rPr>
          <w:rStyle w:val="a4"/>
          <w:rFonts w:ascii="黑体" w:eastAsia="黑体" w:hAnsi="黑体" w:cs="Arial" w:hint="eastAsia"/>
          <w:b w:val="0"/>
          <w:bCs w:val="0"/>
          <w:sz w:val="30"/>
          <w:szCs w:val="30"/>
        </w:rPr>
        <w:t>总则</w:t>
      </w:r>
    </w:p>
    <w:p w:rsidR="00113806" w:rsidRPr="00E178F8" w:rsidRDefault="00526BF2" w:rsidP="008441E1">
      <w:pPr>
        <w:pStyle w:val="a3"/>
        <w:shd w:val="clear" w:color="auto" w:fill="FFFFFF"/>
        <w:spacing w:before="0" w:beforeAutospacing="0" w:after="0" w:afterAutospacing="0" w:line="580" w:lineRule="exact"/>
        <w:ind w:firstLineChars="200" w:firstLine="561"/>
        <w:rPr>
          <w:rFonts w:ascii="华文仿宋" w:eastAsia="华文仿宋" w:hAnsi="华文仿宋"/>
          <w:color w:val="444444"/>
          <w:sz w:val="28"/>
          <w:szCs w:val="28"/>
        </w:rPr>
      </w:pPr>
      <w:r w:rsidRPr="00E178F8">
        <w:rPr>
          <w:rFonts w:ascii="华文仿宋" w:eastAsia="华文仿宋" w:hAnsi="华文仿宋" w:hint="eastAsia"/>
          <w:b/>
          <w:bCs/>
          <w:color w:val="444444"/>
          <w:sz w:val="28"/>
          <w:szCs w:val="28"/>
        </w:rPr>
        <w:t>第一条</w:t>
      </w:r>
      <w:r w:rsidR="00E178F8">
        <w:rPr>
          <w:rFonts w:ascii="华文仿宋" w:eastAsia="华文仿宋" w:hAnsi="华文仿宋" w:cs="Calibri"/>
          <w:b/>
          <w:bCs/>
          <w:color w:val="444444"/>
          <w:sz w:val="28"/>
          <w:szCs w:val="28"/>
        </w:rPr>
        <w:t xml:space="preserve">  </w:t>
      </w:r>
      <w:r w:rsidR="007E0EA5" w:rsidRPr="00E178F8">
        <w:rPr>
          <w:rFonts w:ascii="华文仿宋" w:eastAsia="华文仿宋" w:hAnsi="华文仿宋" w:hint="eastAsia"/>
          <w:color w:val="444444"/>
          <w:sz w:val="28"/>
          <w:szCs w:val="28"/>
        </w:rPr>
        <w:t>为规范招生工作，确保招生录取工作顺利进行，</w:t>
      </w:r>
      <w:r w:rsidRPr="00E178F8">
        <w:rPr>
          <w:rFonts w:ascii="华文仿宋" w:eastAsia="华文仿宋" w:hAnsi="华文仿宋" w:hint="eastAsia"/>
          <w:color w:val="444444"/>
          <w:sz w:val="28"/>
          <w:szCs w:val="28"/>
        </w:rPr>
        <w:t>根据《中华人民共和国教育法》</w:t>
      </w:r>
      <w:r w:rsidR="00C05A3F">
        <w:rPr>
          <w:rFonts w:ascii="华文仿宋" w:eastAsia="华文仿宋" w:hAnsi="华文仿宋" w:hint="eastAsia"/>
          <w:color w:val="444444"/>
          <w:sz w:val="28"/>
          <w:szCs w:val="28"/>
        </w:rPr>
        <w:t>、</w:t>
      </w:r>
      <w:r w:rsidRPr="00E178F8">
        <w:rPr>
          <w:rFonts w:ascii="华文仿宋" w:eastAsia="华文仿宋" w:hAnsi="华文仿宋" w:hint="eastAsia"/>
          <w:color w:val="444444"/>
          <w:sz w:val="28"/>
          <w:szCs w:val="28"/>
        </w:rPr>
        <w:t>《中</w:t>
      </w:r>
      <w:r w:rsidR="007E0EA5" w:rsidRPr="00E178F8">
        <w:rPr>
          <w:rFonts w:ascii="华文仿宋" w:eastAsia="华文仿宋" w:hAnsi="华文仿宋" w:hint="eastAsia"/>
          <w:color w:val="444444"/>
          <w:sz w:val="28"/>
          <w:szCs w:val="28"/>
        </w:rPr>
        <w:t>华人民共和国高等教育法》和教育主管部门的有关政策和规定，结合学</w:t>
      </w:r>
      <w:r w:rsidR="00454178">
        <w:rPr>
          <w:rFonts w:ascii="华文仿宋" w:eastAsia="华文仿宋" w:hAnsi="华文仿宋" w:hint="eastAsia"/>
          <w:color w:val="444444"/>
          <w:sz w:val="28"/>
          <w:szCs w:val="28"/>
        </w:rPr>
        <w:t>校</w:t>
      </w:r>
      <w:r w:rsidR="007E0EA5" w:rsidRPr="00E178F8">
        <w:rPr>
          <w:rFonts w:ascii="华文仿宋" w:eastAsia="华文仿宋" w:hAnsi="华文仿宋"/>
          <w:color w:val="444444"/>
          <w:sz w:val="28"/>
          <w:szCs w:val="28"/>
        </w:rPr>
        <w:t>招生工作</w:t>
      </w:r>
      <w:r w:rsidRPr="00E178F8">
        <w:rPr>
          <w:rFonts w:ascii="华文仿宋" w:eastAsia="华文仿宋" w:hAnsi="华文仿宋" w:hint="eastAsia"/>
          <w:color w:val="444444"/>
          <w:sz w:val="28"/>
          <w:szCs w:val="28"/>
        </w:rPr>
        <w:t>实际情况，特制定本章程。</w:t>
      </w:r>
    </w:p>
    <w:p w:rsidR="00526BF2" w:rsidRPr="00E178F8" w:rsidRDefault="00526BF2" w:rsidP="00BC649C">
      <w:pPr>
        <w:pStyle w:val="a3"/>
        <w:shd w:val="clear" w:color="auto" w:fill="FFFFFF"/>
        <w:adjustRightInd w:val="0"/>
        <w:snapToGrid w:val="0"/>
        <w:spacing w:beforeLines="100" w:before="312" w:beforeAutospacing="0" w:after="0" w:afterAutospacing="0" w:line="580" w:lineRule="exact"/>
        <w:jc w:val="center"/>
        <w:rPr>
          <w:rStyle w:val="a4"/>
          <w:rFonts w:ascii="黑体" w:eastAsia="黑体" w:hAnsi="黑体" w:cs="Arial"/>
          <w:b w:val="0"/>
          <w:bCs w:val="0"/>
          <w:sz w:val="30"/>
          <w:szCs w:val="30"/>
        </w:rPr>
      </w:pPr>
      <w:r w:rsidRPr="00E178F8">
        <w:rPr>
          <w:rStyle w:val="a4"/>
          <w:rFonts w:ascii="黑体" w:eastAsia="黑体" w:hAnsi="黑体" w:cs="Arial" w:hint="eastAsia"/>
          <w:b w:val="0"/>
          <w:bCs w:val="0"/>
          <w:sz w:val="30"/>
          <w:szCs w:val="30"/>
        </w:rPr>
        <w:t>第二章　学</w:t>
      </w:r>
      <w:r w:rsidR="00A067B4">
        <w:rPr>
          <w:rStyle w:val="a4"/>
          <w:rFonts w:ascii="黑体" w:eastAsia="黑体" w:hAnsi="黑体" w:cs="Arial" w:hint="eastAsia"/>
          <w:b w:val="0"/>
          <w:bCs w:val="0"/>
          <w:sz w:val="30"/>
          <w:szCs w:val="30"/>
        </w:rPr>
        <w:t>校</w:t>
      </w:r>
      <w:r w:rsidRPr="00E178F8">
        <w:rPr>
          <w:rStyle w:val="a4"/>
          <w:rFonts w:ascii="黑体" w:eastAsia="黑体" w:hAnsi="黑体" w:cs="Arial" w:hint="eastAsia"/>
          <w:b w:val="0"/>
          <w:bCs w:val="0"/>
          <w:sz w:val="30"/>
          <w:szCs w:val="30"/>
        </w:rPr>
        <w:t>概况</w:t>
      </w:r>
    </w:p>
    <w:p w:rsidR="00CA71E8" w:rsidRPr="00CA71E8" w:rsidRDefault="00526BF2" w:rsidP="00A067B4">
      <w:pPr>
        <w:pStyle w:val="a3"/>
        <w:shd w:val="clear" w:color="auto" w:fill="FFFFFF"/>
        <w:spacing w:before="0" w:beforeAutospacing="0" w:after="0" w:afterAutospacing="0" w:line="580" w:lineRule="exact"/>
        <w:ind w:firstLineChars="200" w:firstLine="561"/>
        <w:rPr>
          <w:rFonts w:ascii="华文仿宋" w:eastAsia="华文仿宋" w:hAnsi="华文仿宋"/>
          <w:color w:val="444444"/>
          <w:sz w:val="28"/>
          <w:szCs w:val="28"/>
        </w:rPr>
      </w:pPr>
      <w:r w:rsidRPr="00E178F8">
        <w:rPr>
          <w:rFonts w:ascii="华文仿宋" w:eastAsia="华文仿宋" w:hAnsi="华文仿宋" w:hint="eastAsia"/>
          <w:b/>
          <w:bCs/>
          <w:color w:val="444444"/>
          <w:sz w:val="28"/>
          <w:szCs w:val="28"/>
        </w:rPr>
        <w:t>第二条</w:t>
      </w:r>
      <w:r w:rsidR="00E178F8">
        <w:rPr>
          <w:rFonts w:ascii="华文仿宋" w:eastAsia="华文仿宋" w:hAnsi="华文仿宋" w:cs="Calibri"/>
          <w:b/>
          <w:bCs/>
          <w:color w:val="444444"/>
          <w:sz w:val="28"/>
          <w:szCs w:val="28"/>
        </w:rPr>
        <w:t xml:space="preserve">  </w:t>
      </w:r>
      <w:r w:rsidR="00CA71E8" w:rsidRPr="00CA71E8">
        <w:rPr>
          <w:rFonts w:ascii="华文仿宋" w:eastAsia="华文仿宋" w:hAnsi="华文仿宋" w:hint="eastAsia"/>
          <w:color w:val="444444"/>
          <w:sz w:val="28"/>
          <w:szCs w:val="28"/>
        </w:rPr>
        <w:t>浙</w:t>
      </w:r>
      <w:r w:rsidR="00174A6F" w:rsidRPr="00A067B4">
        <w:rPr>
          <w:rFonts w:ascii="华文仿宋" w:eastAsia="华文仿宋" w:hAnsi="华文仿宋" w:hint="eastAsia"/>
          <w:color w:val="444444"/>
          <w:sz w:val="28"/>
          <w:szCs w:val="28"/>
        </w:rPr>
        <w:t>江同济科技职业学院是由浙江省水利厅举办的全日制公办高等职业院校</w:t>
      </w:r>
      <w:r w:rsidR="00CA71E8">
        <w:rPr>
          <w:rFonts w:ascii="华文仿宋" w:eastAsia="华文仿宋" w:hAnsi="华文仿宋" w:hint="eastAsia"/>
          <w:color w:val="444444"/>
          <w:sz w:val="28"/>
          <w:szCs w:val="28"/>
        </w:rPr>
        <w:t>。</w:t>
      </w:r>
      <w:r w:rsidR="00A067B4">
        <w:rPr>
          <w:rFonts w:ascii="华文仿宋" w:eastAsia="华文仿宋" w:hAnsi="华文仿宋" w:hint="eastAsia"/>
          <w:color w:val="444444"/>
          <w:sz w:val="28"/>
          <w:szCs w:val="28"/>
        </w:rPr>
        <w:t>是</w:t>
      </w:r>
      <w:r w:rsidR="00A067B4" w:rsidRPr="00A067B4">
        <w:rPr>
          <w:rFonts w:ascii="华文仿宋" w:eastAsia="华文仿宋" w:hAnsi="华文仿宋" w:hint="eastAsia"/>
          <w:color w:val="444444"/>
          <w:sz w:val="28"/>
          <w:szCs w:val="28"/>
        </w:rPr>
        <w:t>全国水利职业教育示范院校、全国文明单位、全国优质水利高等职业院校、浙江省“双高计划”建设单位、浙江省文明校园。</w:t>
      </w:r>
    </w:p>
    <w:p w:rsidR="00526BF2" w:rsidRPr="00E178F8" w:rsidRDefault="00526BF2" w:rsidP="008441E1">
      <w:pPr>
        <w:pStyle w:val="a3"/>
        <w:shd w:val="clear" w:color="auto" w:fill="FFFFFF"/>
        <w:spacing w:before="0" w:beforeAutospacing="0" w:after="0" w:afterAutospacing="0" w:line="580" w:lineRule="exact"/>
        <w:ind w:firstLineChars="200" w:firstLine="561"/>
        <w:rPr>
          <w:rFonts w:ascii="华文仿宋" w:eastAsia="华文仿宋" w:hAnsi="华文仿宋"/>
          <w:color w:val="444444"/>
          <w:sz w:val="28"/>
          <w:szCs w:val="28"/>
        </w:rPr>
      </w:pPr>
      <w:r w:rsidRPr="00E178F8">
        <w:rPr>
          <w:rFonts w:ascii="华文仿宋" w:eastAsia="华文仿宋" w:hAnsi="华文仿宋" w:hint="eastAsia"/>
          <w:b/>
          <w:bCs/>
          <w:color w:val="444444"/>
          <w:sz w:val="28"/>
          <w:szCs w:val="28"/>
        </w:rPr>
        <w:t>第</w:t>
      </w:r>
      <w:r w:rsidR="00163EA3" w:rsidRPr="00E178F8">
        <w:rPr>
          <w:rFonts w:ascii="华文仿宋" w:eastAsia="华文仿宋" w:hAnsi="华文仿宋" w:hint="eastAsia"/>
          <w:b/>
          <w:bCs/>
          <w:color w:val="444444"/>
          <w:sz w:val="28"/>
          <w:szCs w:val="28"/>
        </w:rPr>
        <w:t>三</w:t>
      </w:r>
      <w:r w:rsidRPr="00E178F8">
        <w:rPr>
          <w:rFonts w:ascii="华文仿宋" w:eastAsia="华文仿宋" w:hAnsi="华文仿宋" w:hint="eastAsia"/>
          <w:b/>
          <w:bCs/>
          <w:color w:val="444444"/>
          <w:sz w:val="28"/>
          <w:szCs w:val="28"/>
        </w:rPr>
        <w:t>条</w:t>
      </w:r>
      <w:r w:rsidR="00E178F8">
        <w:rPr>
          <w:rFonts w:ascii="华文仿宋" w:eastAsia="华文仿宋" w:hAnsi="华文仿宋" w:cs="Calibri"/>
          <w:b/>
          <w:bCs/>
          <w:color w:val="444444"/>
          <w:sz w:val="28"/>
          <w:szCs w:val="28"/>
        </w:rPr>
        <w:t xml:space="preserve">  </w:t>
      </w:r>
      <w:r w:rsidR="00A067B4">
        <w:rPr>
          <w:rFonts w:ascii="华文仿宋" w:eastAsia="华文仿宋" w:hAnsi="华文仿宋"/>
          <w:color w:val="444444"/>
          <w:sz w:val="28"/>
          <w:szCs w:val="28"/>
        </w:rPr>
        <w:t>学</w:t>
      </w:r>
      <w:r w:rsidR="00A067B4">
        <w:rPr>
          <w:rFonts w:ascii="华文仿宋" w:eastAsia="华文仿宋" w:hAnsi="华文仿宋" w:hint="eastAsia"/>
          <w:color w:val="444444"/>
          <w:sz w:val="28"/>
          <w:szCs w:val="28"/>
        </w:rPr>
        <w:t>校</w:t>
      </w:r>
      <w:r w:rsidRPr="00E178F8">
        <w:rPr>
          <w:rFonts w:ascii="华文仿宋" w:eastAsia="华文仿宋" w:hAnsi="华文仿宋"/>
          <w:color w:val="444444"/>
          <w:sz w:val="28"/>
          <w:szCs w:val="28"/>
        </w:rPr>
        <w:t>国际代码为12647，浙江省招生代码为</w:t>
      </w:r>
      <w:r w:rsidRPr="00E178F8">
        <w:rPr>
          <w:rFonts w:ascii="华文仿宋" w:eastAsia="华文仿宋" w:hAnsi="华文仿宋" w:hint="eastAsia"/>
          <w:color w:val="444444"/>
          <w:sz w:val="28"/>
          <w:szCs w:val="28"/>
        </w:rPr>
        <w:t>410。</w:t>
      </w:r>
    </w:p>
    <w:p w:rsidR="00526BF2" w:rsidRPr="00E178F8" w:rsidRDefault="00526BF2" w:rsidP="008441E1">
      <w:pPr>
        <w:pStyle w:val="a3"/>
        <w:shd w:val="clear" w:color="auto" w:fill="FFFFFF"/>
        <w:spacing w:before="0" w:beforeAutospacing="0" w:after="0" w:afterAutospacing="0" w:line="580" w:lineRule="exact"/>
        <w:ind w:rightChars="50" w:right="105" w:firstLineChars="200" w:firstLine="561"/>
        <w:rPr>
          <w:rFonts w:ascii="华文仿宋" w:eastAsia="华文仿宋" w:hAnsi="华文仿宋"/>
          <w:color w:val="444444"/>
          <w:sz w:val="28"/>
          <w:szCs w:val="28"/>
        </w:rPr>
      </w:pPr>
      <w:r w:rsidRPr="00E178F8">
        <w:rPr>
          <w:rFonts w:ascii="华文仿宋" w:eastAsia="华文仿宋" w:hAnsi="华文仿宋" w:hint="eastAsia"/>
          <w:b/>
          <w:bCs/>
          <w:color w:val="444444"/>
          <w:sz w:val="28"/>
          <w:szCs w:val="28"/>
        </w:rPr>
        <w:t>第</w:t>
      </w:r>
      <w:r w:rsidR="00163EA3" w:rsidRPr="00E178F8">
        <w:rPr>
          <w:rFonts w:ascii="华文仿宋" w:eastAsia="华文仿宋" w:hAnsi="华文仿宋" w:hint="eastAsia"/>
          <w:b/>
          <w:bCs/>
          <w:color w:val="444444"/>
          <w:sz w:val="28"/>
          <w:szCs w:val="28"/>
        </w:rPr>
        <w:t>四</w:t>
      </w:r>
      <w:r w:rsidRPr="00E178F8">
        <w:rPr>
          <w:rFonts w:ascii="华文仿宋" w:eastAsia="华文仿宋" w:hAnsi="华文仿宋" w:hint="eastAsia"/>
          <w:b/>
          <w:bCs/>
          <w:color w:val="444444"/>
          <w:sz w:val="28"/>
          <w:szCs w:val="28"/>
        </w:rPr>
        <w:t>条</w:t>
      </w:r>
      <w:r w:rsidR="00E178F8">
        <w:rPr>
          <w:rFonts w:ascii="华文仿宋" w:eastAsia="华文仿宋" w:hAnsi="华文仿宋" w:cs="Calibri"/>
          <w:b/>
          <w:bCs/>
          <w:color w:val="444444"/>
          <w:sz w:val="28"/>
          <w:szCs w:val="28"/>
        </w:rPr>
        <w:t xml:space="preserve">  </w:t>
      </w:r>
      <w:r w:rsidR="00A067B4">
        <w:rPr>
          <w:rFonts w:ascii="华文仿宋" w:eastAsia="华文仿宋" w:hAnsi="华文仿宋" w:hint="eastAsia"/>
          <w:color w:val="444444"/>
          <w:sz w:val="28"/>
          <w:szCs w:val="28"/>
        </w:rPr>
        <w:t>学校</w:t>
      </w:r>
      <w:r w:rsidRPr="00E178F8">
        <w:rPr>
          <w:rFonts w:ascii="华文仿宋" w:eastAsia="华文仿宋" w:hAnsi="华文仿宋" w:hint="eastAsia"/>
          <w:color w:val="444444"/>
          <w:sz w:val="28"/>
          <w:szCs w:val="28"/>
        </w:rPr>
        <w:t>经</w:t>
      </w:r>
      <w:r w:rsidR="00B554DD">
        <w:rPr>
          <w:rFonts w:ascii="华文仿宋" w:eastAsia="华文仿宋" w:hAnsi="华文仿宋" w:hint="eastAsia"/>
          <w:color w:val="444444"/>
          <w:sz w:val="28"/>
          <w:szCs w:val="28"/>
        </w:rPr>
        <w:t>浙江</w:t>
      </w:r>
      <w:r w:rsidRPr="00E178F8">
        <w:rPr>
          <w:rFonts w:ascii="华文仿宋" w:eastAsia="华文仿宋" w:hAnsi="华文仿宋" w:hint="eastAsia"/>
          <w:color w:val="444444"/>
          <w:sz w:val="28"/>
          <w:szCs w:val="28"/>
        </w:rPr>
        <w:t>省教育厅批准具有成人高等教育招生资格，学生毕业后</w:t>
      </w:r>
      <w:proofErr w:type="gramStart"/>
      <w:r w:rsidRPr="00E178F8">
        <w:rPr>
          <w:rFonts w:ascii="华文仿宋" w:eastAsia="华文仿宋" w:hAnsi="华文仿宋" w:hint="eastAsia"/>
          <w:color w:val="444444"/>
          <w:sz w:val="28"/>
          <w:szCs w:val="28"/>
        </w:rPr>
        <w:t>颁发</w:t>
      </w:r>
      <w:r w:rsidR="000E48A5">
        <w:rPr>
          <w:rFonts w:ascii="华文仿宋" w:eastAsia="华文仿宋" w:hAnsi="华文仿宋" w:hint="eastAsia"/>
          <w:color w:val="444444"/>
          <w:sz w:val="28"/>
          <w:szCs w:val="28"/>
        </w:rPr>
        <w:t>学</w:t>
      </w:r>
      <w:r w:rsidR="000E48A5">
        <w:rPr>
          <w:rFonts w:ascii="华文仿宋" w:eastAsia="华文仿宋" w:hAnsi="华文仿宋"/>
          <w:color w:val="444444"/>
          <w:sz w:val="28"/>
          <w:szCs w:val="28"/>
        </w:rPr>
        <w:t>信网</w:t>
      </w:r>
      <w:r w:rsidRPr="00E178F8">
        <w:rPr>
          <w:rFonts w:ascii="华文仿宋" w:eastAsia="华文仿宋" w:hAnsi="华文仿宋" w:hint="eastAsia"/>
          <w:color w:val="444444"/>
          <w:sz w:val="28"/>
          <w:szCs w:val="28"/>
        </w:rPr>
        <w:t>电子</w:t>
      </w:r>
      <w:proofErr w:type="gramEnd"/>
      <w:r w:rsidRPr="00E178F8">
        <w:rPr>
          <w:rFonts w:ascii="华文仿宋" w:eastAsia="华文仿宋" w:hAnsi="华文仿宋" w:hint="eastAsia"/>
          <w:color w:val="444444"/>
          <w:sz w:val="28"/>
          <w:szCs w:val="28"/>
        </w:rPr>
        <w:t>注册</w:t>
      </w:r>
      <w:r w:rsidR="00F743F1">
        <w:rPr>
          <w:rFonts w:ascii="华文仿宋" w:eastAsia="华文仿宋" w:hAnsi="华文仿宋" w:hint="eastAsia"/>
          <w:color w:val="444444"/>
          <w:sz w:val="28"/>
          <w:szCs w:val="28"/>
        </w:rPr>
        <w:t>，</w:t>
      </w:r>
      <w:r w:rsidRPr="00E178F8">
        <w:rPr>
          <w:rFonts w:ascii="华文仿宋" w:eastAsia="华文仿宋" w:hAnsi="华文仿宋" w:hint="eastAsia"/>
          <w:color w:val="444444"/>
          <w:sz w:val="28"/>
          <w:szCs w:val="28"/>
        </w:rPr>
        <w:t>具有浙江同济科技职业学院印鉴的成人高等教育专科学历证书。</w:t>
      </w:r>
    </w:p>
    <w:p w:rsidR="00526BF2" w:rsidRPr="00E178F8" w:rsidRDefault="00526BF2" w:rsidP="00BC649C">
      <w:pPr>
        <w:pStyle w:val="a3"/>
        <w:shd w:val="clear" w:color="auto" w:fill="FFFFFF"/>
        <w:adjustRightInd w:val="0"/>
        <w:snapToGrid w:val="0"/>
        <w:spacing w:beforeLines="100" w:before="312" w:beforeAutospacing="0" w:after="0" w:afterAutospacing="0" w:line="580" w:lineRule="exact"/>
        <w:jc w:val="center"/>
        <w:rPr>
          <w:rStyle w:val="a4"/>
          <w:rFonts w:ascii="黑体" w:eastAsia="黑体" w:hAnsi="黑体" w:cs="Arial"/>
          <w:b w:val="0"/>
          <w:bCs w:val="0"/>
          <w:sz w:val="30"/>
          <w:szCs w:val="30"/>
        </w:rPr>
      </w:pPr>
      <w:r w:rsidRPr="00E178F8">
        <w:rPr>
          <w:rStyle w:val="a4"/>
          <w:rFonts w:ascii="黑体" w:eastAsia="黑体" w:hAnsi="黑体" w:cs="Arial" w:hint="eastAsia"/>
          <w:b w:val="0"/>
          <w:bCs w:val="0"/>
          <w:sz w:val="30"/>
          <w:szCs w:val="30"/>
        </w:rPr>
        <w:t>第三章</w:t>
      </w:r>
      <w:r w:rsidR="00E178F8" w:rsidRPr="00E178F8">
        <w:rPr>
          <w:rStyle w:val="a4"/>
          <w:rFonts w:ascii="黑体" w:eastAsia="黑体" w:hAnsi="黑体" w:cs="Arial"/>
          <w:b w:val="0"/>
          <w:bCs w:val="0"/>
          <w:sz w:val="30"/>
          <w:szCs w:val="30"/>
        </w:rPr>
        <w:t xml:space="preserve">  </w:t>
      </w:r>
      <w:r w:rsidRPr="00E178F8">
        <w:rPr>
          <w:rStyle w:val="a4"/>
          <w:rFonts w:ascii="黑体" w:eastAsia="黑体" w:hAnsi="黑体" w:cs="Arial" w:hint="eastAsia"/>
          <w:b w:val="0"/>
          <w:bCs w:val="0"/>
          <w:sz w:val="30"/>
          <w:szCs w:val="30"/>
        </w:rPr>
        <w:t>招生计划</w:t>
      </w:r>
    </w:p>
    <w:p w:rsidR="00BC649C" w:rsidRPr="00AA5559" w:rsidRDefault="00526BF2" w:rsidP="00BC649C">
      <w:pPr>
        <w:pStyle w:val="a3"/>
        <w:shd w:val="clear" w:color="auto" w:fill="FFFFFF"/>
        <w:spacing w:line="580" w:lineRule="exact"/>
        <w:ind w:rightChars="50" w:right="105" w:firstLineChars="200" w:firstLine="561"/>
        <w:rPr>
          <w:rFonts w:ascii="华文仿宋" w:eastAsia="华文仿宋" w:hAnsi="华文仿宋"/>
          <w:color w:val="000000"/>
          <w:sz w:val="32"/>
          <w:szCs w:val="32"/>
        </w:rPr>
      </w:pPr>
      <w:r w:rsidRPr="00E178F8">
        <w:rPr>
          <w:rFonts w:ascii="华文仿宋" w:eastAsia="华文仿宋" w:hAnsi="华文仿宋" w:hint="eastAsia"/>
          <w:b/>
          <w:bCs/>
          <w:color w:val="444444"/>
          <w:sz w:val="28"/>
          <w:szCs w:val="28"/>
        </w:rPr>
        <w:t>第</w:t>
      </w:r>
      <w:r w:rsidR="00163EA3" w:rsidRPr="00E178F8">
        <w:rPr>
          <w:rFonts w:ascii="华文仿宋" w:eastAsia="华文仿宋" w:hAnsi="华文仿宋" w:hint="eastAsia"/>
          <w:b/>
          <w:bCs/>
          <w:color w:val="444444"/>
          <w:sz w:val="28"/>
          <w:szCs w:val="28"/>
        </w:rPr>
        <w:t>五</w:t>
      </w:r>
      <w:r w:rsidRPr="00E178F8">
        <w:rPr>
          <w:rFonts w:ascii="华文仿宋" w:eastAsia="华文仿宋" w:hAnsi="华文仿宋" w:hint="eastAsia"/>
          <w:b/>
          <w:bCs/>
          <w:color w:val="444444"/>
          <w:sz w:val="28"/>
          <w:szCs w:val="28"/>
        </w:rPr>
        <w:t>条</w:t>
      </w:r>
      <w:r w:rsidR="00113806" w:rsidRPr="00E178F8">
        <w:rPr>
          <w:rFonts w:ascii="华文仿宋" w:eastAsia="华文仿宋" w:hAnsi="华文仿宋" w:hint="eastAsia"/>
          <w:b/>
          <w:bCs/>
          <w:color w:val="444444"/>
          <w:sz w:val="28"/>
          <w:szCs w:val="28"/>
        </w:rPr>
        <w:t xml:space="preserve">  </w:t>
      </w:r>
      <w:r w:rsidRPr="00E178F8">
        <w:rPr>
          <w:rFonts w:ascii="华文仿宋" w:eastAsia="华文仿宋" w:hAnsi="华文仿宋" w:hint="eastAsia"/>
          <w:color w:val="444444"/>
          <w:sz w:val="28"/>
          <w:szCs w:val="28"/>
        </w:rPr>
        <w:t>学</w:t>
      </w:r>
      <w:r w:rsidR="00A067B4">
        <w:rPr>
          <w:rFonts w:ascii="华文仿宋" w:eastAsia="华文仿宋" w:hAnsi="华文仿宋" w:hint="eastAsia"/>
          <w:color w:val="444444"/>
          <w:sz w:val="28"/>
          <w:szCs w:val="28"/>
        </w:rPr>
        <w:t>校</w:t>
      </w:r>
      <w:r w:rsidRPr="00E178F8">
        <w:rPr>
          <w:rFonts w:ascii="华文仿宋" w:eastAsia="华文仿宋" w:hAnsi="华文仿宋"/>
          <w:color w:val="444444"/>
          <w:sz w:val="28"/>
          <w:szCs w:val="28"/>
        </w:rPr>
        <w:t>202</w:t>
      </w:r>
      <w:r w:rsidR="00BC649C">
        <w:rPr>
          <w:rFonts w:ascii="华文仿宋" w:eastAsia="华文仿宋" w:hAnsi="华文仿宋"/>
          <w:color w:val="444444"/>
          <w:sz w:val="28"/>
          <w:szCs w:val="28"/>
        </w:rPr>
        <w:t>2</w:t>
      </w:r>
      <w:r w:rsidRPr="00E178F8">
        <w:rPr>
          <w:rFonts w:ascii="华文仿宋" w:eastAsia="华文仿宋" w:hAnsi="华文仿宋" w:hint="eastAsia"/>
          <w:color w:val="444444"/>
          <w:sz w:val="28"/>
          <w:szCs w:val="28"/>
        </w:rPr>
        <w:t>年招收</w:t>
      </w:r>
      <w:proofErr w:type="gramStart"/>
      <w:r w:rsidRPr="00E178F8">
        <w:rPr>
          <w:rFonts w:ascii="华文仿宋" w:eastAsia="华文仿宋" w:hAnsi="华文仿宋" w:hint="eastAsia"/>
          <w:color w:val="444444"/>
          <w:sz w:val="28"/>
          <w:szCs w:val="28"/>
        </w:rPr>
        <w:t>高起专学生</w:t>
      </w:r>
      <w:proofErr w:type="gramEnd"/>
      <w:r w:rsidRPr="00E178F8">
        <w:rPr>
          <w:rFonts w:ascii="华文仿宋" w:eastAsia="华文仿宋" w:hAnsi="华文仿宋" w:hint="eastAsia"/>
          <w:color w:val="444444"/>
          <w:sz w:val="28"/>
          <w:szCs w:val="28"/>
        </w:rPr>
        <w:t>，</w:t>
      </w:r>
      <w:r w:rsidR="00BC649C">
        <w:rPr>
          <w:rFonts w:ascii="华文仿宋" w:eastAsia="华文仿宋" w:hAnsi="华文仿宋" w:hint="eastAsia"/>
          <w:color w:val="444444"/>
          <w:sz w:val="28"/>
          <w:szCs w:val="28"/>
        </w:rPr>
        <w:t>招生专业、学费如下：</w:t>
      </w:r>
    </w:p>
    <w:p w:rsidR="00BC649C" w:rsidRPr="00121C72" w:rsidRDefault="00BC649C" w:rsidP="00BC649C">
      <w:pPr>
        <w:adjustRightInd w:val="0"/>
        <w:snapToGrid w:val="0"/>
        <w:spacing w:line="360" w:lineRule="auto"/>
        <w:ind w:firstLineChars="200" w:firstLine="560"/>
        <w:jc w:val="center"/>
        <w:rPr>
          <w:rFonts w:ascii="楷体_GB2312" w:eastAsia="楷体_GB2312" w:hAnsi="宋体"/>
          <w:b/>
          <w:sz w:val="32"/>
          <w:szCs w:val="32"/>
        </w:rPr>
      </w:pPr>
      <w:r>
        <w:rPr>
          <w:rFonts w:ascii="宋体" w:hAnsi="宋体" w:cs="宋体"/>
          <w:color w:val="000000"/>
          <w:kern w:val="0"/>
          <w:sz w:val="28"/>
          <w:szCs w:val="28"/>
        </w:rPr>
        <w:br w:type="page"/>
      </w:r>
    </w:p>
    <w:tbl>
      <w:tblPr>
        <w:tblW w:w="4966" w:type="pct"/>
        <w:jc w:val="center"/>
        <w:tblCellMar>
          <w:left w:w="0" w:type="dxa"/>
          <w:right w:w="0" w:type="dxa"/>
        </w:tblCellMar>
        <w:tblLook w:val="0000" w:firstRow="0" w:lastRow="0" w:firstColumn="0" w:lastColumn="0" w:noHBand="0" w:noVBand="0"/>
      </w:tblPr>
      <w:tblGrid>
        <w:gridCol w:w="2278"/>
        <w:gridCol w:w="1547"/>
        <w:gridCol w:w="1287"/>
        <w:gridCol w:w="2249"/>
        <w:gridCol w:w="1075"/>
      </w:tblGrid>
      <w:tr w:rsidR="00BC649C" w:rsidRPr="00904F1C" w:rsidTr="00B31E06">
        <w:trPr>
          <w:trHeight w:hRule="exact" w:val="567"/>
          <w:jc w:val="center"/>
        </w:trPr>
        <w:tc>
          <w:tcPr>
            <w:tcW w:w="1350"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lastRenderedPageBreak/>
              <w:t>专业名称</w:t>
            </w:r>
          </w:p>
        </w:tc>
        <w:tc>
          <w:tcPr>
            <w:tcW w:w="917"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最低毕业年限</w:t>
            </w:r>
          </w:p>
        </w:tc>
        <w:tc>
          <w:tcPr>
            <w:tcW w:w="763"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学习形式</w:t>
            </w:r>
          </w:p>
        </w:tc>
        <w:tc>
          <w:tcPr>
            <w:tcW w:w="1333"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考试科目</w:t>
            </w:r>
          </w:p>
        </w:tc>
        <w:tc>
          <w:tcPr>
            <w:tcW w:w="637"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学费/年</w:t>
            </w:r>
          </w:p>
        </w:tc>
      </w:tr>
      <w:tr w:rsidR="00BC649C" w:rsidRPr="00904F1C" w:rsidTr="00B31E06">
        <w:trPr>
          <w:trHeight w:hRule="exact" w:val="567"/>
          <w:jc w:val="center"/>
        </w:trPr>
        <w:tc>
          <w:tcPr>
            <w:tcW w:w="1350"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水利水电建筑工程</w:t>
            </w:r>
          </w:p>
        </w:tc>
        <w:tc>
          <w:tcPr>
            <w:tcW w:w="917"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2.5年</w:t>
            </w:r>
          </w:p>
        </w:tc>
        <w:tc>
          <w:tcPr>
            <w:tcW w:w="763"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函授</w:t>
            </w:r>
          </w:p>
        </w:tc>
        <w:tc>
          <w:tcPr>
            <w:tcW w:w="1333"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语文、数学、英语</w:t>
            </w:r>
          </w:p>
        </w:tc>
        <w:tc>
          <w:tcPr>
            <w:tcW w:w="637"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3300</w:t>
            </w:r>
          </w:p>
        </w:tc>
      </w:tr>
      <w:tr w:rsidR="00BC649C" w:rsidRPr="00904F1C" w:rsidTr="00B31E06">
        <w:trPr>
          <w:trHeight w:hRule="exact" w:val="567"/>
          <w:jc w:val="center"/>
        </w:trPr>
        <w:tc>
          <w:tcPr>
            <w:tcW w:w="1350"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建筑工程技术</w:t>
            </w:r>
          </w:p>
        </w:tc>
        <w:tc>
          <w:tcPr>
            <w:tcW w:w="917"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2.5年</w:t>
            </w:r>
          </w:p>
        </w:tc>
        <w:tc>
          <w:tcPr>
            <w:tcW w:w="763"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函授</w:t>
            </w:r>
          </w:p>
        </w:tc>
        <w:tc>
          <w:tcPr>
            <w:tcW w:w="1333"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语文、数学、英语</w:t>
            </w:r>
          </w:p>
        </w:tc>
        <w:tc>
          <w:tcPr>
            <w:tcW w:w="637"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3300</w:t>
            </w:r>
          </w:p>
        </w:tc>
      </w:tr>
      <w:tr w:rsidR="00BC649C" w:rsidRPr="00904F1C" w:rsidTr="00B31E06">
        <w:trPr>
          <w:trHeight w:hRule="exact" w:val="567"/>
          <w:jc w:val="center"/>
        </w:trPr>
        <w:tc>
          <w:tcPr>
            <w:tcW w:w="1350"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建设工程管理</w:t>
            </w:r>
          </w:p>
        </w:tc>
        <w:tc>
          <w:tcPr>
            <w:tcW w:w="917"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2.5年</w:t>
            </w:r>
          </w:p>
        </w:tc>
        <w:tc>
          <w:tcPr>
            <w:tcW w:w="763"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函授</w:t>
            </w:r>
          </w:p>
        </w:tc>
        <w:tc>
          <w:tcPr>
            <w:tcW w:w="1333"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语文、数学、英语</w:t>
            </w:r>
          </w:p>
        </w:tc>
        <w:tc>
          <w:tcPr>
            <w:tcW w:w="637"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3300</w:t>
            </w:r>
          </w:p>
        </w:tc>
      </w:tr>
      <w:tr w:rsidR="00BC649C" w:rsidRPr="00904F1C" w:rsidTr="00B31E06">
        <w:trPr>
          <w:trHeight w:hRule="exact" w:val="567"/>
          <w:jc w:val="center"/>
        </w:trPr>
        <w:tc>
          <w:tcPr>
            <w:tcW w:w="1350"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汽车制造与试验技术</w:t>
            </w:r>
          </w:p>
        </w:tc>
        <w:tc>
          <w:tcPr>
            <w:tcW w:w="917"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2.5年</w:t>
            </w:r>
          </w:p>
        </w:tc>
        <w:tc>
          <w:tcPr>
            <w:tcW w:w="763"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函授</w:t>
            </w:r>
          </w:p>
        </w:tc>
        <w:tc>
          <w:tcPr>
            <w:tcW w:w="1333"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语文、数学、英语</w:t>
            </w:r>
          </w:p>
        </w:tc>
        <w:tc>
          <w:tcPr>
            <w:tcW w:w="637"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3300</w:t>
            </w:r>
          </w:p>
        </w:tc>
      </w:tr>
      <w:tr w:rsidR="00BC649C" w:rsidRPr="00904F1C" w:rsidTr="00B31E06">
        <w:trPr>
          <w:trHeight w:hRule="exact" w:val="567"/>
          <w:jc w:val="center"/>
        </w:trPr>
        <w:tc>
          <w:tcPr>
            <w:tcW w:w="1350"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电气自动化技术</w:t>
            </w:r>
          </w:p>
        </w:tc>
        <w:tc>
          <w:tcPr>
            <w:tcW w:w="917"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2.5年</w:t>
            </w:r>
          </w:p>
        </w:tc>
        <w:tc>
          <w:tcPr>
            <w:tcW w:w="763"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函授</w:t>
            </w:r>
          </w:p>
        </w:tc>
        <w:tc>
          <w:tcPr>
            <w:tcW w:w="1333"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语文、数学、英语</w:t>
            </w:r>
          </w:p>
        </w:tc>
        <w:tc>
          <w:tcPr>
            <w:tcW w:w="637"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3300</w:t>
            </w:r>
          </w:p>
        </w:tc>
      </w:tr>
      <w:tr w:rsidR="00BC649C" w:rsidRPr="00904F1C" w:rsidTr="00B31E06">
        <w:trPr>
          <w:trHeight w:hRule="exact" w:val="567"/>
          <w:jc w:val="center"/>
        </w:trPr>
        <w:tc>
          <w:tcPr>
            <w:tcW w:w="1350"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机电一体化技术</w:t>
            </w:r>
          </w:p>
        </w:tc>
        <w:tc>
          <w:tcPr>
            <w:tcW w:w="917"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2.5年</w:t>
            </w:r>
          </w:p>
        </w:tc>
        <w:tc>
          <w:tcPr>
            <w:tcW w:w="763"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函授</w:t>
            </w:r>
          </w:p>
        </w:tc>
        <w:tc>
          <w:tcPr>
            <w:tcW w:w="1333"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语文、数学、英语</w:t>
            </w:r>
          </w:p>
        </w:tc>
        <w:tc>
          <w:tcPr>
            <w:tcW w:w="637"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3300</w:t>
            </w:r>
          </w:p>
        </w:tc>
      </w:tr>
      <w:tr w:rsidR="00BC649C" w:rsidRPr="00904F1C" w:rsidTr="00B31E06">
        <w:trPr>
          <w:trHeight w:hRule="exact" w:val="567"/>
          <w:jc w:val="center"/>
        </w:trPr>
        <w:tc>
          <w:tcPr>
            <w:tcW w:w="1350"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大</w:t>
            </w:r>
            <w:r w:rsidRPr="00B554DD">
              <w:rPr>
                <w:rFonts w:ascii="华文仿宋" w:eastAsia="华文仿宋" w:hAnsi="华文仿宋"/>
                <w:color w:val="444444"/>
                <w:sz w:val="24"/>
                <w:szCs w:val="24"/>
              </w:rPr>
              <w:t>数据与</w:t>
            </w:r>
            <w:r w:rsidRPr="00B554DD">
              <w:rPr>
                <w:rFonts w:ascii="华文仿宋" w:eastAsia="华文仿宋" w:hAnsi="华文仿宋" w:hint="eastAsia"/>
                <w:color w:val="444444"/>
                <w:sz w:val="24"/>
                <w:szCs w:val="24"/>
              </w:rPr>
              <w:t>会计</w:t>
            </w:r>
          </w:p>
        </w:tc>
        <w:tc>
          <w:tcPr>
            <w:tcW w:w="917"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2.5年</w:t>
            </w:r>
          </w:p>
        </w:tc>
        <w:tc>
          <w:tcPr>
            <w:tcW w:w="763"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函授</w:t>
            </w:r>
          </w:p>
        </w:tc>
        <w:tc>
          <w:tcPr>
            <w:tcW w:w="1333"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语文、数学、英语</w:t>
            </w:r>
          </w:p>
        </w:tc>
        <w:tc>
          <w:tcPr>
            <w:tcW w:w="637" w:type="pct"/>
            <w:tcBorders>
              <w:top w:val="single" w:sz="4" w:space="0" w:color="auto"/>
              <w:left w:val="single" w:sz="4" w:space="0" w:color="auto"/>
              <w:bottom w:val="single" w:sz="4" w:space="0" w:color="auto"/>
              <w:right w:val="single" w:sz="4" w:space="0" w:color="auto"/>
            </w:tcBorders>
            <w:vAlign w:val="center"/>
          </w:tcPr>
          <w:p w:rsidR="00BC649C" w:rsidRPr="00B554DD" w:rsidRDefault="00C81695" w:rsidP="002D4E5A">
            <w:pPr>
              <w:jc w:val="center"/>
              <w:rPr>
                <w:rFonts w:ascii="华文仿宋" w:eastAsia="华文仿宋" w:hAnsi="华文仿宋"/>
                <w:color w:val="444444"/>
                <w:sz w:val="24"/>
                <w:szCs w:val="24"/>
              </w:rPr>
            </w:pPr>
            <w:r>
              <w:rPr>
                <w:rFonts w:ascii="华文仿宋" w:eastAsia="华文仿宋" w:hAnsi="华文仿宋"/>
                <w:color w:val="444444"/>
                <w:sz w:val="24"/>
                <w:szCs w:val="24"/>
              </w:rPr>
              <w:t>2970</w:t>
            </w:r>
          </w:p>
        </w:tc>
      </w:tr>
      <w:tr w:rsidR="00BC649C" w:rsidRPr="00904F1C" w:rsidTr="00B31E06">
        <w:trPr>
          <w:trHeight w:hRule="exact" w:val="567"/>
          <w:jc w:val="center"/>
        </w:trPr>
        <w:tc>
          <w:tcPr>
            <w:tcW w:w="1350"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工程造价</w:t>
            </w:r>
          </w:p>
        </w:tc>
        <w:tc>
          <w:tcPr>
            <w:tcW w:w="917"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2.5年</w:t>
            </w:r>
          </w:p>
        </w:tc>
        <w:tc>
          <w:tcPr>
            <w:tcW w:w="763"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函授</w:t>
            </w:r>
          </w:p>
        </w:tc>
        <w:tc>
          <w:tcPr>
            <w:tcW w:w="1333"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语文、数学、英语</w:t>
            </w:r>
          </w:p>
        </w:tc>
        <w:tc>
          <w:tcPr>
            <w:tcW w:w="637" w:type="pct"/>
            <w:tcBorders>
              <w:top w:val="single" w:sz="4" w:space="0" w:color="auto"/>
              <w:left w:val="single" w:sz="4" w:space="0" w:color="auto"/>
              <w:bottom w:val="single" w:sz="4" w:space="0" w:color="auto"/>
              <w:right w:val="single" w:sz="4" w:space="0" w:color="auto"/>
            </w:tcBorders>
            <w:vAlign w:val="center"/>
          </w:tcPr>
          <w:p w:rsidR="00BC649C" w:rsidRPr="00B554DD" w:rsidRDefault="00BC649C" w:rsidP="002D4E5A">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3300</w:t>
            </w:r>
          </w:p>
        </w:tc>
      </w:tr>
      <w:tr w:rsidR="00B31E06" w:rsidRPr="00904F1C" w:rsidTr="00B31E06">
        <w:trPr>
          <w:trHeight w:hRule="exact" w:val="567"/>
          <w:jc w:val="center"/>
        </w:trPr>
        <w:tc>
          <w:tcPr>
            <w:tcW w:w="1350"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B31E06" w:rsidRPr="00B554DD" w:rsidRDefault="00B31E06" w:rsidP="00B31E06">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数字媒体</w:t>
            </w:r>
            <w:r w:rsidRPr="00B554DD">
              <w:rPr>
                <w:rFonts w:ascii="华文仿宋" w:eastAsia="华文仿宋" w:hAnsi="华文仿宋"/>
                <w:color w:val="444444"/>
                <w:sz w:val="24"/>
                <w:szCs w:val="24"/>
              </w:rPr>
              <w:t>艺术设计</w:t>
            </w:r>
          </w:p>
        </w:tc>
        <w:tc>
          <w:tcPr>
            <w:tcW w:w="917"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B31E06" w:rsidRPr="00B554DD" w:rsidRDefault="00B31E06" w:rsidP="00B31E06">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2.5年</w:t>
            </w:r>
          </w:p>
        </w:tc>
        <w:tc>
          <w:tcPr>
            <w:tcW w:w="763"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B31E06" w:rsidRPr="00B554DD" w:rsidRDefault="00B31E06" w:rsidP="00B31E06">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业余</w:t>
            </w:r>
          </w:p>
        </w:tc>
        <w:tc>
          <w:tcPr>
            <w:tcW w:w="1333" w:type="pct"/>
            <w:tcBorders>
              <w:top w:val="single" w:sz="4" w:space="0" w:color="auto"/>
              <w:left w:val="single" w:sz="4" w:space="0" w:color="auto"/>
              <w:bottom w:val="single" w:sz="4" w:space="0" w:color="auto"/>
              <w:right w:val="single" w:sz="4" w:space="0" w:color="auto"/>
            </w:tcBorders>
            <w:vAlign w:val="center"/>
          </w:tcPr>
          <w:p w:rsidR="00B31E06" w:rsidRPr="00B554DD" w:rsidRDefault="00B31E06" w:rsidP="00B31E06">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语文、数学、英语</w:t>
            </w:r>
          </w:p>
        </w:tc>
        <w:tc>
          <w:tcPr>
            <w:tcW w:w="637" w:type="pct"/>
            <w:tcBorders>
              <w:top w:val="single" w:sz="4" w:space="0" w:color="auto"/>
              <w:left w:val="single" w:sz="4" w:space="0" w:color="auto"/>
              <w:bottom w:val="single" w:sz="4" w:space="0" w:color="auto"/>
              <w:right w:val="single" w:sz="4" w:space="0" w:color="auto"/>
            </w:tcBorders>
            <w:vAlign w:val="center"/>
          </w:tcPr>
          <w:p w:rsidR="00B31E06" w:rsidRPr="00B554DD" w:rsidRDefault="00B31E06" w:rsidP="00B31E06">
            <w:pPr>
              <w:jc w:val="center"/>
              <w:rPr>
                <w:rFonts w:ascii="华文仿宋" w:eastAsia="华文仿宋" w:hAnsi="华文仿宋"/>
                <w:color w:val="444444"/>
                <w:sz w:val="24"/>
                <w:szCs w:val="24"/>
              </w:rPr>
            </w:pPr>
            <w:r w:rsidRPr="00B554DD">
              <w:rPr>
                <w:rFonts w:ascii="华文仿宋" w:eastAsia="华文仿宋" w:hAnsi="华文仿宋" w:hint="eastAsia"/>
                <w:color w:val="444444"/>
                <w:sz w:val="24"/>
                <w:szCs w:val="24"/>
              </w:rPr>
              <w:t>3300</w:t>
            </w:r>
          </w:p>
        </w:tc>
      </w:tr>
    </w:tbl>
    <w:p w:rsidR="00BC649C" w:rsidRPr="00485F5C" w:rsidRDefault="00BC649C" w:rsidP="00BC649C">
      <w:pPr>
        <w:adjustRightInd w:val="0"/>
        <w:snapToGrid w:val="0"/>
        <w:spacing w:beforeLines="100" w:before="312" w:line="360" w:lineRule="auto"/>
        <w:rPr>
          <w:rFonts w:ascii="华文仿宋" w:eastAsia="华文仿宋" w:hAnsi="华文仿宋" w:cs="宋体"/>
          <w:color w:val="000000"/>
          <w:kern w:val="0"/>
          <w:sz w:val="28"/>
          <w:szCs w:val="28"/>
        </w:rPr>
      </w:pPr>
      <w:r w:rsidRPr="00485F5C">
        <w:rPr>
          <w:rFonts w:ascii="华文仿宋" w:eastAsia="华文仿宋" w:hAnsi="华文仿宋" w:cs="宋体" w:hint="eastAsia"/>
          <w:color w:val="000000"/>
          <w:kern w:val="0"/>
          <w:sz w:val="28"/>
          <w:szCs w:val="28"/>
        </w:rPr>
        <w:t>注：</w:t>
      </w:r>
      <w:r w:rsidRPr="00485F5C">
        <w:rPr>
          <w:rFonts w:ascii="华文仿宋" w:eastAsia="华文仿宋" w:hAnsi="华文仿宋" w:hint="eastAsia"/>
          <w:color w:val="444444"/>
          <w:sz w:val="28"/>
          <w:szCs w:val="28"/>
        </w:rPr>
        <w:t>计划数具体以教育厅实际下达招生计划数为准</w:t>
      </w:r>
      <w:r w:rsidRPr="00485F5C">
        <w:rPr>
          <w:rFonts w:ascii="华文仿宋" w:eastAsia="华文仿宋" w:hAnsi="华文仿宋" w:cs="宋体" w:hint="eastAsia"/>
          <w:color w:val="000000"/>
          <w:kern w:val="0"/>
          <w:sz w:val="28"/>
          <w:szCs w:val="28"/>
        </w:rPr>
        <w:t>。</w:t>
      </w:r>
    </w:p>
    <w:p w:rsidR="00526BF2" w:rsidRPr="00E178F8" w:rsidRDefault="00526BF2" w:rsidP="00485F5C">
      <w:pPr>
        <w:pStyle w:val="a3"/>
        <w:shd w:val="clear" w:color="auto" w:fill="FFFFFF"/>
        <w:adjustRightInd w:val="0"/>
        <w:snapToGrid w:val="0"/>
        <w:spacing w:beforeLines="100" w:before="312" w:beforeAutospacing="0" w:afterLines="50" w:after="156" w:afterAutospacing="0" w:line="580" w:lineRule="exact"/>
        <w:jc w:val="center"/>
        <w:rPr>
          <w:rStyle w:val="a4"/>
          <w:rFonts w:ascii="黑体" w:eastAsia="黑体" w:hAnsi="黑体" w:cs="Arial"/>
          <w:b w:val="0"/>
          <w:bCs w:val="0"/>
          <w:sz w:val="30"/>
          <w:szCs w:val="30"/>
        </w:rPr>
      </w:pPr>
      <w:r w:rsidRPr="00E178F8">
        <w:rPr>
          <w:rStyle w:val="a4"/>
          <w:rFonts w:ascii="黑体" w:eastAsia="黑体" w:hAnsi="黑体" w:cs="Arial" w:hint="eastAsia"/>
          <w:b w:val="0"/>
          <w:bCs w:val="0"/>
          <w:sz w:val="30"/>
          <w:szCs w:val="30"/>
        </w:rPr>
        <w:t>第四章</w:t>
      </w:r>
      <w:r w:rsidR="00E178F8" w:rsidRPr="00E178F8">
        <w:rPr>
          <w:rStyle w:val="a4"/>
          <w:rFonts w:ascii="黑体" w:eastAsia="黑体" w:hAnsi="黑体" w:cs="Arial"/>
          <w:b w:val="0"/>
          <w:bCs w:val="0"/>
          <w:sz w:val="30"/>
          <w:szCs w:val="30"/>
        </w:rPr>
        <w:t xml:space="preserve">  </w:t>
      </w:r>
      <w:r w:rsidRPr="00E178F8">
        <w:rPr>
          <w:rStyle w:val="a4"/>
          <w:rFonts w:ascii="黑体" w:eastAsia="黑体" w:hAnsi="黑体" w:cs="Arial" w:hint="eastAsia"/>
          <w:b w:val="0"/>
          <w:bCs w:val="0"/>
          <w:sz w:val="30"/>
          <w:szCs w:val="30"/>
        </w:rPr>
        <w:t>录取规则</w:t>
      </w:r>
    </w:p>
    <w:p w:rsidR="00526BF2" w:rsidRPr="00E178F8" w:rsidRDefault="00526BF2" w:rsidP="008441E1">
      <w:pPr>
        <w:pStyle w:val="a3"/>
        <w:shd w:val="clear" w:color="auto" w:fill="FFFFFF"/>
        <w:spacing w:before="0" w:beforeAutospacing="0" w:after="0" w:afterAutospacing="0" w:line="580" w:lineRule="exact"/>
        <w:ind w:firstLineChars="200" w:firstLine="561"/>
        <w:rPr>
          <w:rFonts w:ascii="华文仿宋" w:eastAsia="华文仿宋" w:hAnsi="华文仿宋"/>
          <w:color w:val="444444"/>
          <w:sz w:val="28"/>
          <w:szCs w:val="28"/>
        </w:rPr>
      </w:pPr>
      <w:r w:rsidRPr="00E178F8">
        <w:rPr>
          <w:rFonts w:ascii="华文仿宋" w:eastAsia="华文仿宋" w:hAnsi="华文仿宋" w:hint="eastAsia"/>
          <w:b/>
          <w:bCs/>
          <w:color w:val="444444"/>
          <w:sz w:val="28"/>
          <w:szCs w:val="28"/>
        </w:rPr>
        <w:t>第</w:t>
      </w:r>
      <w:r w:rsidR="00163EA3" w:rsidRPr="00E178F8">
        <w:rPr>
          <w:rFonts w:ascii="华文仿宋" w:eastAsia="华文仿宋" w:hAnsi="华文仿宋" w:hint="eastAsia"/>
          <w:b/>
          <w:bCs/>
          <w:color w:val="444444"/>
          <w:sz w:val="28"/>
          <w:szCs w:val="28"/>
        </w:rPr>
        <w:t>六</w:t>
      </w:r>
      <w:r w:rsidRPr="00E178F8">
        <w:rPr>
          <w:rFonts w:ascii="华文仿宋" w:eastAsia="华文仿宋" w:hAnsi="华文仿宋" w:hint="eastAsia"/>
          <w:b/>
          <w:bCs/>
          <w:color w:val="444444"/>
          <w:sz w:val="28"/>
          <w:szCs w:val="28"/>
        </w:rPr>
        <w:t>条</w:t>
      </w:r>
      <w:r w:rsidR="001F0BEE" w:rsidRPr="00E178F8">
        <w:rPr>
          <w:rFonts w:ascii="华文仿宋" w:eastAsia="华文仿宋" w:hAnsi="华文仿宋" w:hint="eastAsia"/>
          <w:b/>
          <w:bCs/>
          <w:color w:val="444444"/>
          <w:sz w:val="28"/>
          <w:szCs w:val="28"/>
        </w:rPr>
        <w:t xml:space="preserve">  </w:t>
      </w:r>
      <w:r w:rsidRPr="00E178F8">
        <w:rPr>
          <w:rFonts w:ascii="华文仿宋" w:eastAsia="华文仿宋" w:hAnsi="华文仿宋" w:hint="eastAsia"/>
          <w:color w:val="444444"/>
          <w:sz w:val="28"/>
          <w:szCs w:val="28"/>
        </w:rPr>
        <w:t>按教育部要求，实行</w:t>
      </w:r>
      <w:r w:rsidR="00A067B4">
        <w:rPr>
          <w:rFonts w:ascii="华文仿宋" w:eastAsia="华文仿宋" w:hAnsi="华文仿宋" w:hint="eastAsia"/>
          <w:color w:val="444444"/>
          <w:sz w:val="28"/>
          <w:szCs w:val="28"/>
        </w:rPr>
        <w:t>学校</w:t>
      </w:r>
      <w:r w:rsidRPr="00E178F8">
        <w:rPr>
          <w:rFonts w:ascii="华文仿宋" w:eastAsia="华文仿宋" w:hAnsi="华文仿宋" w:hint="eastAsia"/>
          <w:color w:val="444444"/>
          <w:sz w:val="28"/>
          <w:szCs w:val="28"/>
        </w:rPr>
        <w:t>负责、省教育考试院监督的录取体制，招生录取工作严格遵守教育部和省招生主管部门的有关招生录取工作政策和规定，实施“阳光工程”，择优录取。</w:t>
      </w:r>
    </w:p>
    <w:p w:rsidR="001F0BEE" w:rsidRPr="00E178F8" w:rsidRDefault="001F0BEE" w:rsidP="008441E1">
      <w:pPr>
        <w:pStyle w:val="a3"/>
        <w:shd w:val="clear" w:color="auto" w:fill="FFFFFF"/>
        <w:spacing w:before="0" w:beforeAutospacing="0" w:after="0" w:afterAutospacing="0" w:line="580" w:lineRule="exact"/>
        <w:ind w:firstLineChars="200" w:firstLine="561"/>
        <w:rPr>
          <w:rFonts w:ascii="华文仿宋" w:eastAsia="华文仿宋" w:hAnsi="华文仿宋"/>
          <w:color w:val="444444"/>
          <w:sz w:val="28"/>
          <w:szCs w:val="28"/>
        </w:rPr>
      </w:pPr>
      <w:r w:rsidRPr="00E178F8">
        <w:rPr>
          <w:rFonts w:ascii="华文仿宋" w:eastAsia="华文仿宋" w:hAnsi="华文仿宋" w:hint="eastAsia"/>
          <w:b/>
          <w:bCs/>
          <w:color w:val="444444"/>
          <w:sz w:val="28"/>
          <w:szCs w:val="28"/>
        </w:rPr>
        <w:t>第</w:t>
      </w:r>
      <w:r w:rsidR="00163EA3" w:rsidRPr="00E178F8">
        <w:rPr>
          <w:rFonts w:ascii="华文仿宋" w:eastAsia="华文仿宋" w:hAnsi="华文仿宋" w:hint="eastAsia"/>
          <w:b/>
          <w:bCs/>
          <w:color w:val="444444"/>
          <w:sz w:val="28"/>
          <w:szCs w:val="28"/>
        </w:rPr>
        <w:t>七</w:t>
      </w:r>
      <w:r w:rsidRPr="00E178F8">
        <w:rPr>
          <w:rFonts w:ascii="华文仿宋" w:eastAsia="华文仿宋" w:hAnsi="华文仿宋" w:hint="eastAsia"/>
          <w:b/>
          <w:bCs/>
          <w:color w:val="444444"/>
          <w:sz w:val="28"/>
          <w:szCs w:val="28"/>
        </w:rPr>
        <w:t>条</w:t>
      </w:r>
      <w:r w:rsidR="00163EA3" w:rsidRPr="00E178F8">
        <w:rPr>
          <w:rFonts w:ascii="华文仿宋" w:eastAsia="华文仿宋" w:hAnsi="华文仿宋" w:hint="eastAsia"/>
          <w:b/>
          <w:bCs/>
          <w:color w:val="444444"/>
          <w:sz w:val="28"/>
          <w:szCs w:val="28"/>
        </w:rPr>
        <w:t xml:space="preserve">  </w:t>
      </w:r>
      <w:r w:rsidRPr="00E178F8">
        <w:rPr>
          <w:rFonts w:ascii="华文仿宋" w:eastAsia="华文仿宋" w:hAnsi="华文仿宋" w:hint="eastAsia"/>
          <w:color w:val="444444"/>
          <w:sz w:val="28"/>
          <w:szCs w:val="28"/>
        </w:rPr>
        <w:t>数字媒体艺术设计专业招收艺术类的考生，需要参加</w:t>
      </w:r>
      <w:r w:rsidR="00160E21" w:rsidRPr="00E178F8">
        <w:rPr>
          <w:rFonts w:ascii="华文仿宋" w:eastAsia="华文仿宋" w:hAnsi="华文仿宋" w:hint="eastAsia"/>
          <w:color w:val="444444"/>
          <w:sz w:val="28"/>
          <w:szCs w:val="28"/>
        </w:rPr>
        <w:t>学</w:t>
      </w:r>
      <w:r w:rsidR="00A067B4">
        <w:rPr>
          <w:rFonts w:ascii="华文仿宋" w:eastAsia="华文仿宋" w:hAnsi="华文仿宋" w:hint="eastAsia"/>
          <w:color w:val="444444"/>
          <w:sz w:val="28"/>
          <w:szCs w:val="28"/>
        </w:rPr>
        <w:t>校</w:t>
      </w:r>
      <w:r w:rsidR="00160E21" w:rsidRPr="00E178F8">
        <w:rPr>
          <w:rFonts w:ascii="华文仿宋" w:eastAsia="华文仿宋" w:hAnsi="华文仿宋"/>
          <w:color w:val="444444"/>
          <w:sz w:val="28"/>
          <w:szCs w:val="28"/>
        </w:rPr>
        <w:t>组织的</w:t>
      </w:r>
      <w:r w:rsidRPr="00E178F8">
        <w:rPr>
          <w:rFonts w:ascii="华文仿宋" w:eastAsia="华文仿宋" w:hAnsi="华文仿宋" w:hint="eastAsia"/>
          <w:color w:val="444444"/>
          <w:sz w:val="28"/>
          <w:szCs w:val="28"/>
        </w:rPr>
        <w:t>美术类专业</w:t>
      </w:r>
      <w:r w:rsidR="00160E21" w:rsidRPr="00E178F8">
        <w:rPr>
          <w:rFonts w:ascii="华文仿宋" w:eastAsia="华文仿宋" w:hAnsi="华文仿宋" w:hint="eastAsia"/>
          <w:color w:val="444444"/>
          <w:sz w:val="28"/>
          <w:szCs w:val="28"/>
        </w:rPr>
        <w:t>考试</w:t>
      </w:r>
      <w:r w:rsidRPr="00E178F8">
        <w:rPr>
          <w:rFonts w:ascii="华文仿宋" w:eastAsia="华文仿宋" w:hAnsi="华文仿宋" w:hint="eastAsia"/>
          <w:color w:val="444444"/>
          <w:sz w:val="28"/>
          <w:szCs w:val="28"/>
        </w:rPr>
        <w:t>，其他均无专业加试要求。</w:t>
      </w:r>
    </w:p>
    <w:p w:rsidR="00526BF2" w:rsidRPr="00E178F8" w:rsidRDefault="00526BF2" w:rsidP="008441E1">
      <w:pPr>
        <w:pStyle w:val="a3"/>
        <w:shd w:val="clear" w:color="auto" w:fill="FFFFFF"/>
        <w:spacing w:before="0" w:beforeAutospacing="0" w:after="0" w:afterAutospacing="0" w:line="580" w:lineRule="exact"/>
        <w:ind w:firstLineChars="200" w:firstLine="561"/>
        <w:rPr>
          <w:rFonts w:ascii="华文仿宋" w:eastAsia="华文仿宋" w:hAnsi="华文仿宋"/>
          <w:color w:val="444444"/>
          <w:sz w:val="28"/>
          <w:szCs w:val="28"/>
        </w:rPr>
      </w:pPr>
      <w:r w:rsidRPr="00E178F8">
        <w:rPr>
          <w:rFonts w:ascii="华文仿宋" w:eastAsia="华文仿宋" w:hAnsi="华文仿宋" w:hint="eastAsia"/>
          <w:b/>
          <w:bCs/>
          <w:color w:val="444444"/>
          <w:sz w:val="28"/>
          <w:szCs w:val="28"/>
        </w:rPr>
        <w:t>第</w:t>
      </w:r>
      <w:r w:rsidR="00163EA3" w:rsidRPr="00E178F8">
        <w:rPr>
          <w:rFonts w:ascii="华文仿宋" w:eastAsia="华文仿宋" w:hAnsi="华文仿宋" w:hint="eastAsia"/>
          <w:b/>
          <w:bCs/>
          <w:color w:val="444444"/>
          <w:sz w:val="28"/>
          <w:szCs w:val="28"/>
        </w:rPr>
        <w:t>八</w:t>
      </w:r>
      <w:r w:rsidRPr="00E178F8">
        <w:rPr>
          <w:rFonts w:ascii="华文仿宋" w:eastAsia="华文仿宋" w:hAnsi="华文仿宋" w:hint="eastAsia"/>
          <w:b/>
          <w:bCs/>
          <w:color w:val="444444"/>
          <w:sz w:val="28"/>
          <w:szCs w:val="28"/>
        </w:rPr>
        <w:t>条</w:t>
      </w:r>
      <w:r w:rsidR="00163EA3" w:rsidRPr="00E178F8">
        <w:rPr>
          <w:rFonts w:ascii="华文仿宋" w:eastAsia="华文仿宋" w:hAnsi="华文仿宋" w:hint="eastAsia"/>
          <w:b/>
          <w:bCs/>
          <w:color w:val="444444"/>
          <w:sz w:val="28"/>
          <w:szCs w:val="28"/>
        </w:rPr>
        <w:t xml:space="preserve">  </w:t>
      </w:r>
      <w:r w:rsidRPr="00E178F8">
        <w:rPr>
          <w:rFonts w:ascii="华文仿宋" w:eastAsia="华文仿宋" w:hAnsi="华文仿宋" w:hint="eastAsia"/>
          <w:color w:val="444444"/>
          <w:sz w:val="28"/>
          <w:szCs w:val="28"/>
        </w:rPr>
        <w:t>录取考生的男女生比例不限。</w:t>
      </w:r>
    </w:p>
    <w:p w:rsidR="00113806" w:rsidRPr="00E178F8" w:rsidRDefault="00113806" w:rsidP="00485F5C">
      <w:pPr>
        <w:pStyle w:val="a3"/>
        <w:shd w:val="clear" w:color="auto" w:fill="FFFFFF"/>
        <w:adjustRightInd w:val="0"/>
        <w:snapToGrid w:val="0"/>
        <w:spacing w:beforeLines="100" w:before="312" w:beforeAutospacing="0" w:afterLines="50" w:after="156" w:afterAutospacing="0" w:line="580" w:lineRule="exact"/>
        <w:jc w:val="center"/>
        <w:rPr>
          <w:rStyle w:val="a4"/>
          <w:rFonts w:ascii="黑体" w:eastAsia="黑体" w:hAnsi="黑体" w:cs="Arial"/>
          <w:b w:val="0"/>
          <w:bCs w:val="0"/>
          <w:sz w:val="30"/>
          <w:szCs w:val="30"/>
        </w:rPr>
      </w:pPr>
      <w:r w:rsidRPr="00E178F8">
        <w:rPr>
          <w:rStyle w:val="a4"/>
          <w:rFonts w:ascii="黑体" w:eastAsia="黑体" w:hAnsi="黑体" w:cs="Arial" w:hint="eastAsia"/>
          <w:b w:val="0"/>
          <w:bCs w:val="0"/>
          <w:sz w:val="30"/>
          <w:szCs w:val="30"/>
        </w:rPr>
        <w:t>第五章    其它</w:t>
      </w:r>
    </w:p>
    <w:p w:rsidR="00113806" w:rsidRPr="00E178F8" w:rsidRDefault="00113806" w:rsidP="008441E1">
      <w:pPr>
        <w:pStyle w:val="a3"/>
        <w:shd w:val="clear" w:color="auto" w:fill="FFFFFF"/>
        <w:spacing w:before="0" w:beforeAutospacing="0" w:after="0" w:afterAutospacing="0" w:line="580" w:lineRule="exact"/>
        <w:ind w:rightChars="50" w:right="105" w:firstLineChars="196" w:firstLine="549"/>
        <w:rPr>
          <w:rFonts w:ascii="华文仿宋" w:eastAsia="华文仿宋" w:hAnsi="华文仿宋"/>
          <w:color w:val="444444"/>
          <w:sz w:val="28"/>
          <w:szCs w:val="28"/>
        </w:rPr>
      </w:pPr>
      <w:r w:rsidRPr="00E178F8">
        <w:rPr>
          <w:rFonts w:ascii="华文仿宋" w:eastAsia="华文仿宋" w:hAnsi="华文仿宋" w:hint="eastAsia"/>
          <w:b/>
          <w:bCs/>
          <w:color w:val="444444"/>
          <w:sz w:val="28"/>
          <w:szCs w:val="28"/>
        </w:rPr>
        <w:t>第</w:t>
      </w:r>
      <w:r w:rsidR="00163EA3" w:rsidRPr="00E178F8">
        <w:rPr>
          <w:rFonts w:ascii="华文仿宋" w:eastAsia="华文仿宋" w:hAnsi="华文仿宋" w:hint="eastAsia"/>
          <w:b/>
          <w:bCs/>
          <w:color w:val="444444"/>
          <w:sz w:val="28"/>
          <w:szCs w:val="28"/>
        </w:rPr>
        <w:t>九</w:t>
      </w:r>
      <w:r w:rsidRPr="00E178F8">
        <w:rPr>
          <w:rFonts w:ascii="华文仿宋" w:eastAsia="华文仿宋" w:hAnsi="华文仿宋" w:hint="eastAsia"/>
          <w:b/>
          <w:bCs/>
          <w:color w:val="444444"/>
          <w:sz w:val="28"/>
          <w:szCs w:val="28"/>
        </w:rPr>
        <w:t>条</w:t>
      </w:r>
      <w:r w:rsidR="00163EA3" w:rsidRPr="00E178F8">
        <w:rPr>
          <w:rFonts w:ascii="华文仿宋" w:eastAsia="华文仿宋" w:hAnsi="华文仿宋" w:hint="eastAsia"/>
          <w:b/>
          <w:bCs/>
          <w:color w:val="444444"/>
          <w:sz w:val="28"/>
          <w:szCs w:val="28"/>
        </w:rPr>
        <w:t xml:space="preserve">  </w:t>
      </w:r>
      <w:r w:rsidRPr="00E178F8">
        <w:rPr>
          <w:rFonts w:ascii="华文仿宋" w:eastAsia="华文仿宋" w:hAnsi="华文仿宋" w:hint="eastAsia"/>
          <w:color w:val="444444"/>
          <w:sz w:val="28"/>
          <w:szCs w:val="28"/>
        </w:rPr>
        <w:t>被我院录取的新生，应在学</w:t>
      </w:r>
      <w:r w:rsidR="00A067B4">
        <w:rPr>
          <w:rFonts w:ascii="华文仿宋" w:eastAsia="华文仿宋" w:hAnsi="华文仿宋" w:hint="eastAsia"/>
          <w:color w:val="444444"/>
          <w:sz w:val="28"/>
          <w:szCs w:val="28"/>
        </w:rPr>
        <w:t>校</w:t>
      </w:r>
      <w:r w:rsidRPr="00E178F8">
        <w:rPr>
          <w:rFonts w:ascii="华文仿宋" w:eastAsia="华文仿宋" w:hAnsi="华文仿宋" w:hint="eastAsia"/>
          <w:color w:val="444444"/>
          <w:sz w:val="28"/>
          <w:szCs w:val="28"/>
        </w:rPr>
        <w:t>规定的期限内到校办理入学手续。因故不能按期入学者，应向学</w:t>
      </w:r>
      <w:r w:rsidR="00A067B4">
        <w:rPr>
          <w:rFonts w:ascii="华文仿宋" w:eastAsia="华文仿宋" w:hAnsi="华文仿宋" w:hint="eastAsia"/>
          <w:color w:val="444444"/>
          <w:sz w:val="28"/>
          <w:szCs w:val="28"/>
        </w:rPr>
        <w:t>校</w:t>
      </w:r>
      <w:r w:rsidRPr="00E178F8">
        <w:rPr>
          <w:rFonts w:ascii="华文仿宋" w:eastAsia="华文仿宋" w:hAnsi="华文仿宋" w:hint="eastAsia"/>
          <w:color w:val="444444"/>
          <w:sz w:val="28"/>
          <w:szCs w:val="28"/>
        </w:rPr>
        <w:t>请假</w:t>
      </w:r>
      <w:r w:rsidR="00F743F1">
        <w:rPr>
          <w:rFonts w:ascii="华文仿宋" w:eastAsia="华文仿宋" w:hAnsi="华文仿宋" w:hint="eastAsia"/>
          <w:color w:val="444444"/>
          <w:sz w:val="28"/>
          <w:szCs w:val="28"/>
        </w:rPr>
        <w:t>，</w:t>
      </w:r>
      <w:r w:rsidRPr="00E178F8">
        <w:rPr>
          <w:rFonts w:ascii="华文仿宋" w:eastAsia="华文仿宋" w:hAnsi="华文仿宋" w:hint="eastAsia"/>
          <w:color w:val="444444"/>
          <w:sz w:val="28"/>
          <w:szCs w:val="28"/>
        </w:rPr>
        <w:t>未请假或请假逾期者，视为放弃入学资格。</w:t>
      </w:r>
    </w:p>
    <w:p w:rsidR="007E0EA5" w:rsidRDefault="007E0EA5" w:rsidP="008441E1">
      <w:pPr>
        <w:spacing w:line="580" w:lineRule="exact"/>
        <w:ind w:firstLineChars="200" w:firstLine="561"/>
        <w:rPr>
          <w:rFonts w:ascii="华文仿宋" w:eastAsia="华文仿宋" w:hAnsi="华文仿宋" w:cs="宋体"/>
          <w:color w:val="444444"/>
          <w:kern w:val="0"/>
          <w:sz w:val="28"/>
          <w:szCs w:val="28"/>
        </w:rPr>
      </w:pPr>
      <w:r w:rsidRPr="00E178F8">
        <w:rPr>
          <w:rFonts w:ascii="华文仿宋" w:eastAsia="华文仿宋" w:hAnsi="华文仿宋" w:cs="宋体" w:hint="eastAsia"/>
          <w:b/>
          <w:bCs/>
          <w:color w:val="444444"/>
          <w:kern w:val="0"/>
          <w:sz w:val="28"/>
          <w:szCs w:val="28"/>
        </w:rPr>
        <w:lastRenderedPageBreak/>
        <w:t>第十条</w:t>
      </w:r>
      <w:r w:rsidR="008441E1">
        <w:rPr>
          <w:rFonts w:ascii="华文仿宋" w:eastAsia="华文仿宋" w:hAnsi="华文仿宋" w:cs="宋体" w:hint="eastAsia"/>
          <w:b/>
          <w:bCs/>
          <w:color w:val="444444"/>
          <w:kern w:val="0"/>
          <w:sz w:val="28"/>
          <w:szCs w:val="28"/>
        </w:rPr>
        <w:t xml:space="preserve">  </w:t>
      </w:r>
      <w:r w:rsidRPr="00E178F8">
        <w:rPr>
          <w:rFonts w:ascii="华文仿宋" w:eastAsia="华文仿宋" w:hAnsi="华文仿宋" w:cs="宋体" w:hint="eastAsia"/>
          <w:color w:val="444444"/>
          <w:kern w:val="0"/>
          <w:sz w:val="28"/>
          <w:szCs w:val="28"/>
        </w:rPr>
        <w:t>专业上线人数不足15人的，该专业原则上</w:t>
      </w:r>
      <w:proofErr w:type="gramStart"/>
      <w:r w:rsidRPr="00E178F8">
        <w:rPr>
          <w:rFonts w:ascii="华文仿宋" w:eastAsia="华文仿宋" w:hAnsi="华文仿宋" w:cs="宋体" w:hint="eastAsia"/>
          <w:color w:val="444444"/>
          <w:kern w:val="0"/>
          <w:sz w:val="28"/>
          <w:szCs w:val="28"/>
        </w:rPr>
        <w:t>不</w:t>
      </w:r>
      <w:proofErr w:type="gramEnd"/>
      <w:r w:rsidRPr="00E178F8">
        <w:rPr>
          <w:rFonts w:ascii="华文仿宋" w:eastAsia="华文仿宋" w:hAnsi="华文仿宋" w:cs="宋体" w:hint="eastAsia"/>
          <w:color w:val="444444"/>
          <w:kern w:val="0"/>
          <w:sz w:val="28"/>
          <w:szCs w:val="28"/>
        </w:rPr>
        <w:t>开班，学校将根据</w:t>
      </w:r>
      <w:r w:rsidRPr="00E178F8">
        <w:rPr>
          <w:rFonts w:ascii="华文仿宋" w:eastAsia="华文仿宋" w:hAnsi="华文仿宋" w:cs="宋体"/>
          <w:color w:val="444444"/>
          <w:kern w:val="0"/>
          <w:sz w:val="28"/>
          <w:szCs w:val="28"/>
        </w:rPr>
        <w:t>录取情况进行</w:t>
      </w:r>
      <w:r w:rsidRPr="00E178F8">
        <w:rPr>
          <w:rFonts w:ascii="华文仿宋" w:eastAsia="华文仿宋" w:hAnsi="华文仿宋" w:cs="宋体" w:hint="eastAsia"/>
          <w:color w:val="444444"/>
          <w:kern w:val="0"/>
          <w:sz w:val="28"/>
          <w:szCs w:val="28"/>
        </w:rPr>
        <w:t>调整。</w:t>
      </w:r>
    </w:p>
    <w:p w:rsidR="00113806" w:rsidRPr="00E178F8" w:rsidRDefault="00113806" w:rsidP="008441E1">
      <w:pPr>
        <w:pStyle w:val="a3"/>
        <w:shd w:val="clear" w:color="auto" w:fill="FFFFFF"/>
        <w:spacing w:before="0" w:beforeAutospacing="0" w:after="0" w:afterAutospacing="0" w:line="580" w:lineRule="exact"/>
        <w:ind w:rightChars="50" w:right="105"/>
        <w:rPr>
          <w:rFonts w:ascii="华文仿宋" w:eastAsia="华文仿宋" w:hAnsi="华文仿宋"/>
          <w:color w:val="444444"/>
          <w:sz w:val="28"/>
          <w:szCs w:val="28"/>
        </w:rPr>
      </w:pPr>
      <w:r w:rsidRPr="00E178F8">
        <w:rPr>
          <w:rFonts w:ascii="华文仿宋" w:eastAsia="华文仿宋" w:hAnsi="华文仿宋" w:hint="eastAsia"/>
          <w:color w:val="444444"/>
          <w:sz w:val="28"/>
          <w:szCs w:val="28"/>
        </w:rPr>
        <w:t xml:space="preserve">    </w:t>
      </w:r>
      <w:r w:rsidRPr="00E178F8">
        <w:rPr>
          <w:rFonts w:ascii="华文仿宋" w:eastAsia="华文仿宋" w:hAnsi="华文仿宋" w:hint="eastAsia"/>
          <w:b/>
          <w:bCs/>
          <w:color w:val="444444"/>
          <w:sz w:val="28"/>
          <w:szCs w:val="28"/>
        </w:rPr>
        <w:t>第十</w:t>
      </w:r>
      <w:r w:rsidR="00A85715">
        <w:rPr>
          <w:rFonts w:ascii="华文仿宋" w:eastAsia="华文仿宋" w:hAnsi="华文仿宋" w:hint="eastAsia"/>
          <w:b/>
          <w:bCs/>
          <w:color w:val="444444"/>
          <w:sz w:val="28"/>
          <w:szCs w:val="28"/>
        </w:rPr>
        <w:t>一</w:t>
      </w:r>
      <w:r w:rsidRPr="00E178F8">
        <w:rPr>
          <w:rFonts w:ascii="华文仿宋" w:eastAsia="华文仿宋" w:hAnsi="华文仿宋" w:hint="eastAsia"/>
          <w:b/>
          <w:bCs/>
          <w:color w:val="444444"/>
          <w:sz w:val="28"/>
          <w:szCs w:val="28"/>
        </w:rPr>
        <w:t>条</w:t>
      </w:r>
      <w:r w:rsidR="00E178F8">
        <w:rPr>
          <w:rFonts w:ascii="华文仿宋" w:eastAsia="华文仿宋" w:hAnsi="华文仿宋" w:hint="eastAsia"/>
          <w:b/>
          <w:bCs/>
          <w:color w:val="444444"/>
          <w:sz w:val="28"/>
          <w:szCs w:val="28"/>
        </w:rPr>
        <w:t xml:space="preserve">  </w:t>
      </w:r>
      <w:r w:rsidRPr="00E178F8">
        <w:rPr>
          <w:rFonts w:ascii="华文仿宋" w:eastAsia="华文仿宋" w:hAnsi="华文仿宋" w:hint="eastAsia"/>
          <w:color w:val="444444"/>
          <w:sz w:val="28"/>
          <w:szCs w:val="28"/>
        </w:rPr>
        <w:t>学</w:t>
      </w:r>
      <w:r w:rsidR="00A067B4">
        <w:rPr>
          <w:rFonts w:ascii="华文仿宋" w:eastAsia="华文仿宋" w:hAnsi="华文仿宋" w:hint="eastAsia"/>
          <w:color w:val="444444"/>
          <w:sz w:val="28"/>
          <w:szCs w:val="28"/>
        </w:rPr>
        <w:t>校</w:t>
      </w:r>
      <w:r w:rsidRPr="00E178F8">
        <w:rPr>
          <w:rFonts w:ascii="华文仿宋" w:eastAsia="华文仿宋" w:hAnsi="华文仿宋" w:hint="eastAsia"/>
          <w:color w:val="444444"/>
          <w:sz w:val="28"/>
          <w:szCs w:val="28"/>
        </w:rPr>
        <w:t>联系方式：</w:t>
      </w:r>
    </w:p>
    <w:p w:rsidR="00113806" w:rsidRPr="00E178F8" w:rsidRDefault="00113806" w:rsidP="008441E1">
      <w:pPr>
        <w:pStyle w:val="a3"/>
        <w:shd w:val="clear" w:color="auto" w:fill="FFFFFF"/>
        <w:spacing w:before="0" w:beforeAutospacing="0" w:after="0" w:afterAutospacing="0" w:line="580" w:lineRule="exact"/>
        <w:ind w:rightChars="50" w:right="105" w:firstLineChars="200" w:firstLine="560"/>
        <w:rPr>
          <w:rFonts w:ascii="华文仿宋" w:eastAsia="华文仿宋" w:hAnsi="华文仿宋"/>
          <w:color w:val="444444"/>
          <w:sz w:val="28"/>
          <w:szCs w:val="28"/>
        </w:rPr>
      </w:pPr>
      <w:r w:rsidRPr="00E178F8">
        <w:rPr>
          <w:rFonts w:ascii="华文仿宋" w:eastAsia="华文仿宋" w:hAnsi="华文仿宋" w:hint="eastAsia"/>
          <w:color w:val="444444"/>
          <w:sz w:val="28"/>
          <w:szCs w:val="28"/>
        </w:rPr>
        <w:t>联系地址：浙江省杭州市萧山高教</w:t>
      </w:r>
      <w:proofErr w:type="gramStart"/>
      <w:r w:rsidRPr="00E178F8">
        <w:rPr>
          <w:rFonts w:ascii="华文仿宋" w:eastAsia="华文仿宋" w:hAnsi="华文仿宋" w:hint="eastAsia"/>
          <w:color w:val="444444"/>
          <w:sz w:val="28"/>
          <w:szCs w:val="28"/>
        </w:rPr>
        <w:t>园区耕文路</w:t>
      </w:r>
      <w:proofErr w:type="gramEnd"/>
      <w:r w:rsidR="008B0D39" w:rsidRPr="00E178F8">
        <w:rPr>
          <w:rFonts w:ascii="华文仿宋" w:eastAsia="华文仿宋" w:hAnsi="华文仿宋" w:hint="eastAsia"/>
          <w:color w:val="444444"/>
          <w:sz w:val="28"/>
          <w:szCs w:val="28"/>
        </w:rPr>
        <w:t>418号</w:t>
      </w:r>
    </w:p>
    <w:p w:rsidR="00F743F1" w:rsidRDefault="00113806" w:rsidP="008441E1">
      <w:pPr>
        <w:pStyle w:val="a3"/>
        <w:shd w:val="clear" w:color="auto" w:fill="FFFFFF"/>
        <w:spacing w:before="0" w:beforeAutospacing="0" w:after="0" w:afterAutospacing="0" w:line="580" w:lineRule="exact"/>
        <w:ind w:rightChars="50" w:right="105" w:firstLineChars="200" w:firstLine="560"/>
        <w:rPr>
          <w:rFonts w:ascii="华文仿宋" w:eastAsia="华文仿宋" w:hAnsi="华文仿宋"/>
          <w:color w:val="444444"/>
          <w:sz w:val="28"/>
          <w:szCs w:val="28"/>
        </w:rPr>
      </w:pPr>
      <w:r w:rsidRPr="00E178F8">
        <w:rPr>
          <w:rFonts w:ascii="华文仿宋" w:eastAsia="华文仿宋" w:hAnsi="华文仿宋" w:hint="eastAsia"/>
          <w:color w:val="444444"/>
          <w:sz w:val="28"/>
          <w:szCs w:val="28"/>
        </w:rPr>
        <w:t>邮政编码：</w:t>
      </w:r>
      <w:r w:rsidRPr="00E178F8">
        <w:rPr>
          <w:rFonts w:ascii="华文仿宋" w:eastAsia="华文仿宋" w:hAnsi="华文仿宋"/>
          <w:color w:val="444444"/>
          <w:sz w:val="28"/>
          <w:szCs w:val="28"/>
        </w:rPr>
        <w:t>311231</w:t>
      </w:r>
    </w:p>
    <w:p w:rsidR="00113806" w:rsidRPr="00E178F8" w:rsidRDefault="00113806" w:rsidP="008441E1">
      <w:pPr>
        <w:pStyle w:val="a3"/>
        <w:shd w:val="clear" w:color="auto" w:fill="FFFFFF"/>
        <w:spacing w:before="0" w:beforeAutospacing="0" w:after="0" w:afterAutospacing="0" w:line="580" w:lineRule="exact"/>
        <w:ind w:rightChars="50" w:right="105" w:firstLineChars="200" w:firstLine="560"/>
        <w:rPr>
          <w:rFonts w:ascii="华文仿宋" w:eastAsia="华文仿宋" w:hAnsi="华文仿宋"/>
          <w:color w:val="444444"/>
          <w:sz w:val="28"/>
          <w:szCs w:val="28"/>
        </w:rPr>
      </w:pPr>
      <w:r w:rsidRPr="00E178F8">
        <w:rPr>
          <w:rFonts w:ascii="华文仿宋" w:eastAsia="华文仿宋" w:hAnsi="华文仿宋" w:hint="eastAsia"/>
          <w:color w:val="444444"/>
          <w:sz w:val="28"/>
          <w:szCs w:val="28"/>
        </w:rPr>
        <w:t>咨询电话：</w:t>
      </w:r>
      <w:r w:rsidRPr="00E178F8">
        <w:rPr>
          <w:rFonts w:ascii="华文仿宋" w:eastAsia="华文仿宋" w:hAnsi="华文仿宋"/>
          <w:color w:val="444444"/>
          <w:sz w:val="28"/>
          <w:szCs w:val="28"/>
        </w:rPr>
        <w:t>0571-</w:t>
      </w:r>
      <w:r w:rsidRPr="00E178F8">
        <w:rPr>
          <w:rFonts w:ascii="华文仿宋" w:eastAsia="华文仿宋" w:hAnsi="华文仿宋" w:hint="eastAsia"/>
          <w:color w:val="444444"/>
          <w:sz w:val="28"/>
          <w:szCs w:val="28"/>
        </w:rPr>
        <w:t>83863015</w:t>
      </w:r>
    </w:p>
    <w:p w:rsidR="00113806" w:rsidRPr="00E178F8" w:rsidRDefault="00113806" w:rsidP="008441E1">
      <w:pPr>
        <w:pStyle w:val="a3"/>
        <w:shd w:val="clear" w:color="auto" w:fill="FFFFFF"/>
        <w:spacing w:before="0" w:beforeAutospacing="0" w:after="0" w:afterAutospacing="0" w:line="580" w:lineRule="exact"/>
        <w:ind w:rightChars="50" w:right="105" w:firstLineChars="200" w:firstLine="560"/>
        <w:rPr>
          <w:rFonts w:ascii="华文仿宋" w:eastAsia="华文仿宋" w:hAnsi="华文仿宋"/>
          <w:color w:val="444444"/>
          <w:sz w:val="28"/>
          <w:szCs w:val="28"/>
        </w:rPr>
      </w:pPr>
      <w:r w:rsidRPr="00E178F8">
        <w:rPr>
          <w:rFonts w:ascii="华文仿宋" w:eastAsia="华文仿宋" w:hAnsi="华文仿宋" w:hint="eastAsia"/>
          <w:color w:val="444444"/>
          <w:sz w:val="28"/>
          <w:szCs w:val="28"/>
        </w:rPr>
        <w:t>招生监督电话：</w:t>
      </w:r>
      <w:r w:rsidRPr="00E178F8">
        <w:rPr>
          <w:rFonts w:ascii="华文仿宋" w:eastAsia="华文仿宋" w:hAnsi="华文仿宋"/>
          <w:color w:val="444444"/>
          <w:sz w:val="28"/>
          <w:szCs w:val="28"/>
        </w:rPr>
        <w:t>0571-</w:t>
      </w:r>
      <w:r w:rsidRPr="00E178F8">
        <w:rPr>
          <w:rFonts w:ascii="华文仿宋" w:eastAsia="华文仿宋" w:hAnsi="华文仿宋" w:hint="eastAsia"/>
          <w:color w:val="444444"/>
          <w:sz w:val="28"/>
          <w:szCs w:val="28"/>
        </w:rPr>
        <w:t>8386</w:t>
      </w:r>
      <w:r w:rsidRPr="00E178F8">
        <w:rPr>
          <w:rFonts w:ascii="华文仿宋" w:eastAsia="华文仿宋" w:hAnsi="华文仿宋"/>
          <w:color w:val="444444"/>
          <w:sz w:val="28"/>
          <w:szCs w:val="28"/>
        </w:rPr>
        <w:t>9141</w:t>
      </w:r>
    </w:p>
    <w:p w:rsidR="007E0EA5" w:rsidRPr="00E178F8" w:rsidRDefault="007E0EA5" w:rsidP="008441E1">
      <w:pPr>
        <w:spacing w:line="580" w:lineRule="exact"/>
        <w:ind w:firstLineChars="200" w:firstLine="560"/>
        <w:rPr>
          <w:rFonts w:ascii="华文仿宋" w:eastAsia="华文仿宋" w:hAnsi="华文仿宋" w:cs="宋体"/>
          <w:color w:val="444444"/>
          <w:kern w:val="0"/>
          <w:sz w:val="28"/>
          <w:szCs w:val="28"/>
        </w:rPr>
      </w:pPr>
      <w:r w:rsidRPr="00E178F8">
        <w:rPr>
          <w:rFonts w:ascii="华文仿宋" w:eastAsia="华文仿宋" w:hAnsi="华文仿宋" w:cs="宋体" w:hint="eastAsia"/>
          <w:color w:val="444444"/>
          <w:kern w:val="0"/>
          <w:sz w:val="28"/>
          <w:szCs w:val="28"/>
        </w:rPr>
        <w:t>继续教育学院网址：</w:t>
      </w:r>
      <w:r w:rsidR="00163EA3" w:rsidRPr="00E178F8">
        <w:rPr>
          <w:rFonts w:ascii="华文仿宋" w:eastAsia="华文仿宋" w:hAnsi="华文仿宋" w:cs="宋体"/>
          <w:color w:val="444444"/>
          <w:kern w:val="0"/>
          <w:sz w:val="28"/>
          <w:szCs w:val="28"/>
        </w:rPr>
        <w:t>http://jjy.zjtongji.edu.cn/index.jsp</w:t>
      </w:r>
    </w:p>
    <w:p w:rsidR="00113806" w:rsidRPr="006F1A1F" w:rsidRDefault="00A85715" w:rsidP="006F1A1F">
      <w:pPr>
        <w:pStyle w:val="a3"/>
        <w:shd w:val="clear" w:color="auto" w:fill="FFFFFF"/>
        <w:adjustRightInd w:val="0"/>
        <w:snapToGrid w:val="0"/>
        <w:spacing w:before="0" w:beforeAutospacing="0" w:after="0" w:afterAutospacing="0" w:line="580" w:lineRule="exact"/>
        <w:rPr>
          <w:rFonts w:ascii="华文仿宋" w:eastAsia="华文仿宋" w:hAnsi="华文仿宋"/>
          <w:color w:val="444444"/>
          <w:sz w:val="28"/>
          <w:szCs w:val="28"/>
        </w:rPr>
      </w:pPr>
      <w:r w:rsidRPr="006F1A1F">
        <w:rPr>
          <w:rFonts w:ascii="华文仿宋" w:eastAsia="华文仿宋" w:hAnsi="华文仿宋" w:hint="eastAsia"/>
          <w:b/>
          <w:bCs/>
          <w:color w:val="444444"/>
          <w:sz w:val="28"/>
          <w:szCs w:val="28"/>
        </w:rPr>
        <w:t xml:space="preserve"> </w:t>
      </w:r>
      <w:r w:rsidR="006F1A1F">
        <w:rPr>
          <w:rFonts w:ascii="华文仿宋" w:eastAsia="华文仿宋" w:hAnsi="华文仿宋"/>
          <w:b/>
          <w:bCs/>
          <w:color w:val="444444"/>
          <w:sz w:val="28"/>
          <w:szCs w:val="28"/>
        </w:rPr>
        <w:t xml:space="preserve"> </w:t>
      </w:r>
      <w:r w:rsidRPr="006F1A1F">
        <w:rPr>
          <w:rFonts w:ascii="华文仿宋" w:eastAsia="华文仿宋" w:hAnsi="华文仿宋"/>
          <w:b/>
          <w:bCs/>
          <w:color w:val="444444"/>
          <w:sz w:val="28"/>
          <w:szCs w:val="28"/>
        </w:rPr>
        <w:t xml:space="preserve"> </w:t>
      </w:r>
      <w:r w:rsidR="00851850">
        <w:rPr>
          <w:rFonts w:ascii="华文仿宋" w:eastAsia="华文仿宋" w:hAnsi="华文仿宋"/>
          <w:b/>
          <w:bCs/>
          <w:color w:val="444444"/>
          <w:sz w:val="28"/>
          <w:szCs w:val="28"/>
        </w:rPr>
        <w:t xml:space="preserve"> </w:t>
      </w:r>
      <w:r w:rsidR="00113806" w:rsidRPr="006F1A1F">
        <w:rPr>
          <w:rFonts w:ascii="华文仿宋" w:eastAsia="华文仿宋" w:hAnsi="华文仿宋" w:hint="eastAsia"/>
          <w:b/>
          <w:bCs/>
          <w:color w:val="444444"/>
          <w:sz w:val="28"/>
          <w:szCs w:val="28"/>
        </w:rPr>
        <w:t>第十</w:t>
      </w:r>
      <w:r w:rsidRPr="006F1A1F">
        <w:rPr>
          <w:rFonts w:ascii="华文仿宋" w:eastAsia="华文仿宋" w:hAnsi="华文仿宋" w:hint="eastAsia"/>
          <w:b/>
          <w:bCs/>
          <w:color w:val="444444"/>
          <w:sz w:val="28"/>
          <w:szCs w:val="28"/>
        </w:rPr>
        <w:t>二</w:t>
      </w:r>
      <w:r w:rsidR="00113806" w:rsidRPr="006F1A1F">
        <w:rPr>
          <w:rFonts w:ascii="华文仿宋" w:eastAsia="华文仿宋" w:hAnsi="华文仿宋" w:hint="eastAsia"/>
          <w:b/>
          <w:bCs/>
          <w:color w:val="444444"/>
          <w:sz w:val="28"/>
          <w:szCs w:val="28"/>
        </w:rPr>
        <w:t>条</w:t>
      </w:r>
      <w:r w:rsidR="00E178F8" w:rsidRPr="006F1A1F">
        <w:rPr>
          <w:rFonts w:ascii="华文仿宋" w:eastAsia="华文仿宋" w:hAnsi="华文仿宋" w:hint="eastAsia"/>
          <w:color w:val="444444"/>
          <w:sz w:val="28"/>
          <w:szCs w:val="28"/>
        </w:rPr>
        <w:t xml:space="preserve">  </w:t>
      </w:r>
      <w:r w:rsidR="00113806" w:rsidRPr="006F1A1F">
        <w:rPr>
          <w:rFonts w:ascii="华文仿宋" w:eastAsia="华文仿宋" w:hAnsi="华文仿宋" w:hint="eastAsia"/>
          <w:color w:val="444444"/>
          <w:spacing w:val="-10"/>
          <w:sz w:val="28"/>
          <w:szCs w:val="28"/>
        </w:rPr>
        <w:t>本章程由</w:t>
      </w:r>
      <w:r w:rsidR="00113806" w:rsidRPr="006F1A1F">
        <w:rPr>
          <w:rFonts w:ascii="华文仿宋" w:eastAsia="华文仿宋" w:hAnsi="华文仿宋" w:hint="eastAsia"/>
          <w:bCs/>
          <w:color w:val="444444"/>
          <w:spacing w:val="-10"/>
          <w:sz w:val="28"/>
          <w:szCs w:val="28"/>
        </w:rPr>
        <w:t>浙江同济</w:t>
      </w:r>
      <w:bookmarkStart w:id="0" w:name="_GoBack"/>
      <w:bookmarkEnd w:id="0"/>
      <w:r w:rsidR="00113806" w:rsidRPr="006F1A1F">
        <w:rPr>
          <w:rFonts w:ascii="华文仿宋" w:eastAsia="华文仿宋" w:hAnsi="华文仿宋" w:hint="eastAsia"/>
          <w:bCs/>
          <w:color w:val="444444"/>
          <w:spacing w:val="-10"/>
          <w:sz w:val="28"/>
          <w:szCs w:val="28"/>
        </w:rPr>
        <w:t>科技职业学院继续教育学院</w:t>
      </w:r>
      <w:r w:rsidR="00113806" w:rsidRPr="006F1A1F">
        <w:rPr>
          <w:rFonts w:ascii="华文仿宋" w:eastAsia="华文仿宋" w:hAnsi="华文仿宋" w:hint="eastAsia"/>
          <w:color w:val="444444"/>
          <w:spacing w:val="-10"/>
          <w:sz w:val="28"/>
          <w:szCs w:val="28"/>
        </w:rPr>
        <w:t>负责解释。</w:t>
      </w:r>
    </w:p>
    <w:sectPr w:rsidR="00113806" w:rsidRPr="006F1A1F" w:rsidSect="00EA0388">
      <w:pgSz w:w="11906" w:h="16838" w:code="9"/>
      <w:pgMar w:top="1191" w:right="1701" w:bottom="119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0BF" w:rsidRDefault="006920BF" w:rsidP="00526BF2">
      <w:r>
        <w:separator/>
      </w:r>
    </w:p>
  </w:endnote>
  <w:endnote w:type="continuationSeparator" w:id="0">
    <w:p w:rsidR="006920BF" w:rsidRDefault="006920BF" w:rsidP="0052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0BF" w:rsidRDefault="006920BF" w:rsidP="00526BF2">
      <w:r>
        <w:separator/>
      </w:r>
    </w:p>
  </w:footnote>
  <w:footnote w:type="continuationSeparator" w:id="0">
    <w:p w:rsidR="006920BF" w:rsidRDefault="006920BF" w:rsidP="00526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F2"/>
    <w:rsid w:val="0003401B"/>
    <w:rsid w:val="000351A0"/>
    <w:rsid w:val="00056251"/>
    <w:rsid w:val="00076BDA"/>
    <w:rsid w:val="00080BFD"/>
    <w:rsid w:val="000832C3"/>
    <w:rsid w:val="0009179E"/>
    <w:rsid w:val="00094142"/>
    <w:rsid w:val="000A1B1F"/>
    <w:rsid w:val="000A4BA8"/>
    <w:rsid w:val="000E48A5"/>
    <w:rsid w:val="000F1694"/>
    <w:rsid w:val="00113806"/>
    <w:rsid w:val="0013660A"/>
    <w:rsid w:val="00160E21"/>
    <w:rsid w:val="00163EA3"/>
    <w:rsid w:val="0016574E"/>
    <w:rsid w:val="00174A6F"/>
    <w:rsid w:val="0019656C"/>
    <w:rsid w:val="001A13C8"/>
    <w:rsid w:val="001A488E"/>
    <w:rsid w:val="001A6527"/>
    <w:rsid w:val="001D2629"/>
    <w:rsid w:val="001F0BEE"/>
    <w:rsid w:val="00227989"/>
    <w:rsid w:val="00231093"/>
    <w:rsid w:val="00254528"/>
    <w:rsid w:val="00272C6B"/>
    <w:rsid w:val="00283EC7"/>
    <w:rsid w:val="002A16C5"/>
    <w:rsid w:val="002E66EA"/>
    <w:rsid w:val="003571E1"/>
    <w:rsid w:val="003571E3"/>
    <w:rsid w:val="00370AAB"/>
    <w:rsid w:val="00383D5E"/>
    <w:rsid w:val="00394A69"/>
    <w:rsid w:val="003B4208"/>
    <w:rsid w:val="003B554F"/>
    <w:rsid w:val="003C0020"/>
    <w:rsid w:val="003C57A6"/>
    <w:rsid w:val="003C7307"/>
    <w:rsid w:val="003D07C1"/>
    <w:rsid w:val="00402475"/>
    <w:rsid w:val="004127B5"/>
    <w:rsid w:val="00412E48"/>
    <w:rsid w:val="004258A8"/>
    <w:rsid w:val="00427C1B"/>
    <w:rsid w:val="0044328A"/>
    <w:rsid w:val="00443F48"/>
    <w:rsid w:val="004536A2"/>
    <w:rsid w:val="00454178"/>
    <w:rsid w:val="00461350"/>
    <w:rsid w:val="00485F5C"/>
    <w:rsid w:val="0049003B"/>
    <w:rsid w:val="004B084F"/>
    <w:rsid w:val="004B57C5"/>
    <w:rsid w:val="004C0227"/>
    <w:rsid w:val="004E49C1"/>
    <w:rsid w:val="004E622D"/>
    <w:rsid w:val="004E7888"/>
    <w:rsid w:val="00507569"/>
    <w:rsid w:val="00516148"/>
    <w:rsid w:val="00526BF2"/>
    <w:rsid w:val="00531FFE"/>
    <w:rsid w:val="00537F4B"/>
    <w:rsid w:val="00540EF7"/>
    <w:rsid w:val="00546FCF"/>
    <w:rsid w:val="00552D34"/>
    <w:rsid w:val="00555839"/>
    <w:rsid w:val="00593153"/>
    <w:rsid w:val="00597B76"/>
    <w:rsid w:val="005A1C6B"/>
    <w:rsid w:val="005A7B65"/>
    <w:rsid w:val="005C50B4"/>
    <w:rsid w:val="005D2DD4"/>
    <w:rsid w:val="005F15E8"/>
    <w:rsid w:val="0060414F"/>
    <w:rsid w:val="00604720"/>
    <w:rsid w:val="00606C99"/>
    <w:rsid w:val="00611060"/>
    <w:rsid w:val="006266AE"/>
    <w:rsid w:val="00654BA6"/>
    <w:rsid w:val="00665962"/>
    <w:rsid w:val="00677F43"/>
    <w:rsid w:val="0068110F"/>
    <w:rsid w:val="00683719"/>
    <w:rsid w:val="006920BF"/>
    <w:rsid w:val="006B1CBB"/>
    <w:rsid w:val="006C0BE6"/>
    <w:rsid w:val="006C3D63"/>
    <w:rsid w:val="006C5A17"/>
    <w:rsid w:val="006F1A1F"/>
    <w:rsid w:val="00712FA0"/>
    <w:rsid w:val="00713B32"/>
    <w:rsid w:val="00730556"/>
    <w:rsid w:val="00731D1A"/>
    <w:rsid w:val="007333E4"/>
    <w:rsid w:val="00741627"/>
    <w:rsid w:val="00747166"/>
    <w:rsid w:val="007637A8"/>
    <w:rsid w:val="00765B2F"/>
    <w:rsid w:val="00785E4E"/>
    <w:rsid w:val="00790FEF"/>
    <w:rsid w:val="00792911"/>
    <w:rsid w:val="0079362D"/>
    <w:rsid w:val="0079476D"/>
    <w:rsid w:val="007B22FE"/>
    <w:rsid w:val="007C45ED"/>
    <w:rsid w:val="007D27EC"/>
    <w:rsid w:val="007E09D4"/>
    <w:rsid w:val="007E0EA5"/>
    <w:rsid w:val="007E2D3C"/>
    <w:rsid w:val="00806F76"/>
    <w:rsid w:val="00814C61"/>
    <w:rsid w:val="008172C7"/>
    <w:rsid w:val="00817BD7"/>
    <w:rsid w:val="00820CD2"/>
    <w:rsid w:val="0082241F"/>
    <w:rsid w:val="0082739D"/>
    <w:rsid w:val="00841945"/>
    <w:rsid w:val="008441E1"/>
    <w:rsid w:val="00847C7F"/>
    <w:rsid w:val="00851850"/>
    <w:rsid w:val="008547ED"/>
    <w:rsid w:val="00861768"/>
    <w:rsid w:val="00866A83"/>
    <w:rsid w:val="00873429"/>
    <w:rsid w:val="008771D0"/>
    <w:rsid w:val="00883824"/>
    <w:rsid w:val="00886113"/>
    <w:rsid w:val="008910A3"/>
    <w:rsid w:val="00896048"/>
    <w:rsid w:val="008A0FB9"/>
    <w:rsid w:val="008A7450"/>
    <w:rsid w:val="008B0D39"/>
    <w:rsid w:val="008B7321"/>
    <w:rsid w:val="008C5E6E"/>
    <w:rsid w:val="008E3C7C"/>
    <w:rsid w:val="008F4B08"/>
    <w:rsid w:val="008F7C53"/>
    <w:rsid w:val="00925758"/>
    <w:rsid w:val="00926C3A"/>
    <w:rsid w:val="00932D9E"/>
    <w:rsid w:val="00954BC2"/>
    <w:rsid w:val="00956831"/>
    <w:rsid w:val="009657B7"/>
    <w:rsid w:val="009906B6"/>
    <w:rsid w:val="00993D96"/>
    <w:rsid w:val="00997E5B"/>
    <w:rsid w:val="009A0968"/>
    <w:rsid w:val="009B2E6D"/>
    <w:rsid w:val="009C4B6F"/>
    <w:rsid w:val="009C53B6"/>
    <w:rsid w:val="009D2093"/>
    <w:rsid w:val="009D2F02"/>
    <w:rsid w:val="009F080A"/>
    <w:rsid w:val="00A056BD"/>
    <w:rsid w:val="00A067B4"/>
    <w:rsid w:val="00A306E5"/>
    <w:rsid w:val="00A34E1B"/>
    <w:rsid w:val="00A447D0"/>
    <w:rsid w:val="00A50C16"/>
    <w:rsid w:val="00A640CD"/>
    <w:rsid w:val="00A83473"/>
    <w:rsid w:val="00A856D2"/>
    <w:rsid w:val="00A85715"/>
    <w:rsid w:val="00A876FF"/>
    <w:rsid w:val="00AB3EB5"/>
    <w:rsid w:val="00AD4379"/>
    <w:rsid w:val="00AF3B1F"/>
    <w:rsid w:val="00B016E3"/>
    <w:rsid w:val="00B2481F"/>
    <w:rsid w:val="00B2573F"/>
    <w:rsid w:val="00B259C6"/>
    <w:rsid w:val="00B31E06"/>
    <w:rsid w:val="00B42741"/>
    <w:rsid w:val="00B54902"/>
    <w:rsid w:val="00B554DD"/>
    <w:rsid w:val="00B6624D"/>
    <w:rsid w:val="00B85F88"/>
    <w:rsid w:val="00B90F08"/>
    <w:rsid w:val="00BB611F"/>
    <w:rsid w:val="00BC53EF"/>
    <w:rsid w:val="00BC649C"/>
    <w:rsid w:val="00BD0E29"/>
    <w:rsid w:val="00BE06C7"/>
    <w:rsid w:val="00BF6B0E"/>
    <w:rsid w:val="00BF72D8"/>
    <w:rsid w:val="00C047CA"/>
    <w:rsid w:val="00C05A3F"/>
    <w:rsid w:val="00C06340"/>
    <w:rsid w:val="00C11750"/>
    <w:rsid w:val="00C12A68"/>
    <w:rsid w:val="00C20B14"/>
    <w:rsid w:val="00C27B3C"/>
    <w:rsid w:val="00C27BB9"/>
    <w:rsid w:val="00C47B48"/>
    <w:rsid w:val="00C527F7"/>
    <w:rsid w:val="00C61EFB"/>
    <w:rsid w:val="00C67126"/>
    <w:rsid w:val="00C73FDD"/>
    <w:rsid w:val="00C81695"/>
    <w:rsid w:val="00C97977"/>
    <w:rsid w:val="00CA424B"/>
    <w:rsid w:val="00CA71E8"/>
    <w:rsid w:val="00CB1ED6"/>
    <w:rsid w:val="00CD359A"/>
    <w:rsid w:val="00CD3907"/>
    <w:rsid w:val="00CF3CA9"/>
    <w:rsid w:val="00CF4099"/>
    <w:rsid w:val="00D02ED8"/>
    <w:rsid w:val="00D0333B"/>
    <w:rsid w:val="00D25E10"/>
    <w:rsid w:val="00D4474F"/>
    <w:rsid w:val="00D50B62"/>
    <w:rsid w:val="00D64296"/>
    <w:rsid w:val="00D66D36"/>
    <w:rsid w:val="00D7443A"/>
    <w:rsid w:val="00D74919"/>
    <w:rsid w:val="00D9316D"/>
    <w:rsid w:val="00D94C96"/>
    <w:rsid w:val="00D95EAA"/>
    <w:rsid w:val="00DB449D"/>
    <w:rsid w:val="00DB4D9F"/>
    <w:rsid w:val="00DC4C47"/>
    <w:rsid w:val="00DE55FA"/>
    <w:rsid w:val="00DF3554"/>
    <w:rsid w:val="00E075A8"/>
    <w:rsid w:val="00E13E99"/>
    <w:rsid w:val="00E14B2D"/>
    <w:rsid w:val="00E178F8"/>
    <w:rsid w:val="00E264F9"/>
    <w:rsid w:val="00E4157F"/>
    <w:rsid w:val="00E45AA0"/>
    <w:rsid w:val="00E62784"/>
    <w:rsid w:val="00E64DEC"/>
    <w:rsid w:val="00E70B62"/>
    <w:rsid w:val="00E76983"/>
    <w:rsid w:val="00E908F4"/>
    <w:rsid w:val="00EA0388"/>
    <w:rsid w:val="00EB48BF"/>
    <w:rsid w:val="00EB5085"/>
    <w:rsid w:val="00EC07A4"/>
    <w:rsid w:val="00EC4F48"/>
    <w:rsid w:val="00EC50D4"/>
    <w:rsid w:val="00EF2464"/>
    <w:rsid w:val="00F05FC0"/>
    <w:rsid w:val="00F137D5"/>
    <w:rsid w:val="00F164BE"/>
    <w:rsid w:val="00F4023E"/>
    <w:rsid w:val="00F701B7"/>
    <w:rsid w:val="00F70482"/>
    <w:rsid w:val="00F743F1"/>
    <w:rsid w:val="00F80719"/>
    <w:rsid w:val="00F80CE6"/>
    <w:rsid w:val="00F83646"/>
    <w:rsid w:val="00F9406A"/>
    <w:rsid w:val="00FA58A1"/>
    <w:rsid w:val="00FB0548"/>
    <w:rsid w:val="00FC209F"/>
    <w:rsid w:val="00FC70CE"/>
    <w:rsid w:val="00FD3C44"/>
    <w:rsid w:val="00FE2E6A"/>
    <w:rsid w:val="00FE315A"/>
    <w:rsid w:val="00FE514A"/>
    <w:rsid w:val="00FF0990"/>
    <w:rsid w:val="00FF6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CDA2B"/>
  <w15:chartTrackingRefBased/>
  <w15:docId w15:val="{640B99E5-5AB1-4F40-B0CA-F5D63DFA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26B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6BF2"/>
    <w:rPr>
      <w:b/>
      <w:bCs/>
    </w:rPr>
  </w:style>
  <w:style w:type="paragraph" w:styleId="a5">
    <w:name w:val="header"/>
    <w:basedOn w:val="a"/>
    <w:link w:val="a6"/>
    <w:uiPriority w:val="99"/>
    <w:unhideWhenUsed/>
    <w:rsid w:val="00526BF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26BF2"/>
    <w:rPr>
      <w:sz w:val="18"/>
      <w:szCs w:val="18"/>
    </w:rPr>
  </w:style>
  <w:style w:type="paragraph" w:styleId="a7">
    <w:name w:val="footer"/>
    <w:basedOn w:val="a"/>
    <w:link w:val="a8"/>
    <w:uiPriority w:val="99"/>
    <w:unhideWhenUsed/>
    <w:rsid w:val="00526BF2"/>
    <w:pPr>
      <w:tabs>
        <w:tab w:val="center" w:pos="4153"/>
        <w:tab w:val="right" w:pos="8306"/>
      </w:tabs>
      <w:snapToGrid w:val="0"/>
      <w:jc w:val="left"/>
    </w:pPr>
    <w:rPr>
      <w:sz w:val="18"/>
      <w:szCs w:val="18"/>
    </w:rPr>
  </w:style>
  <w:style w:type="character" w:customStyle="1" w:styleId="a8">
    <w:name w:val="页脚 字符"/>
    <w:basedOn w:val="a0"/>
    <w:link w:val="a7"/>
    <w:uiPriority w:val="99"/>
    <w:rsid w:val="00526BF2"/>
    <w:rPr>
      <w:sz w:val="18"/>
      <w:szCs w:val="18"/>
    </w:rPr>
  </w:style>
  <w:style w:type="character" w:styleId="a9">
    <w:name w:val="Hyperlink"/>
    <w:basedOn w:val="a0"/>
    <w:rsid w:val="001138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13527">
      <w:bodyDiv w:val="1"/>
      <w:marLeft w:val="0"/>
      <w:marRight w:val="0"/>
      <w:marTop w:val="0"/>
      <w:marBottom w:val="0"/>
      <w:divBdr>
        <w:top w:val="none" w:sz="0" w:space="0" w:color="auto"/>
        <w:left w:val="none" w:sz="0" w:space="0" w:color="auto"/>
        <w:bottom w:val="none" w:sz="0" w:space="0" w:color="auto"/>
        <w:right w:val="none" w:sz="0" w:space="0" w:color="auto"/>
      </w:divBdr>
      <w:divsChild>
        <w:div w:id="1999114477">
          <w:marLeft w:val="0"/>
          <w:marRight w:val="0"/>
          <w:marTop w:val="225"/>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175</Words>
  <Characters>998</Characters>
  <Application>Microsoft Office Word</Application>
  <DocSecurity>0</DocSecurity>
  <Lines>8</Lines>
  <Paragraphs>2</Paragraphs>
  <ScaleCrop>false</ScaleCrop>
  <Company>*</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金莉楠</dc:creator>
  <cp:keywords/>
  <dc:description/>
  <cp:lastModifiedBy>金莉楠</cp:lastModifiedBy>
  <cp:revision>22</cp:revision>
  <dcterms:created xsi:type="dcterms:W3CDTF">2021-09-16T01:00:00Z</dcterms:created>
  <dcterms:modified xsi:type="dcterms:W3CDTF">2022-09-20T07:44:00Z</dcterms:modified>
</cp:coreProperties>
</file>