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丽水职业技术学院</w:t>
      </w:r>
      <w:r>
        <w:rPr>
          <w:rFonts w:hint="eastAsia" w:ascii="宋体" w:hAnsi="宋体"/>
          <w:b/>
          <w:bCs/>
          <w:sz w:val="32"/>
          <w:szCs w:val="32"/>
        </w:rPr>
        <w:t>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bCs/>
          <w:sz w:val="32"/>
          <w:szCs w:val="32"/>
        </w:rPr>
        <w:t>年成人高等教育招生章程</w:t>
      </w:r>
    </w:p>
    <w:p>
      <w:pPr>
        <w:pStyle w:val="4"/>
        <w:spacing w:before="0" w:beforeAutospacing="0" w:after="0" w:afterAutospacing="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1.高校全称：丽水职业技术学院</w:t>
      </w:r>
    </w:p>
    <w:p>
      <w:pPr>
        <w:pStyle w:val="4"/>
        <w:spacing w:before="0" w:beforeAutospacing="0" w:after="0" w:afterAutospacing="0"/>
        <w:rPr>
          <w:rFonts w:ascii="宋体" w:hAnsi="宋体"/>
        </w:rPr>
      </w:pPr>
      <w:r>
        <w:rPr>
          <w:rFonts w:hint="eastAsia" w:ascii="宋体" w:hAnsi="宋体"/>
        </w:rPr>
        <w:t xml:space="preserve">2.院校省代码：072 </w:t>
      </w:r>
    </w:p>
    <w:p>
      <w:pPr>
        <w:pStyle w:val="4"/>
        <w:spacing w:before="0" w:beforeAutospacing="0" w:after="0" w:afterAutospacing="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3.校址：浙江省丽水市莲都区中山街北357号</w:t>
      </w:r>
    </w:p>
    <w:p>
      <w:pPr>
        <w:pStyle w:val="4"/>
        <w:spacing w:before="0" w:beforeAutospacing="0" w:after="0" w:afterAutospacing="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4.办学性质：公办</w:t>
      </w:r>
    </w:p>
    <w:p>
      <w:pPr>
        <w:pStyle w:val="4"/>
        <w:spacing w:before="0" w:beforeAutospacing="0" w:after="0" w:afterAutospacing="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5.办学层次：</w:t>
      </w:r>
      <w:r>
        <w:rPr>
          <w:rFonts w:hint="eastAsia" w:ascii="宋体" w:hAnsi="宋体"/>
          <w:lang w:eastAsia="zh-CN"/>
        </w:rPr>
        <w:t>高起专</w:t>
      </w:r>
    </w:p>
    <w:p>
      <w:pPr>
        <w:pStyle w:val="4"/>
        <w:spacing w:before="0" w:beforeAutospacing="0" w:after="0" w:afterAutospacing="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6.办学类型：高等职业技术学院</w:t>
      </w:r>
    </w:p>
    <w:p>
      <w:pPr>
        <w:pStyle w:val="4"/>
        <w:spacing w:before="0" w:beforeAutospacing="0" w:after="0" w:afterAutospacing="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7.招生范围：浙江省</w:t>
      </w:r>
    </w:p>
    <w:p>
      <w:pPr>
        <w:pStyle w:val="4"/>
        <w:spacing w:before="0" w:beforeAutospacing="0" w:after="0" w:afterAutospacing="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8.学习形式、学制</w:t>
      </w:r>
    </w:p>
    <w:p>
      <w:pPr>
        <w:pStyle w:val="4"/>
        <w:spacing w:before="0" w:beforeAutospacing="0" w:after="0" w:afterAutospacing="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 xml:space="preserve">   (1)学习形式：函授、业余</w:t>
      </w:r>
    </w:p>
    <w:p>
      <w:pPr>
        <w:pStyle w:val="4"/>
        <w:spacing w:before="0" w:beforeAutospacing="0" w:after="0" w:afterAutospacing="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(2)标准学制</w:t>
      </w:r>
      <w:r>
        <w:rPr>
          <w:rFonts w:hint="eastAsia" w:ascii="宋体" w:hAnsi="宋体"/>
          <w:lang w:eastAsia="zh-CN"/>
        </w:rPr>
        <w:t>：</w:t>
      </w:r>
      <w:r>
        <w:rPr>
          <w:rFonts w:hint="eastAsia" w:ascii="宋体" w:hAnsi="宋体"/>
        </w:rPr>
        <w:t>二年半</w:t>
      </w:r>
    </w:p>
    <w:p>
      <w:pPr>
        <w:pStyle w:val="4"/>
        <w:spacing w:before="0" w:beforeAutospacing="0" w:after="0" w:afterAutospacing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9.招生专业</w:t>
      </w:r>
    </w:p>
    <w:p>
      <w:pPr>
        <w:pStyle w:val="4"/>
        <w:spacing w:before="0" w:beforeAutospacing="0" w:after="0" w:afterAutospacing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文史类：大数据与会计、市场营销、旅游管理、国际经济与贸易</w:t>
      </w:r>
    </w:p>
    <w:p>
      <w:pPr>
        <w:pStyle w:val="4"/>
        <w:spacing w:before="0" w:beforeAutospacing="0" w:after="0" w:afterAutospacing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理工类：园林技术、工程测量技术、数控技术、大数据技术、建筑工程技术、工程造价、机电一体化技术</w:t>
      </w:r>
    </w:p>
    <w:p>
      <w:pPr>
        <w:pStyle w:val="4"/>
        <w:spacing w:before="0" w:beforeAutospacing="0" w:after="0" w:afterAutospacing="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艺术（文）：音乐表演、艺术设计</w:t>
      </w:r>
    </w:p>
    <w:p>
      <w:pPr>
        <w:pStyle w:val="4"/>
        <w:spacing w:before="0" w:beforeAutospacing="0" w:after="0" w:afterAutospacing="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  <w:lang w:val="en-US" w:eastAsia="zh-CN"/>
        </w:rPr>
        <w:t>10</w:t>
      </w:r>
      <w:r>
        <w:rPr>
          <w:rFonts w:hint="eastAsia" w:ascii="宋体" w:hAnsi="宋体"/>
        </w:rPr>
        <w:t>.录取规则</w:t>
      </w:r>
    </w:p>
    <w:p>
      <w:pPr>
        <w:pStyle w:val="4"/>
        <w:spacing w:before="0" w:beforeAutospacing="0" w:after="0" w:afterAutospacing="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 xml:space="preserve">    (1)招生工作实行“成人高校负责，省教育考试院监督”的录取体制。招生录取工作严格遵守教育部和省教育考试院的有关政策和规定，积极组织实施高校招生“阳光工程”，贯彻“公平竞争、公正选拔、公开透明”的原则，对符合报考条件，考试成绩达到投档分数线的考生按照从高分到低分择优录取原则。</w:t>
      </w:r>
    </w:p>
    <w:p>
      <w:pPr>
        <w:pStyle w:val="4"/>
        <w:spacing w:before="0" w:beforeAutospacing="0" w:after="0" w:afterAutospacing="0"/>
        <w:rPr>
          <w:rFonts w:ascii="宋体" w:hAnsi="宋体"/>
        </w:rPr>
      </w:pPr>
      <w:r>
        <w:rPr>
          <w:rFonts w:hint="eastAsia" w:ascii="宋体" w:hAnsi="宋体"/>
        </w:rPr>
        <w:t xml:space="preserve">    (2)在招生计划许可的情况下，各专业招生人数可视成人高考上分数线人数和学校办学资源而定，且同类专业之间可适当调剂。</w:t>
      </w:r>
    </w:p>
    <w:p>
      <w:pPr>
        <w:pStyle w:val="4"/>
        <w:spacing w:before="0" w:beforeAutospacing="0" w:after="0" w:afterAutospacing="0"/>
        <w:rPr>
          <w:rFonts w:asciiTheme="minorEastAsia" w:hAnsiTheme="minorEastAsia" w:eastAsiaTheme="minorEastAsia"/>
          <w:spacing w:val="-8"/>
          <w:szCs w:val="32"/>
        </w:rPr>
      </w:pPr>
      <w:r>
        <w:rPr>
          <w:rFonts w:hint="eastAsia" w:ascii="宋体" w:hAnsi="宋体"/>
          <w:lang w:val="en-US" w:eastAsia="zh-CN"/>
        </w:rPr>
        <w:t>11</w:t>
      </w:r>
      <w:r>
        <w:rPr>
          <w:rFonts w:hint="eastAsia" w:ascii="宋体" w:hAnsi="宋体"/>
        </w:rPr>
        <w:t>.</w:t>
      </w:r>
      <w:r>
        <w:rPr>
          <w:rFonts w:asciiTheme="minorEastAsia" w:hAnsiTheme="minorEastAsia" w:eastAsiaTheme="minorEastAsia"/>
          <w:spacing w:val="-8"/>
          <w:szCs w:val="32"/>
        </w:rPr>
        <w:t>加试</w:t>
      </w:r>
    </w:p>
    <w:p>
      <w:pPr>
        <w:pStyle w:val="4"/>
        <w:spacing w:before="0" w:beforeAutospacing="0" w:after="0" w:afterAutospacing="0"/>
        <w:ind w:firstLine="560" w:firstLineChars="25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-8"/>
          <w:szCs w:val="32"/>
        </w:rPr>
        <w:t>加试专业：音乐表演、</w:t>
      </w:r>
      <w:r>
        <w:rPr>
          <w:rFonts w:hint="eastAsia" w:asciiTheme="minorEastAsia" w:hAnsiTheme="minorEastAsia" w:eastAsiaTheme="minorEastAsia"/>
        </w:rPr>
        <w:t>艺术设计</w:t>
      </w:r>
    </w:p>
    <w:p>
      <w:pPr>
        <w:pStyle w:val="4"/>
        <w:spacing w:before="0" w:beforeAutospacing="0" w:after="0" w:afterAutospacing="0"/>
        <w:ind w:firstLine="560" w:firstLineChars="25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spacing w:val="-8"/>
          <w:szCs w:val="32"/>
        </w:rPr>
        <w:t>加试科目</w:t>
      </w:r>
      <w:r>
        <w:rPr>
          <w:rFonts w:hint="eastAsia" w:asciiTheme="minorEastAsia" w:hAnsiTheme="minorEastAsia" w:eastAsiaTheme="minorEastAsia"/>
          <w:spacing w:val="-8"/>
          <w:szCs w:val="32"/>
        </w:rPr>
        <w:t>：音乐表演：声乐演唱；</w:t>
      </w:r>
      <w:r>
        <w:rPr>
          <w:rFonts w:hint="eastAsia" w:asciiTheme="minorEastAsia" w:hAnsiTheme="minorEastAsia" w:eastAsiaTheme="minorEastAsia"/>
        </w:rPr>
        <w:t xml:space="preserve">艺术设计：图形创作  </w:t>
      </w:r>
    </w:p>
    <w:p>
      <w:pPr>
        <w:pStyle w:val="4"/>
        <w:spacing w:before="0" w:beforeAutospacing="0" w:after="0" w:afterAutospacing="0"/>
        <w:ind w:firstLine="560" w:firstLineChars="250"/>
        <w:rPr>
          <w:rFonts w:asciiTheme="minorEastAsia" w:hAnsiTheme="minorEastAsia" w:eastAsiaTheme="minorEastAsia"/>
          <w:spacing w:val="-8"/>
          <w:szCs w:val="32"/>
        </w:rPr>
      </w:pPr>
      <w:r>
        <w:rPr>
          <w:rFonts w:asciiTheme="minorEastAsia" w:hAnsiTheme="minorEastAsia" w:eastAsiaTheme="minorEastAsia"/>
          <w:spacing w:val="-8"/>
          <w:szCs w:val="32"/>
        </w:rPr>
        <w:t>加试</w:t>
      </w:r>
      <w:r>
        <w:rPr>
          <w:rFonts w:hint="eastAsia" w:asciiTheme="minorEastAsia" w:hAnsiTheme="minorEastAsia" w:eastAsiaTheme="minorEastAsia"/>
          <w:spacing w:val="-8"/>
          <w:szCs w:val="32"/>
        </w:rPr>
        <w:t>地点：丽水市莲都区中山街北357号丽水职业技术学院</w:t>
      </w:r>
    </w:p>
    <w:p>
      <w:pPr>
        <w:pStyle w:val="4"/>
        <w:spacing w:before="0" w:beforeAutospacing="0" w:after="0" w:afterAutospacing="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12</w:t>
      </w:r>
      <w:r>
        <w:rPr>
          <w:rFonts w:hint="eastAsia" w:ascii="宋体" w:hAnsi="宋体"/>
        </w:rPr>
        <w:t>.学费标准</w:t>
      </w:r>
    </w:p>
    <w:p>
      <w:pPr>
        <w:pStyle w:val="4"/>
        <w:spacing w:before="0" w:beforeAutospacing="0" w:after="0" w:afterAutospacing="0"/>
        <w:ind w:firstLine="600" w:firstLineChars="250"/>
        <w:rPr>
          <w:rFonts w:ascii="宋体" w:hAnsi="宋体"/>
        </w:rPr>
      </w:pPr>
      <w:r>
        <w:rPr>
          <w:rFonts w:hint="eastAsia" w:ascii="宋体" w:hAnsi="宋体"/>
          <w:lang w:eastAsia="zh-CN"/>
        </w:rPr>
        <w:t>各专业学费标准如下：</w:t>
      </w:r>
      <w:bookmarkStart w:id="0" w:name="_GoBack"/>
      <w:bookmarkEnd w:id="0"/>
      <w:r>
        <w:rPr>
          <w:rFonts w:hint="eastAsia" w:ascii="宋体" w:hAnsi="宋体"/>
        </w:rPr>
        <w:t>建筑工程技术、工程造价和机电一体化技术专业学费为3300元/</w:t>
      </w:r>
      <w:r>
        <w:rPr>
          <w:rFonts w:hint="eastAsia" w:ascii="宋体" w:hAnsi="宋体"/>
          <w:lang w:eastAsia="zh-CN"/>
        </w:rPr>
        <w:t>学</w:t>
      </w:r>
      <w:r>
        <w:rPr>
          <w:rFonts w:hint="eastAsia" w:ascii="宋体" w:hAnsi="宋体"/>
        </w:rPr>
        <w:t>年，音乐表演和艺术设计专业为4500元/</w:t>
      </w:r>
      <w:r>
        <w:rPr>
          <w:rFonts w:hint="eastAsia" w:ascii="宋体" w:hAnsi="宋体"/>
          <w:lang w:eastAsia="zh-CN"/>
        </w:rPr>
        <w:t>学</w:t>
      </w:r>
      <w:r>
        <w:rPr>
          <w:rFonts w:hint="eastAsia" w:ascii="宋体" w:hAnsi="宋体"/>
        </w:rPr>
        <w:t>年，其他专业2970元/</w:t>
      </w:r>
      <w:r>
        <w:rPr>
          <w:rFonts w:hint="eastAsia" w:ascii="宋体" w:hAnsi="宋体"/>
          <w:lang w:eastAsia="zh-CN"/>
        </w:rPr>
        <w:t>学</w:t>
      </w:r>
      <w:r>
        <w:rPr>
          <w:rFonts w:hint="eastAsia" w:ascii="宋体" w:hAnsi="宋体"/>
        </w:rPr>
        <w:t>年。</w:t>
      </w:r>
    </w:p>
    <w:p>
      <w:pPr>
        <w:pStyle w:val="4"/>
        <w:spacing w:before="0" w:beforeAutospacing="0" w:after="0" w:afterAutospacing="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13</w:t>
      </w:r>
      <w:r>
        <w:rPr>
          <w:rFonts w:hint="eastAsia" w:ascii="宋体" w:hAnsi="宋体"/>
        </w:rPr>
        <w:t>.颁发学历证书的学校名称及证书种类</w:t>
      </w:r>
    </w:p>
    <w:p>
      <w:pPr>
        <w:pStyle w:val="4"/>
        <w:spacing w:before="0" w:beforeAutospacing="0" w:after="0" w:afterAutospacing="0"/>
        <w:ind w:firstLine="600" w:firstLineChars="25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丽水职业技术学院，成人高等教育，专科层次。</w:t>
      </w:r>
    </w:p>
    <w:p>
      <w:pPr>
        <w:pStyle w:val="4"/>
        <w:spacing w:before="0" w:beforeAutospacing="0" w:after="0" w:afterAutospacing="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  <w:lang w:val="en-US" w:eastAsia="zh-CN"/>
        </w:rPr>
        <w:t>14</w:t>
      </w:r>
      <w:r>
        <w:rPr>
          <w:rFonts w:hint="eastAsia" w:ascii="宋体" w:hAnsi="宋体"/>
        </w:rPr>
        <w:t>.学院联系方式</w:t>
      </w:r>
    </w:p>
    <w:p>
      <w:pPr>
        <w:pStyle w:val="4"/>
        <w:spacing w:before="0" w:beforeAutospacing="0" w:after="0" w:afterAutospacing="0"/>
        <w:ind w:firstLine="600" w:firstLineChars="25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(1)继续教育学院本部: 浙江省丽水市莲都区中山街北357号(邮编323000)</w:t>
      </w:r>
    </w:p>
    <w:p>
      <w:pPr>
        <w:pStyle w:val="4"/>
        <w:spacing w:before="0" w:beforeAutospacing="0" w:after="0" w:afterAutospacing="0"/>
        <w:ind w:firstLine="600" w:firstLineChars="25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(2)电话：0578</w:t>
      </w:r>
      <w:r>
        <w:rPr>
          <w:rFonts w:hint="eastAsia" w:ascii="宋体" w:hAnsi="宋体"/>
          <w:lang w:val="en-US" w:eastAsia="zh-CN"/>
        </w:rPr>
        <w:t>-</w:t>
      </w:r>
      <w:r>
        <w:rPr>
          <w:rFonts w:hint="eastAsia" w:ascii="宋体" w:hAnsi="宋体"/>
        </w:rPr>
        <w:t xml:space="preserve">2789916  </w:t>
      </w:r>
    </w:p>
    <w:p>
      <w:pPr>
        <w:pStyle w:val="4"/>
        <w:spacing w:before="0" w:beforeAutospacing="0" w:after="0" w:afterAutospacing="0"/>
        <w:ind w:firstLine="600" w:firstLineChars="250"/>
        <w:rPr>
          <w:rFonts w:ascii="宋体" w:hAnsi="宋体"/>
        </w:rPr>
      </w:pPr>
      <w:r>
        <w:rPr>
          <w:rFonts w:hint="eastAsia" w:ascii="宋体" w:hAnsi="宋体"/>
        </w:rPr>
        <w:t>(3)学校网址：</w:t>
      </w:r>
      <w:r>
        <w:fldChar w:fldCharType="begin"/>
      </w:r>
      <w:r>
        <w:instrText xml:space="preserve"> HYPERLINK "http://www.lszjy.com/" </w:instrText>
      </w:r>
      <w:r>
        <w:fldChar w:fldCharType="separate"/>
      </w:r>
      <w:r>
        <w:rPr>
          <w:rStyle w:val="7"/>
          <w:rFonts w:hint="eastAsia" w:ascii="宋体" w:hAnsi="宋体"/>
          <w:color w:val="auto"/>
          <w:u w:val="none"/>
        </w:rPr>
        <w:t>http://www.lszjy.com</w:t>
      </w:r>
      <w:r>
        <w:rPr>
          <w:rStyle w:val="7"/>
          <w:rFonts w:hint="eastAsia" w:ascii="宋体" w:hAnsi="宋体"/>
          <w:color w:val="auto"/>
          <w:u w:val="none"/>
        </w:rPr>
        <w:fldChar w:fldCharType="end"/>
      </w:r>
    </w:p>
    <w:p>
      <w:pPr>
        <w:pStyle w:val="4"/>
        <w:spacing w:before="0" w:beforeAutospacing="0" w:after="0" w:afterAutospacing="0"/>
        <w:ind w:firstLine="600" w:firstLineChars="250"/>
        <w:rPr>
          <w:rFonts w:ascii="宋体" w:hAnsi="宋体"/>
        </w:rPr>
      </w:pPr>
      <w:r>
        <w:rPr>
          <w:rFonts w:hint="eastAsia" w:ascii="宋体" w:hAnsi="宋体"/>
        </w:rPr>
        <w:t>(4)电子邮箱：</w:t>
      </w:r>
      <w:r>
        <w:fldChar w:fldCharType="begin"/>
      </w:r>
      <w:r>
        <w:instrText xml:space="preserve"> HYPERLINK "mailto:crjy@mail.lszjy.net" </w:instrText>
      </w:r>
      <w:r>
        <w:fldChar w:fldCharType="separate"/>
      </w:r>
      <w:r>
        <w:rPr>
          <w:rStyle w:val="7"/>
          <w:rFonts w:hint="eastAsia" w:ascii="宋体" w:hAnsi="宋体"/>
          <w:color w:val="auto"/>
          <w:u w:val="none"/>
        </w:rPr>
        <w:t>crjy@mail.lszjy.net</w:t>
      </w:r>
      <w:r>
        <w:rPr>
          <w:rStyle w:val="7"/>
          <w:rFonts w:hint="eastAsia" w:ascii="宋体" w:hAnsi="宋体"/>
          <w:color w:val="auto"/>
          <w:u w:val="none"/>
        </w:rPr>
        <w:fldChar w:fldCharType="end"/>
      </w:r>
    </w:p>
    <w:p>
      <w:pPr>
        <w:pStyle w:val="4"/>
        <w:spacing w:before="0" w:beforeAutospacing="0" w:after="0" w:afterAutospacing="0"/>
        <w:ind w:firstLine="600" w:firstLineChars="250"/>
        <w:rPr>
          <w:rFonts w:hint="default" w:eastAsia="宋体"/>
          <w:lang w:val="en-US" w:eastAsia="zh-CN"/>
        </w:rPr>
      </w:pPr>
      <w:r>
        <w:rPr>
          <w:rFonts w:hint="eastAsia" w:ascii="宋体" w:hAnsi="宋体"/>
        </w:rPr>
        <w:t>(5)信访投诉电话：0578</w:t>
      </w:r>
      <w:r>
        <w:rPr>
          <w:rFonts w:hint="eastAsia" w:ascii="宋体" w:hAnsi="宋体"/>
          <w:lang w:val="en-US" w:eastAsia="zh-CN"/>
        </w:rPr>
        <w:t>-2296456</w:t>
      </w:r>
    </w:p>
    <w:p>
      <w:pPr>
        <w:pStyle w:val="4"/>
        <w:spacing w:before="0" w:beforeAutospacing="0" w:after="0" w:afterAutospacing="0" w:line="360" w:lineRule="auto"/>
        <w:ind w:right="480"/>
        <w:jc w:val="right"/>
      </w:pPr>
      <w:r>
        <w:rPr>
          <w:rFonts w:hint="eastAsia"/>
        </w:rPr>
        <w:t>丽水职业技术学院</w:t>
      </w:r>
    </w:p>
    <w:p>
      <w:pPr>
        <w:pStyle w:val="4"/>
        <w:spacing w:before="0" w:beforeAutospacing="0" w:after="0" w:afterAutospacing="0" w:line="360" w:lineRule="auto"/>
        <w:ind w:right="480" w:firstLine="480" w:firstLineChars="200"/>
        <w:jc w:val="right"/>
        <w:rPr>
          <w:rFonts w:ascii="宋体" w:hAnsi="宋体"/>
        </w:rPr>
      </w:pPr>
      <w:r>
        <w:rPr>
          <w:rFonts w:hint="eastAsia"/>
        </w:rPr>
        <w:t>二○二</w:t>
      </w:r>
      <w:r>
        <w:rPr>
          <w:rFonts w:hint="eastAsia"/>
          <w:lang w:eastAsia="zh-CN"/>
        </w:rPr>
        <w:t>二</w:t>
      </w:r>
      <w:r>
        <w:rPr>
          <w:rFonts w:hint="eastAsia"/>
        </w:rPr>
        <w:t>年九月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WQ2MTQwYWRjMDMzMWJmMzE4NDA4NTIwYTc0YjQifQ=="/>
  </w:docVars>
  <w:rsids>
    <w:rsidRoot w:val="00C52C4E"/>
    <w:rsid w:val="000024D9"/>
    <w:rsid w:val="000127AC"/>
    <w:rsid w:val="00013575"/>
    <w:rsid w:val="00014C82"/>
    <w:rsid w:val="00015F35"/>
    <w:rsid w:val="00022EF0"/>
    <w:rsid w:val="00033CB4"/>
    <w:rsid w:val="0003416E"/>
    <w:rsid w:val="000341EC"/>
    <w:rsid w:val="00037D38"/>
    <w:rsid w:val="000433D5"/>
    <w:rsid w:val="00047E69"/>
    <w:rsid w:val="0006318D"/>
    <w:rsid w:val="00083773"/>
    <w:rsid w:val="000938C4"/>
    <w:rsid w:val="000A0A6F"/>
    <w:rsid w:val="000A3298"/>
    <w:rsid w:val="000B7C11"/>
    <w:rsid w:val="000E58E3"/>
    <w:rsid w:val="000F66C5"/>
    <w:rsid w:val="001207D7"/>
    <w:rsid w:val="00125552"/>
    <w:rsid w:val="00151435"/>
    <w:rsid w:val="001563EF"/>
    <w:rsid w:val="00166360"/>
    <w:rsid w:val="00175EFC"/>
    <w:rsid w:val="001A41E2"/>
    <w:rsid w:val="001B19F0"/>
    <w:rsid w:val="001C429F"/>
    <w:rsid w:val="001C490E"/>
    <w:rsid w:val="001C7103"/>
    <w:rsid w:val="001D0BA7"/>
    <w:rsid w:val="001D4237"/>
    <w:rsid w:val="001E6786"/>
    <w:rsid w:val="001F4CD8"/>
    <w:rsid w:val="00202413"/>
    <w:rsid w:val="002344FD"/>
    <w:rsid w:val="002408AF"/>
    <w:rsid w:val="00246175"/>
    <w:rsid w:val="002751CD"/>
    <w:rsid w:val="002A1FB1"/>
    <w:rsid w:val="002B14D1"/>
    <w:rsid w:val="002C4C6B"/>
    <w:rsid w:val="002E6B46"/>
    <w:rsid w:val="002E78A2"/>
    <w:rsid w:val="002F36A0"/>
    <w:rsid w:val="002F62CD"/>
    <w:rsid w:val="00305F57"/>
    <w:rsid w:val="00307E00"/>
    <w:rsid w:val="00330EF7"/>
    <w:rsid w:val="00344EBC"/>
    <w:rsid w:val="003659A8"/>
    <w:rsid w:val="003669E4"/>
    <w:rsid w:val="0039629D"/>
    <w:rsid w:val="003D657E"/>
    <w:rsid w:val="003F371E"/>
    <w:rsid w:val="004346E1"/>
    <w:rsid w:val="00471D90"/>
    <w:rsid w:val="00477F33"/>
    <w:rsid w:val="00481147"/>
    <w:rsid w:val="0048575A"/>
    <w:rsid w:val="00492376"/>
    <w:rsid w:val="0049493C"/>
    <w:rsid w:val="004B0C61"/>
    <w:rsid w:val="004B4608"/>
    <w:rsid w:val="004D40DF"/>
    <w:rsid w:val="004D5450"/>
    <w:rsid w:val="004F3265"/>
    <w:rsid w:val="00500E22"/>
    <w:rsid w:val="0051026C"/>
    <w:rsid w:val="005147F8"/>
    <w:rsid w:val="00541C6E"/>
    <w:rsid w:val="005536B1"/>
    <w:rsid w:val="00575F83"/>
    <w:rsid w:val="00591E8F"/>
    <w:rsid w:val="005B05C2"/>
    <w:rsid w:val="005C06DC"/>
    <w:rsid w:val="005D7264"/>
    <w:rsid w:val="005E5BFF"/>
    <w:rsid w:val="006177ED"/>
    <w:rsid w:val="00620C7F"/>
    <w:rsid w:val="006215C4"/>
    <w:rsid w:val="00624AE0"/>
    <w:rsid w:val="006250E5"/>
    <w:rsid w:val="0065077D"/>
    <w:rsid w:val="00656CFF"/>
    <w:rsid w:val="0065701E"/>
    <w:rsid w:val="00657A6D"/>
    <w:rsid w:val="00657DF0"/>
    <w:rsid w:val="006667D6"/>
    <w:rsid w:val="006861E6"/>
    <w:rsid w:val="006974CA"/>
    <w:rsid w:val="006A16F6"/>
    <w:rsid w:val="006B45A4"/>
    <w:rsid w:val="006E7174"/>
    <w:rsid w:val="006F37E6"/>
    <w:rsid w:val="00707725"/>
    <w:rsid w:val="00725192"/>
    <w:rsid w:val="00733E33"/>
    <w:rsid w:val="00735309"/>
    <w:rsid w:val="00753509"/>
    <w:rsid w:val="0075735A"/>
    <w:rsid w:val="00760310"/>
    <w:rsid w:val="007700E3"/>
    <w:rsid w:val="00776B1C"/>
    <w:rsid w:val="007803E4"/>
    <w:rsid w:val="00781857"/>
    <w:rsid w:val="00781D0D"/>
    <w:rsid w:val="00782A9F"/>
    <w:rsid w:val="0078687E"/>
    <w:rsid w:val="007A727A"/>
    <w:rsid w:val="007B73D8"/>
    <w:rsid w:val="007C07E7"/>
    <w:rsid w:val="007C108B"/>
    <w:rsid w:val="007C4C5A"/>
    <w:rsid w:val="007D2585"/>
    <w:rsid w:val="007E4F4C"/>
    <w:rsid w:val="007E670F"/>
    <w:rsid w:val="00851099"/>
    <w:rsid w:val="00852279"/>
    <w:rsid w:val="00866778"/>
    <w:rsid w:val="00867CFC"/>
    <w:rsid w:val="008903A8"/>
    <w:rsid w:val="008C0BE5"/>
    <w:rsid w:val="008C3302"/>
    <w:rsid w:val="008C7CE1"/>
    <w:rsid w:val="008E10AB"/>
    <w:rsid w:val="008E50A1"/>
    <w:rsid w:val="009033B1"/>
    <w:rsid w:val="00904699"/>
    <w:rsid w:val="0090559D"/>
    <w:rsid w:val="00906790"/>
    <w:rsid w:val="00925A6B"/>
    <w:rsid w:val="0094415A"/>
    <w:rsid w:val="00944639"/>
    <w:rsid w:val="00955E12"/>
    <w:rsid w:val="00961A37"/>
    <w:rsid w:val="009644CB"/>
    <w:rsid w:val="00971591"/>
    <w:rsid w:val="0097670F"/>
    <w:rsid w:val="00994233"/>
    <w:rsid w:val="009A2E2D"/>
    <w:rsid w:val="009A4EC2"/>
    <w:rsid w:val="009A751C"/>
    <w:rsid w:val="009B0103"/>
    <w:rsid w:val="009B3C6F"/>
    <w:rsid w:val="009D2C47"/>
    <w:rsid w:val="009E26D1"/>
    <w:rsid w:val="009F24AE"/>
    <w:rsid w:val="009F3D20"/>
    <w:rsid w:val="00A01694"/>
    <w:rsid w:val="00A06AA4"/>
    <w:rsid w:val="00A07536"/>
    <w:rsid w:val="00A17BE6"/>
    <w:rsid w:val="00A2547E"/>
    <w:rsid w:val="00A31BAA"/>
    <w:rsid w:val="00A404E7"/>
    <w:rsid w:val="00A41218"/>
    <w:rsid w:val="00A426F1"/>
    <w:rsid w:val="00A47A74"/>
    <w:rsid w:val="00A71E19"/>
    <w:rsid w:val="00AA7EC5"/>
    <w:rsid w:val="00AC0292"/>
    <w:rsid w:val="00AC1B95"/>
    <w:rsid w:val="00AC1D21"/>
    <w:rsid w:val="00AC31BA"/>
    <w:rsid w:val="00B02BC1"/>
    <w:rsid w:val="00B11343"/>
    <w:rsid w:val="00B113CF"/>
    <w:rsid w:val="00B154FB"/>
    <w:rsid w:val="00B16B6A"/>
    <w:rsid w:val="00B205C9"/>
    <w:rsid w:val="00B67156"/>
    <w:rsid w:val="00BA5BD3"/>
    <w:rsid w:val="00BA675B"/>
    <w:rsid w:val="00BB40B9"/>
    <w:rsid w:val="00BB5694"/>
    <w:rsid w:val="00BC79E1"/>
    <w:rsid w:val="00BE43E7"/>
    <w:rsid w:val="00BE5940"/>
    <w:rsid w:val="00BF0B35"/>
    <w:rsid w:val="00BF485E"/>
    <w:rsid w:val="00BF5280"/>
    <w:rsid w:val="00C41AB8"/>
    <w:rsid w:val="00C4348B"/>
    <w:rsid w:val="00C52C4E"/>
    <w:rsid w:val="00C63349"/>
    <w:rsid w:val="00C64497"/>
    <w:rsid w:val="00C7174C"/>
    <w:rsid w:val="00C717FC"/>
    <w:rsid w:val="00C74EAD"/>
    <w:rsid w:val="00C80BAD"/>
    <w:rsid w:val="00C9051D"/>
    <w:rsid w:val="00CB70EF"/>
    <w:rsid w:val="00CD07C4"/>
    <w:rsid w:val="00CD5470"/>
    <w:rsid w:val="00CE1348"/>
    <w:rsid w:val="00CE7B1B"/>
    <w:rsid w:val="00CF41CF"/>
    <w:rsid w:val="00D108E9"/>
    <w:rsid w:val="00D10B19"/>
    <w:rsid w:val="00D1561A"/>
    <w:rsid w:val="00D31D61"/>
    <w:rsid w:val="00D3364A"/>
    <w:rsid w:val="00D43491"/>
    <w:rsid w:val="00D50710"/>
    <w:rsid w:val="00D6295C"/>
    <w:rsid w:val="00D6376F"/>
    <w:rsid w:val="00D92709"/>
    <w:rsid w:val="00D957C1"/>
    <w:rsid w:val="00D97287"/>
    <w:rsid w:val="00DC19E0"/>
    <w:rsid w:val="00DD617B"/>
    <w:rsid w:val="00DE1D1D"/>
    <w:rsid w:val="00DE34A0"/>
    <w:rsid w:val="00DE4895"/>
    <w:rsid w:val="00DF556A"/>
    <w:rsid w:val="00E25AEA"/>
    <w:rsid w:val="00E3634A"/>
    <w:rsid w:val="00E460D8"/>
    <w:rsid w:val="00E67CAF"/>
    <w:rsid w:val="00E71483"/>
    <w:rsid w:val="00E74157"/>
    <w:rsid w:val="00E76425"/>
    <w:rsid w:val="00EA05A1"/>
    <w:rsid w:val="00EA4F05"/>
    <w:rsid w:val="00EC7369"/>
    <w:rsid w:val="00EE3014"/>
    <w:rsid w:val="00F04AB2"/>
    <w:rsid w:val="00F102CA"/>
    <w:rsid w:val="00F14BAF"/>
    <w:rsid w:val="00F25956"/>
    <w:rsid w:val="00F27C29"/>
    <w:rsid w:val="00F3237A"/>
    <w:rsid w:val="00F340E8"/>
    <w:rsid w:val="00F34512"/>
    <w:rsid w:val="00F35560"/>
    <w:rsid w:val="00F37480"/>
    <w:rsid w:val="00F435B8"/>
    <w:rsid w:val="00F439CA"/>
    <w:rsid w:val="00F61E44"/>
    <w:rsid w:val="00F737DC"/>
    <w:rsid w:val="00FA6422"/>
    <w:rsid w:val="00FB187F"/>
    <w:rsid w:val="00FE0BEB"/>
    <w:rsid w:val="00FE2DD8"/>
    <w:rsid w:val="00FF7A42"/>
    <w:rsid w:val="04A171B4"/>
    <w:rsid w:val="13CA356C"/>
    <w:rsid w:val="232748D0"/>
    <w:rsid w:val="2AC854B9"/>
    <w:rsid w:val="2E0076F9"/>
    <w:rsid w:val="36AC72BE"/>
    <w:rsid w:val="3B6958A3"/>
    <w:rsid w:val="46D23CB7"/>
    <w:rsid w:val="49D77005"/>
    <w:rsid w:val="54503F8B"/>
    <w:rsid w:val="655321E2"/>
    <w:rsid w:val="65816A49"/>
    <w:rsid w:val="79DB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664</Words>
  <Characters>786</Characters>
  <Lines>5</Lines>
  <Paragraphs>1</Paragraphs>
  <TotalTime>900</TotalTime>
  <ScaleCrop>false</ScaleCrop>
  <LinksUpToDate>false</LinksUpToDate>
  <CharactersWithSpaces>806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2019-08-08T08:54:00Z</dcterms:created>
  <dc:creator>Windows User</dc:creator>
  <cp:lastModifiedBy>WPS_1574730374</cp:lastModifiedBy>
  <cp:lastPrinted>2022-09-20T09:35:00Z</cp:lastPrinted>
  <dcterms:modified xsi:type="dcterms:W3CDTF">2022-09-21T07:25:03Z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E72AC38348A14851B11907F291535294</vt:lpwstr>
  </property>
</Properties>
</file>