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9ED9">
      <w:pPr>
        <w:snapToGrid w:val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10CF83C2">
      <w:pPr>
        <w:pStyle w:val="4"/>
        <w:widowControl w:val="0"/>
        <w:shd w:val="clear" w:color="auto" w:fill="FFFFFF"/>
        <w:snapToGrid w:val="0"/>
        <w:spacing w:before="0" w:beforeAutospacing="0" w:after="156" w:afterLines="5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浙江教育考试服务中心招聘计划</w:t>
      </w:r>
    </w:p>
    <w:tbl>
      <w:tblPr>
        <w:tblStyle w:val="5"/>
        <w:tblW w:w="13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41"/>
        <w:gridCol w:w="641"/>
        <w:gridCol w:w="1527"/>
        <w:gridCol w:w="3273"/>
        <w:gridCol w:w="927"/>
        <w:gridCol w:w="941"/>
        <w:gridCol w:w="4796"/>
      </w:tblGrid>
      <w:tr w14:paraId="3E03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1ECF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6F25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6CE6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3E4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F725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6C7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BE5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7F51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岗位要求</w:t>
            </w:r>
          </w:p>
        </w:tc>
      </w:tr>
      <w:tr w14:paraId="171D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6469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6248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媒体采编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E932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80F3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bidi="ar"/>
              </w:rPr>
              <w:t>38周岁及以下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AFAA">
            <w:pPr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本科学历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报考的，专业要求为：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bidi="ar"/>
              </w:rPr>
              <w:t>汉语言文学（050101），汉语言(050102)，中国语言与文化（050108T），新闻学（050301），传播学（050304），编辑出版学（050305），教育学（040101），人文教育（040103）</w:t>
            </w:r>
          </w:p>
          <w:p w14:paraId="2B93EAB7">
            <w:pPr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研究生学历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报考的，专业要求为：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bidi="ar"/>
              </w:rPr>
              <w:t>中国语言文学（0501），新闻传播学(0503)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4FA3"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本科以上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EA62"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学士以上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DA0C">
            <w:pPr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1.具有较强的责任意识、保密意识、团队意识、文字表达能力和沟通联络能力；</w:t>
            </w:r>
          </w:p>
          <w:p w14:paraId="4A6A8CE8">
            <w:pPr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2.具有编辑从业资格证书或媒体工作经验者优先。</w:t>
            </w:r>
          </w:p>
        </w:tc>
      </w:tr>
      <w:tr w14:paraId="54E2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887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783B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数据信息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03D1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5B47">
            <w:pPr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bidi="ar"/>
              </w:rPr>
              <w:t>38周岁及以下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FF5C">
            <w:pPr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本科学历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报考的，专业要求为：计算机科学与技术（080901）、软件工程（080902）、数据科学与大数据技术（080910T）。</w:t>
            </w:r>
          </w:p>
          <w:p w14:paraId="2F18323C">
            <w:pPr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sz w:val="18"/>
                <w:szCs w:val="18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研究生学历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报考的，专业要求为：计算机科学与技术（0775、0812）、软件工程（0835、085405）、人工智能（085410）、大数据技术与工程（085411）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47A4"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本科以上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B25D"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学士以上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56B">
            <w:pPr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1.计算机应用基础扎实，熟悉编程开发、数据处理工具和统计分析软件；</w:t>
            </w:r>
          </w:p>
          <w:p w14:paraId="03147780">
            <w:pPr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2.工作责任心强，保密意识强，有较好的沟通协调能力、团队合作精神。</w:t>
            </w:r>
          </w:p>
        </w:tc>
      </w:tr>
    </w:tbl>
    <w:p w14:paraId="5FD129C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B56E7"/>
    <w:rsid w:val="26685D59"/>
    <w:rsid w:val="59176F7E"/>
    <w:rsid w:val="616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2026-07-10T09:24:00Z</dcterms:created>
  <dc:creator>山山而川</dc:creator>
  <cp:lastModifiedBy>山山而川</cp:lastModifiedBy>
  <dcterms:modified xsi:type="dcterms:W3CDTF">2026-07-10T09:25:29Z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0723709A7B34470FAB2C4F905D5A6ABC_11</vt:lpwstr>
  </property>
  <property fmtid="{D5CDD505-2E9C-101B-9397-08002B2CF9AE}" pid="4" name="KSOTemplateDocerSaveRecord">
    <vt:lpwstr>eyJoZGlkIjoiMjcxMzcwYTMyNWRiNTAzMGU0MWRkY2Q0MGNhOWE1M2UiLCJ1c2VySWQiOiIxNjEwMDk3NDQzIn0=</vt:lpwstr>
  </property>
</Properties>
</file>