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5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278"/>
        <w:gridCol w:w="1553"/>
        <w:gridCol w:w="1701"/>
        <w:gridCol w:w="2326"/>
        <w:gridCol w:w="1890"/>
        <w:gridCol w:w="1389"/>
        <w:gridCol w:w="1401"/>
        <w:gridCol w:w="234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1417" w:type="dxa"/>
            <w:vMerge w:val="restart"/>
            <w:shd w:val="clear" w:color="auto" w:fill="D8D8D8" w:themeFill="background1" w:themeFillShade="D9"/>
          </w:tcPr>
          <w:p>
            <w:pPr>
              <w:spacing w:after="0" w:line="240" w:lineRule="auto"/>
              <w:jc w:val="center"/>
              <w:rPr>
                <w:rFonts w:ascii="Times New Roman" w:hAnsi="Times New Roman" w:eastAsia="宋体" w:cs="Times New Roman"/>
                <w:sz w:val="20"/>
                <w:szCs w:val="20"/>
              </w:rPr>
            </w:pPr>
            <w:bookmarkStart w:id="0" w:name="_GoBack"/>
            <w:bookmarkEnd w:id="0"/>
            <w:r>
              <w:rPr>
                <w:rFonts w:ascii="Times New Roman" w:hAnsi="Times New Roman" w:eastAsia="宋体" w:cs="Times New Roman"/>
                <w:b/>
                <w:sz w:val="20"/>
                <w:szCs w:val="20"/>
              </w:rPr>
              <w:t>院校名称</w:t>
            </w:r>
          </w:p>
        </w:tc>
        <w:tc>
          <w:tcPr>
            <w:tcW w:w="1278" w:type="dxa"/>
            <w:vMerge w:val="restart"/>
            <w:shd w:val="clear" w:color="auto" w:fill="D8D8D8" w:themeFill="background1" w:themeFillShade="D9"/>
          </w:tcPr>
          <w:p>
            <w:pPr>
              <w:spacing w:after="0" w:line="240" w:lineRule="auto"/>
              <w:jc w:val="center"/>
              <w:rPr>
                <w:rFonts w:ascii="Times New Roman" w:hAnsi="Times New Roman" w:eastAsia="宋体" w:cs="Times New Roman"/>
                <w:sz w:val="20"/>
                <w:szCs w:val="20"/>
              </w:rPr>
            </w:pPr>
            <w:r>
              <w:rPr>
                <w:rFonts w:ascii="Times New Roman" w:hAnsi="Times New Roman" w:eastAsia="宋体" w:cs="Times New Roman"/>
                <w:b/>
                <w:sz w:val="20"/>
                <w:szCs w:val="20"/>
              </w:rPr>
              <w:t>截止报名日期</w:t>
            </w:r>
          </w:p>
        </w:tc>
        <w:tc>
          <w:tcPr>
            <w:tcW w:w="1553" w:type="dxa"/>
            <w:vMerge w:val="restart"/>
            <w:shd w:val="clear" w:color="auto" w:fill="D8D8D8" w:themeFill="background1" w:themeFillShade="D9"/>
          </w:tcPr>
          <w:p>
            <w:pPr>
              <w:spacing w:after="0" w:line="240" w:lineRule="auto"/>
              <w:jc w:val="center"/>
              <w:rPr>
                <w:rFonts w:ascii="Times New Roman" w:hAnsi="Times New Roman" w:eastAsia="宋体" w:cs="Times New Roman"/>
                <w:b/>
                <w:sz w:val="20"/>
                <w:szCs w:val="20"/>
                <w:lang w:eastAsia="zh-TW"/>
              </w:rPr>
            </w:pPr>
            <w:r>
              <w:rPr>
                <w:rFonts w:ascii="Times New Roman" w:hAnsi="Times New Roman" w:eastAsia="宋体" w:cs="Times New Roman"/>
                <w:b/>
                <w:sz w:val="20"/>
                <w:szCs w:val="20"/>
              </w:rPr>
              <w:t>面试/笔试</w:t>
            </w:r>
          </w:p>
          <w:p>
            <w:pPr>
              <w:spacing w:after="0" w:line="240" w:lineRule="auto"/>
              <w:jc w:val="center"/>
              <w:rPr>
                <w:rFonts w:ascii="Times New Roman" w:hAnsi="Times New Roman" w:eastAsia="宋体" w:cs="Times New Roman"/>
                <w:sz w:val="20"/>
                <w:szCs w:val="20"/>
              </w:rPr>
            </w:pPr>
            <w:r>
              <w:rPr>
                <w:rFonts w:ascii="Times New Roman" w:hAnsi="Times New Roman" w:eastAsia="宋体" w:cs="Times New Roman"/>
                <w:b/>
                <w:sz w:val="20"/>
                <w:szCs w:val="20"/>
              </w:rPr>
              <w:t>日期及地点</w:t>
            </w:r>
          </w:p>
        </w:tc>
        <w:tc>
          <w:tcPr>
            <w:tcW w:w="1701" w:type="dxa"/>
            <w:vMerge w:val="restart"/>
            <w:shd w:val="clear" w:color="auto" w:fill="D8D8D8" w:themeFill="background1" w:themeFillShade="D9"/>
          </w:tcPr>
          <w:p>
            <w:pPr>
              <w:spacing w:after="0" w:line="240" w:lineRule="auto"/>
              <w:jc w:val="center"/>
              <w:rPr>
                <w:rFonts w:ascii="Times New Roman" w:hAnsi="Times New Roman" w:eastAsia="宋体" w:cs="Times New Roman"/>
                <w:sz w:val="20"/>
                <w:szCs w:val="20"/>
              </w:rPr>
            </w:pPr>
            <w:r>
              <w:rPr>
                <w:rFonts w:ascii="Times New Roman" w:hAnsi="Times New Roman" w:eastAsia="宋体" w:cs="Times New Roman"/>
                <w:b/>
                <w:sz w:val="20"/>
                <w:szCs w:val="20"/>
              </w:rPr>
              <w:t>录取通知日期</w:t>
            </w:r>
          </w:p>
        </w:tc>
        <w:tc>
          <w:tcPr>
            <w:tcW w:w="2326" w:type="dxa"/>
            <w:vMerge w:val="restart"/>
            <w:shd w:val="clear" w:color="auto" w:fill="D8D8D8" w:themeFill="background1" w:themeFillShade="D9"/>
          </w:tcPr>
          <w:p>
            <w:pPr>
              <w:spacing w:after="0" w:line="240" w:lineRule="auto"/>
              <w:jc w:val="center"/>
              <w:rPr>
                <w:rFonts w:ascii="Times New Roman" w:hAnsi="Times New Roman" w:eastAsia="宋体" w:cs="Times New Roman"/>
                <w:b/>
                <w:sz w:val="20"/>
                <w:szCs w:val="20"/>
                <w:lang w:eastAsia="zh-TW"/>
              </w:rPr>
            </w:pPr>
            <w:r>
              <w:rPr>
                <w:rFonts w:ascii="Times New Roman" w:hAnsi="Times New Roman" w:eastAsia="宋体" w:cs="Times New Roman"/>
                <w:b/>
                <w:sz w:val="20"/>
                <w:szCs w:val="20"/>
              </w:rPr>
              <w:t>学费</w:t>
            </w:r>
          </w:p>
          <w:p>
            <w:pPr>
              <w:spacing w:after="0" w:line="240" w:lineRule="auto"/>
              <w:jc w:val="center"/>
              <w:rPr>
                <w:rFonts w:ascii="Times New Roman" w:hAnsi="Times New Roman" w:eastAsia="宋体" w:cs="Times New Roman"/>
                <w:sz w:val="20"/>
                <w:szCs w:val="20"/>
              </w:rPr>
            </w:pPr>
            <w:r>
              <w:rPr>
                <w:rFonts w:ascii="Times New Roman" w:hAnsi="Times New Roman" w:eastAsia="宋体" w:cs="Times New Roman"/>
                <w:b/>
                <w:sz w:val="20"/>
                <w:szCs w:val="20"/>
              </w:rPr>
              <w:t>(港币)</w:t>
            </w:r>
          </w:p>
        </w:tc>
        <w:tc>
          <w:tcPr>
            <w:tcW w:w="1890" w:type="dxa"/>
            <w:vMerge w:val="restart"/>
            <w:shd w:val="clear" w:color="auto" w:fill="D8D8D8" w:themeFill="background1" w:themeFillShade="D9"/>
          </w:tcPr>
          <w:p>
            <w:pPr>
              <w:spacing w:after="0" w:line="240" w:lineRule="auto"/>
              <w:jc w:val="center"/>
              <w:rPr>
                <w:rFonts w:ascii="Times New Roman" w:hAnsi="Times New Roman" w:eastAsia="宋体" w:cs="Times New Roman"/>
                <w:b/>
                <w:sz w:val="20"/>
                <w:szCs w:val="20"/>
                <w:lang w:eastAsia="zh-TW"/>
              </w:rPr>
            </w:pPr>
            <w:r>
              <w:rPr>
                <w:rFonts w:ascii="Times New Roman" w:hAnsi="Times New Roman" w:eastAsia="宋体" w:cs="Times New Roman"/>
                <w:b/>
                <w:sz w:val="20"/>
                <w:szCs w:val="20"/>
              </w:rPr>
              <w:t>住宿费</w:t>
            </w:r>
          </w:p>
          <w:p>
            <w:pPr>
              <w:spacing w:after="0" w:line="240" w:lineRule="auto"/>
              <w:jc w:val="center"/>
              <w:rPr>
                <w:rFonts w:ascii="Times New Roman" w:hAnsi="Times New Roman" w:eastAsia="宋体" w:cs="Times New Roman"/>
                <w:sz w:val="20"/>
                <w:szCs w:val="20"/>
              </w:rPr>
            </w:pPr>
            <w:r>
              <w:rPr>
                <w:rFonts w:ascii="Times New Roman" w:hAnsi="Times New Roman" w:eastAsia="宋体" w:cs="Times New Roman"/>
                <w:b/>
                <w:sz w:val="20"/>
                <w:szCs w:val="20"/>
              </w:rPr>
              <w:t>(港币)</w:t>
            </w:r>
          </w:p>
        </w:tc>
        <w:tc>
          <w:tcPr>
            <w:tcW w:w="5146" w:type="dxa"/>
            <w:gridSpan w:val="4"/>
            <w:shd w:val="clear" w:color="auto" w:fill="D8D8D8" w:themeFill="background1" w:themeFillShade="D9"/>
          </w:tcPr>
          <w:p>
            <w:pPr>
              <w:spacing w:after="0" w:line="240" w:lineRule="auto"/>
              <w:jc w:val="center"/>
              <w:rPr>
                <w:rFonts w:ascii="Times New Roman" w:hAnsi="Times New Roman" w:eastAsia="宋体" w:cs="Times New Roman"/>
                <w:sz w:val="20"/>
                <w:szCs w:val="20"/>
              </w:rPr>
            </w:pPr>
            <w:r>
              <w:rPr>
                <w:rFonts w:ascii="Times New Roman" w:hAnsi="Times New Roman" w:eastAsia="宋体" w:cs="Times New Roman"/>
                <w:b/>
                <w:sz w:val="20"/>
                <w:szCs w:val="20"/>
              </w:rPr>
              <w:t>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20" w:hRule="atLeast"/>
          <w:tblHeader/>
        </w:trPr>
        <w:tc>
          <w:tcPr>
            <w:tcW w:w="1417" w:type="dxa"/>
            <w:vMerge w:val="continue"/>
            <w:shd w:val="clear" w:color="auto" w:fill="D8D8D8" w:themeFill="background1" w:themeFillShade="D9"/>
          </w:tcPr>
          <w:p>
            <w:pPr>
              <w:spacing w:after="0" w:line="240" w:lineRule="auto"/>
              <w:jc w:val="center"/>
              <w:rPr>
                <w:rFonts w:ascii="Times New Roman" w:hAnsi="Times New Roman" w:eastAsia="宋体" w:cs="Times New Roman"/>
                <w:sz w:val="20"/>
                <w:szCs w:val="20"/>
              </w:rPr>
            </w:pPr>
          </w:p>
        </w:tc>
        <w:tc>
          <w:tcPr>
            <w:tcW w:w="1278" w:type="dxa"/>
            <w:vMerge w:val="continue"/>
            <w:shd w:val="clear" w:color="auto" w:fill="D8D8D8" w:themeFill="background1" w:themeFillShade="D9"/>
          </w:tcPr>
          <w:p>
            <w:pPr>
              <w:spacing w:after="0" w:line="240" w:lineRule="auto"/>
              <w:jc w:val="center"/>
              <w:rPr>
                <w:rFonts w:ascii="Times New Roman" w:hAnsi="Times New Roman" w:eastAsia="宋体" w:cs="Times New Roman"/>
                <w:sz w:val="20"/>
                <w:szCs w:val="20"/>
              </w:rPr>
            </w:pPr>
          </w:p>
        </w:tc>
        <w:tc>
          <w:tcPr>
            <w:tcW w:w="1553" w:type="dxa"/>
            <w:vMerge w:val="continue"/>
            <w:shd w:val="clear" w:color="auto" w:fill="D8D8D8" w:themeFill="background1" w:themeFillShade="D9"/>
          </w:tcPr>
          <w:p>
            <w:pPr>
              <w:spacing w:after="0" w:line="240" w:lineRule="auto"/>
              <w:jc w:val="center"/>
              <w:rPr>
                <w:rFonts w:ascii="Times New Roman" w:hAnsi="Times New Roman" w:eastAsia="宋体" w:cs="Times New Roman"/>
                <w:sz w:val="20"/>
                <w:szCs w:val="20"/>
              </w:rPr>
            </w:pPr>
          </w:p>
        </w:tc>
        <w:tc>
          <w:tcPr>
            <w:tcW w:w="1701" w:type="dxa"/>
            <w:vMerge w:val="continue"/>
            <w:shd w:val="clear" w:color="auto" w:fill="D8D8D8" w:themeFill="background1" w:themeFillShade="D9"/>
          </w:tcPr>
          <w:p>
            <w:pPr>
              <w:spacing w:after="0" w:line="240" w:lineRule="auto"/>
              <w:jc w:val="center"/>
              <w:rPr>
                <w:rFonts w:ascii="Times New Roman" w:hAnsi="Times New Roman" w:eastAsia="宋体" w:cs="Times New Roman"/>
                <w:sz w:val="20"/>
                <w:szCs w:val="20"/>
              </w:rPr>
            </w:pPr>
          </w:p>
        </w:tc>
        <w:tc>
          <w:tcPr>
            <w:tcW w:w="2326" w:type="dxa"/>
            <w:vMerge w:val="continue"/>
            <w:shd w:val="clear" w:color="auto" w:fill="D8D8D8" w:themeFill="background1" w:themeFillShade="D9"/>
          </w:tcPr>
          <w:p>
            <w:pPr>
              <w:spacing w:after="0" w:line="240" w:lineRule="auto"/>
              <w:jc w:val="center"/>
              <w:rPr>
                <w:rFonts w:ascii="Times New Roman" w:hAnsi="Times New Roman" w:eastAsia="宋体" w:cs="Times New Roman"/>
                <w:sz w:val="20"/>
                <w:szCs w:val="20"/>
              </w:rPr>
            </w:pPr>
          </w:p>
        </w:tc>
        <w:tc>
          <w:tcPr>
            <w:tcW w:w="1890" w:type="dxa"/>
            <w:vMerge w:val="continue"/>
            <w:shd w:val="clear" w:color="auto" w:fill="D8D8D8" w:themeFill="background1" w:themeFillShade="D9"/>
          </w:tcPr>
          <w:p>
            <w:pPr>
              <w:spacing w:after="0" w:line="240" w:lineRule="auto"/>
              <w:jc w:val="center"/>
              <w:rPr>
                <w:rFonts w:ascii="Times New Roman" w:hAnsi="Times New Roman" w:eastAsia="宋体" w:cs="Times New Roman"/>
                <w:sz w:val="20"/>
                <w:szCs w:val="20"/>
              </w:rPr>
            </w:pPr>
          </w:p>
        </w:tc>
        <w:tc>
          <w:tcPr>
            <w:tcW w:w="1389" w:type="dxa"/>
            <w:shd w:val="clear" w:color="auto" w:fill="D8D8D8" w:themeFill="background1" w:themeFillShade="D9"/>
          </w:tcPr>
          <w:p>
            <w:pPr>
              <w:spacing w:after="0" w:line="240" w:lineRule="auto"/>
              <w:jc w:val="center"/>
              <w:rPr>
                <w:rFonts w:ascii="Times New Roman" w:hAnsi="Times New Roman" w:eastAsia="宋体" w:cs="Times New Roman"/>
                <w:sz w:val="20"/>
                <w:szCs w:val="20"/>
              </w:rPr>
            </w:pPr>
            <w:r>
              <w:rPr>
                <w:rFonts w:ascii="Times New Roman" w:hAnsi="Times New Roman" w:eastAsia="宋体" w:cs="Times New Roman"/>
                <w:b/>
                <w:sz w:val="20"/>
                <w:szCs w:val="20"/>
              </w:rPr>
              <w:t>电话</w:t>
            </w:r>
          </w:p>
        </w:tc>
        <w:tc>
          <w:tcPr>
            <w:tcW w:w="1401" w:type="dxa"/>
            <w:shd w:val="clear" w:color="auto" w:fill="D8D8D8" w:themeFill="background1" w:themeFillShade="D9"/>
          </w:tcPr>
          <w:p>
            <w:pPr>
              <w:spacing w:after="0" w:line="240" w:lineRule="auto"/>
              <w:jc w:val="center"/>
              <w:rPr>
                <w:rFonts w:ascii="Times New Roman" w:hAnsi="Times New Roman" w:eastAsia="宋体" w:cs="Times New Roman"/>
                <w:sz w:val="20"/>
                <w:szCs w:val="20"/>
              </w:rPr>
            </w:pPr>
            <w:r>
              <w:rPr>
                <w:rFonts w:ascii="Times New Roman" w:hAnsi="Times New Roman" w:eastAsia="宋体" w:cs="Times New Roman"/>
                <w:b/>
                <w:sz w:val="20"/>
                <w:szCs w:val="20"/>
              </w:rPr>
              <w:t>传真</w:t>
            </w:r>
          </w:p>
        </w:tc>
        <w:tc>
          <w:tcPr>
            <w:tcW w:w="2340" w:type="dxa"/>
            <w:shd w:val="clear" w:color="auto" w:fill="D8D8D8" w:themeFill="background1" w:themeFillShade="D9"/>
          </w:tcPr>
          <w:p>
            <w:pPr>
              <w:spacing w:after="0" w:line="240" w:lineRule="auto"/>
              <w:jc w:val="center"/>
              <w:rPr>
                <w:rFonts w:ascii="Times New Roman" w:hAnsi="Times New Roman" w:eastAsia="宋体" w:cs="Times New Roman"/>
                <w:sz w:val="20"/>
                <w:szCs w:val="20"/>
              </w:rPr>
            </w:pPr>
            <w:r>
              <w:rPr>
                <w:rFonts w:ascii="Times New Roman" w:hAnsi="Times New Roman" w:eastAsia="宋体" w:cs="Times New Roman"/>
                <w:b/>
                <w:sz w:val="20"/>
                <w:szCs w:val="20"/>
              </w:rPr>
              <w:t>电邮及网址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2564" w:hRule="atLeast"/>
        </w:trPr>
        <w:tc>
          <w:tcPr>
            <w:tcW w:w="1417" w:type="dxa"/>
          </w:tcPr>
          <w:p>
            <w:pPr>
              <w:spacing w:after="0" w:line="24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香港浸会大学</w:t>
            </w:r>
          </w:p>
        </w:tc>
        <w:tc>
          <w:tcPr>
            <w:tcW w:w="1278" w:type="dxa"/>
            <w:tcBorders>
              <w:bottom w:val="single" w:color="auto" w:sz="4" w:space="0"/>
            </w:tcBorders>
          </w:tcPr>
          <w:p>
            <w:pPr>
              <w:spacing w:after="0" w:line="240" w:lineRule="exact"/>
              <w:rPr>
                <w:rFonts w:ascii="Times New Roman" w:hAnsi="Times New Roman" w:eastAsia="宋体" w:cs="Times New Roman"/>
                <w:sz w:val="20"/>
                <w:szCs w:val="20"/>
                <w:lang w:eastAsia="zh-TW"/>
              </w:rPr>
            </w:pPr>
            <w:r>
              <w:rPr>
                <w:rFonts w:ascii="Times New Roman" w:hAnsi="Times New Roman" w:eastAsia="PMingLiU" w:cs="Times New Roman"/>
                <w:sz w:val="20"/>
                <w:szCs w:val="20"/>
                <w:lang w:eastAsia="zh-HK"/>
              </w:rPr>
              <w:t>6</w:t>
            </w:r>
            <w:r>
              <w:rPr>
                <w:rFonts w:hint="eastAsia" w:ascii="Times New Roman" w:hAnsi="Times New Roman" w:eastAsia="PMingLiU" w:cs="Times New Roman"/>
                <w:sz w:val="20"/>
                <w:szCs w:val="20"/>
                <w:lang w:eastAsia="zh-HK"/>
              </w:rPr>
              <w:t>月</w:t>
            </w:r>
            <w:r>
              <w:rPr>
                <w:rFonts w:ascii="Times New Roman" w:hAnsi="Times New Roman" w:eastAsia="PMingLiU" w:cs="Times New Roman"/>
                <w:sz w:val="20"/>
                <w:szCs w:val="20"/>
              </w:rPr>
              <w:t>11</w:t>
            </w:r>
            <w:r>
              <w:rPr>
                <w:rFonts w:hint="eastAsia" w:ascii="Times New Roman" w:hAnsi="Times New Roman" w:eastAsia="PMingLiU" w:cs="Times New Roman"/>
                <w:sz w:val="20"/>
                <w:szCs w:val="20"/>
                <w:lang w:eastAsia="zh-HK"/>
              </w:rPr>
              <w:t>日</w:t>
            </w:r>
          </w:p>
        </w:tc>
        <w:tc>
          <w:tcPr>
            <w:tcW w:w="1553" w:type="dxa"/>
            <w:tcBorders>
              <w:bottom w:val="single" w:color="auto" w:sz="4" w:space="0"/>
            </w:tcBorders>
          </w:tcPr>
          <w:p>
            <w:pPr>
              <w:spacing w:after="0" w:line="240" w:lineRule="exact"/>
              <w:ind w:left="1"/>
              <w:rPr>
                <w:rStyle w:val="5"/>
                <w:color w:val="auto"/>
                <w:u w:val="none"/>
              </w:rPr>
            </w:pPr>
            <w:r>
              <w:rPr>
                <w:rStyle w:val="5"/>
                <w:rFonts w:hint="eastAsia" w:ascii="Times New Roman" w:hAnsi="Times New Roman" w:eastAsia="宋体" w:cs="Times New Roman"/>
                <w:color w:val="auto"/>
                <w:sz w:val="20"/>
                <w:szCs w:val="20"/>
                <w:u w:val="none"/>
              </w:rPr>
              <w:t>设有面试的专业将安排符合资格</w:t>
            </w:r>
            <w:r>
              <w:rPr>
                <w:rStyle w:val="5"/>
                <w:rFonts w:ascii="Times New Roman" w:hAnsi="Times New Roman" w:eastAsia="宋体" w:cs="Times New Roman"/>
                <w:color w:val="auto"/>
                <w:sz w:val="20"/>
                <w:szCs w:val="20"/>
                <w:u w:val="none"/>
              </w:rPr>
              <w:t>的</w:t>
            </w:r>
            <w:r>
              <w:rPr>
                <w:rStyle w:val="5"/>
                <w:rFonts w:hint="eastAsia" w:ascii="Times New Roman" w:hAnsi="Times New Roman" w:eastAsia="宋体" w:cs="Times New Roman"/>
                <w:color w:val="auto"/>
                <w:sz w:val="20"/>
                <w:szCs w:val="20"/>
                <w:u w:val="none"/>
              </w:rPr>
              <w:t>考生于</w:t>
            </w:r>
            <w:r>
              <w:rPr>
                <w:rStyle w:val="5"/>
                <w:rFonts w:ascii="Times New Roman" w:hAnsi="Times New Roman" w:eastAsia="宋体" w:cs="Times New Roman"/>
                <w:color w:val="auto"/>
                <w:sz w:val="20"/>
                <w:szCs w:val="20"/>
                <w:u w:val="none"/>
              </w:rPr>
              <w:t>6</w:t>
            </w:r>
            <w:r>
              <w:rPr>
                <w:rStyle w:val="5"/>
                <w:rFonts w:hint="eastAsia" w:ascii="Times New Roman" w:hAnsi="Times New Roman" w:eastAsia="宋体" w:cs="Times New Roman"/>
                <w:color w:val="auto"/>
                <w:sz w:val="20"/>
                <w:szCs w:val="20"/>
                <w:u w:val="none"/>
              </w:rPr>
              <w:t>月下旬进行线上面试。详情请于</w:t>
            </w:r>
            <w:r>
              <w:rPr>
                <w:rStyle w:val="5"/>
                <w:rFonts w:ascii="Times New Roman" w:hAnsi="Times New Roman" w:eastAsia="宋体" w:cs="Times New Roman"/>
                <w:color w:val="auto"/>
                <w:sz w:val="20"/>
                <w:szCs w:val="20"/>
                <w:u w:val="none"/>
              </w:rPr>
              <w:t>6</w:t>
            </w:r>
            <w:r>
              <w:rPr>
                <w:rStyle w:val="5"/>
                <w:rFonts w:hint="eastAsia" w:ascii="Times New Roman" w:hAnsi="Times New Roman" w:eastAsia="宋体" w:cs="Times New Roman"/>
                <w:color w:val="auto"/>
                <w:sz w:val="20"/>
                <w:szCs w:val="20"/>
                <w:u w:val="none"/>
              </w:rPr>
              <w:t>月中旬浏览浸大招生网页公布</w:t>
            </w:r>
            <w:r>
              <w:rPr>
                <w:rStyle w:val="5"/>
                <w:rFonts w:ascii="Times New Roman" w:hAnsi="Times New Roman" w:eastAsia="宋体" w:cs="Times New Roman"/>
                <w:color w:val="auto"/>
                <w:sz w:val="20"/>
                <w:szCs w:val="20"/>
                <w:u w:val="none"/>
              </w:rPr>
              <w:t>: http</w:t>
            </w:r>
            <w:r>
              <w:rPr>
                <w:rStyle w:val="5"/>
                <w:rFonts w:ascii="Times New Roman" w:hAnsi="Times New Roman" w:eastAsia="PMingLiU" w:cs="Times New Roman"/>
                <w:color w:val="auto"/>
                <w:sz w:val="20"/>
                <w:szCs w:val="20"/>
                <w:u w:val="none"/>
              </w:rPr>
              <w:t>s</w:t>
            </w:r>
            <w:r>
              <w:rPr>
                <w:rStyle w:val="5"/>
                <w:rFonts w:ascii="Times New Roman" w:hAnsi="Times New Roman" w:eastAsia="宋体" w:cs="Times New Roman"/>
                <w:color w:val="auto"/>
                <w:sz w:val="20"/>
                <w:szCs w:val="20"/>
                <w:u w:val="none"/>
              </w:rPr>
              <w:t>://admissions.hkbu.edu.hk/ug/mainland</w:t>
            </w:r>
          </w:p>
          <w:p>
            <w:pPr>
              <w:spacing w:after="0" w:line="240" w:lineRule="exact"/>
              <w:ind w:left="1"/>
              <w:rPr>
                <w:rFonts w:ascii="Times New Roman" w:hAnsi="Times New Roman" w:eastAsia="宋体" w:cs="Times New Roman"/>
                <w:sz w:val="20"/>
                <w:szCs w:val="20"/>
              </w:rPr>
            </w:pPr>
          </w:p>
        </w:tc>
        <w:tc>
          <w:tcPr>
            <w:tcW w:w="1701" w:type="dxa"/>
            <w:tcBorders>
              <w:bottom w:val="single" w:color="auto" w:sz="4" w:space="0"/>
            </w:tcBorders>
          </w:tcPr>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6</w:t>
            </w:r>
            <w:r>
              <w:rPr>
                <w:rFonts w:hint="eastAsia" w:ascii="Times New Roman" w:hAnsi="Times New Roman" w:eastAsia="宋体" w:cs="Times New Roman"/>
                <w:sz w:val="20"/>
                <w:szCs w:val="20"/>
              </w:rPr>
              <w:t>月下旬至</w:t>
            </w:r>
            <w:r>
              <w:rPr>
                <w:rFonts w:ascii="Times New Roman" w:hAnsi="Times New Roman" w:eastAsia="宋体" w:cs="Times New Roman"/>
                <w:sz w:val="20"/>
                <w:szCs w:val="20"/>
              </w:rPr>
              <w:t>7</w:t>
            </w:r>
            <w:r>
              <w:rPr>
                <w:rFonts w:hint="eastAsia" w:ascii="Times New Roman" w:hAnsi="Times New Roman" w:eastAsia="宋体" w:cs="Times New Roman"/>
                <w:sz w:val="20"/>
                <w:szCs w:val="20"/>
              </w:rPr>
              <w:t>月上旬公布录取名单。获录取的同学必须于指定限期向本校确认接受录取，并缴付留位费。</w:t>
            </w:r>
          </w:p>
        </w:tc>
        <w:tc>
          <w:tcPr>
            <w:tcW w:w="2326" w:type="dxa"/>
            <w:tcBorders>
              <w:bottom w:val="single" w:color="auto" w:sz="4" w:space="0"/>
            </w:tcBorders>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本科专业的修读年期一般为四年，在香港浸会大学修读，</w:t>
            </w:r>
            <w:r>
              <w:rPr>
                <w:rFonts w:hint="eastAsia" w:ascii="Times New Roman" w:hAnsi="Times New Roman" w:eastAsia="PMingLiU" w:cs="Times New Roman"/>
                <w:sz w:val="20"/>
                <w:szCs w:val="20"/>
              </w:rPr>
              <w:t>2026/27</w:t>
            </w:r>
            <w:r>
              <w:rPr>
                <w:rFonts w:hint="eastAsia" w:ascii="Times New Roman" w:hAnsi="Times New Roman" w:eastAsia="宋体" w:cs="Times New Roman"/>
                <w:sz w:val="20"/>
                <w:szCs w:val="20"/>
              </w:rPr>
              <w:t>学年学费为港币</w:t>
            </w:r>
            <w:r>
              <w:rPr>
                <w:rFonts w:hint="eastAsia" w:ascii="Times New Roman" w:hAnsi="Times New Roman" w:eastAsia="PMingLiU" w:cs="Times New Roman"/>
                <w:sz w:val="20"/>
                <w:szCs w:val="20"/>
              </w:rPr>
              <w:t>190,000</w:t>
            </w:r>
            <w:r>
              <w:rPr>
                <w:rFonts w:hint="eastAsia" w:ascii="Times New Roman" w:hAnsi="Times New Roman" w:eastAsia="宋体" w:cs="Times New Roman"/>
                <w:sz w:val="20"/>
                <w:szCs w:val="20"/>
              </w:rPr>
              <w:t>元（日后或会调整）。</w:t>
            </w:r>
          </w:p>
        </w:tc>
        <w:tc>
          <w:tcPr>
            <w:tcW w:w="1890" w:type="dxa"/>
            <w:tcBorders>
              <w:bottom w:val="single" w:color="auto" w:sz="4" w:space="0"/>
            </w:tcBorders>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有关全日制非本地本科生的住宿政策及宿费详情，请参阅:</w:t>
            </w:r>
            <w:r>
              <w:rPr>
                <w:rFonts w:hint="eastAsia" w:ascii="Times New Roman" w:hAnsi="Times New Roman" w:eastAsia="PMingLiU" w:cs="Times New Roman"/>
                <w:sz w:val="20"/>
                <w:szCs w:val="20"/>
              </w:rPr>
              <w:t xml:space="preserve"> </w:t>
            </w:r>
            <w:r>
              <w:rPr>
                <w:rFonts w:ascii="Times New Roman" w:hAnsi="Times New Roman" w:eastAsia="宋体" w:cs="Times New Roman"/>
                <w:sz w:val="20"/>
                <w:szCs w:val="20"/>
              </w:rPr>
              <w:t>https://sa.hkbu.edu.hk/en/accm/on-campus-accommodation/apply-for-ug-accommodation/non-local-freshmen.html</w:t>
            </w:r>
          </w:p>
        </w:tc>
        <w:tc>
          <w:tcPr>
            <w:tcW w:w="1389" w:type="dxa"/>
            <w:tcBorders>
              <w:bottom w:val="single" w:color="auto" w:sz="4" w:space="0"/>
            </w:tcBorders>
          </w:tcPr>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852-34112220</w:t>
            </w:r>
          </w:p>
          <w:p>
            <w:pPr>
              <w:spacing w:after="0" w:line="240" w:lineRule="exact"/>
              <w:rPr>
                <w:rFonts w:ascii="Times New Roman" w:hAnsi="Times New Roman" w:eastAsia="宋体" w:cs="Times New Roman"/>
                <w:sz w:val="20"/>
                <w:szCs w:val="20"/>
                <w:lang w:eastAsia="zh-TW"/>
              </w:rPr>
            </w:pPr>
          </w:p>
        </w:tc>
        <w:tc>
          <w:tcPr>
            <w:tcW w:w="1401" w:type="dxa"/>
            <w:tcBorders>
              <w:bottom w:val="single" w:color="auto" w:sz="4" w:space="0"/>
            </w:tcBorders>
          </w:tcPr>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852-34117373</w:t>
            </w:r>
          </w:p>
        </w:tc>
        <w:tc>
          <w:tcPr>
            <w:tcW w:w="2340" w:type="dxa"/>
            <w:tcBorders>
              <w:bottom w:val="single" w:color="auto" w:sz="4" w:space="0"/>
            </w:tcBorders>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电邮</w:t>
            </w:r>
          </w:p>
          <w:p>
            <w:pPr>
              <w:spacing w:after="0" w:line="240" w:lineRule="exact"/>
              <w:rPr>
                <w:rFonts w:ascii="Times New Roman" w:hAnsi="Times New Roman" w:eastAsia="宋体" w:cs="Times New Roman"/>
                <w:sz w:val="20"/>
                <w:szCs w:val="20"/>
              </w:rPr>
            </w:pPr>
            <w:r>
              <w:fldChar w:fldCharType="begin"/>
            </w:r>
            <w:r>
              <w:instrText xml:space="preserve"> HYPERLINK "mailto:mainland@hkbu.edu.hk" </w:instrText>
            </w:r>
            <w:r>
              <w:fldChar w:fldCharType="separate"/>
            </w:r>
            <w:r>
              <w:rPr>
                <w:rStyle w:val="5"/>
                <w:rFonts w:ascii="Times New Roman" w:hAnsi="Times New Roman" w:eastAsia="宋体" w:cs="Times New Roman"/>
                <w:color w:val="auto"/>
                <w:sz w:val="20"/>
                <w:szCs w:val="20"/>
                <w:u w:val="none"/>
              </w:rPr>
              <w:t>mainland@hkbu.edu.hk</w:t>
            </w:r>
            <w:r>
              <w:rPr>
                <w:rStyle w:val="5"/>
                <w:rFonts w:ascii="Times New Roman" w:hAnsi="Times New Roman" w:eastAsia="宋体" w:cs="Times New Roman"/>
                <w:color w:val="auto"/>
                <w:sz w:val="20"/>
                <w:szCs w:val="20"/>
                <w:u w:val="none"/>
              </w:rPr>
              <w:fldChar w:fldCharType="end"/>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网址</w:t>
            </w:r>
          </w:p>
          <w:p>
            <w:pPr>
              <w:spacing w:after="0" w:line="240" w:lineRule="exact"/>
              <w:rPr>
                <w:rFonts w:ascii="Times New Roman" w:hAnsi="Times New Roman" w:eastAsia="宋体" w:cs="Times New Roman"/>
                <w:sz w:val="20"/>
                <w:szCs w:val="20"/>
                <w:lang w:eastAsia="zh-TW"/>
              </w:rPr>
            </w:pPr>
            <w:r>
              <w:rPr>
                <w:rStyle w:val="5"/>
                <w:rFonts w:ascii="Times New Roman" w:hAnsi="Times New Roman" w:eastAsia="宋体" w:cs="Times New Roman"/>
                <w:color w:val="auto"/>
                <w:sz w:val="20"/>
                <w:szCs w:val="20"/>
                <w:u w:val="none"/>
              </w:rPr>
              <w:t>https://admissions.hkbu.edu.hk/ug/mainland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2363" w:hRule="atLeast"/>
        </w:trPr>
        <w:tc>
          <w:tcPr>
            <w:tcW w:w="1417" w:type="dxa"/>
            <w:tcBorders>
              <w:bottom w:val="single" w:color="auto" w:sz="4" w:space="0"/>
            </w:tcBorders>
          </w:tcPr>
          <w:p>
            <w:pPr>
              <w:spacing w:after="0" w:line="240" w:lineRule="auto"/>
              <w:rPr>
                <w:rFonts w:ascii="Times New Roman" w:hAnsi="Times New Roman" w:eastAsia="宋体" w:cs="Times New Roman"/>
                <w:sz w:val="20"/>
                <w:szCs w:val="20"/>
              </w:rPr>
            </w:pPr>
            <w:r>
              <w:rPr>
                <w:rFonts w:ascii="Times New Roman" w:hAnsi="Times New Roman" w:eastAsia="宋体" w:cs="Times New Roman"/>
                <w:sz w:val="20"/>
                <w:szCs w:val="20"/>
              </w:rPr>
              <w:t>香港岭南大学</w:t>
            </w:r>
          </w:p>
        </w:tc>
        <w:tc>
          <w:tcPr>
            <w:tcW w:w="1278" w:type="dxa"/>
            <w:tcBorders>
              <w:bottom w:val="single" w:color="auto" w:sz="4" w:space="0"/>
            </w:tcBorders>
          </w:tcPr>
          <w:p>
            <w:pPr>
              <w:spacing w:after="0" w:line="240" w:lineRule="exact"/>
              <w:jc w:val="both"/>
              <w:rPr>
                <w:rFonts w:ascii="Times New Roman" w:hAnsi="Times New Roman" w:eastAsia="宋体" w:cs="Times New Roman"/>
                <w:sz w:val="20"/>
                <w:szCs w:val="20"/>
              </w:rPr>
            </w:pPr>
            <w:r>
              <w:rPr>
                <w:rFonts w:ascii="Times New Roman" w:hAnsi="Times New Roman" w:eastAsia="宋体" w:cs="Times New Roman"/>
                <w:sz w:val="20"/>
                <w:szCs w:val="20"/>
              </w:rPr>
              <w:t>6月10日</w:t>
            </w:r>
          </w:p>
        </w:tc>
        <w:tc>
          <w:tcPr>
            <w:tcW w:w="1553" w:type="dxa"/>
            <w:tcBorders>
              <w:bottom w:val="single" w:color="auto" w:sz="4" w:space="0"/>
            </w:tcBorders>
          </w:tcPr>
          <w:p>
            <w:pPr>
              <w:spacing w:after="0" w:line="240" w:lineRule="exact"/>
              <w:ind w:left="-51" w:leftChars="-23" w:right="-99" w:rightChars="-45"/>
              <w:rPr>
                <w:rFonts w:ascii="Times New Roman" w:hAnsi="Times New Roman" w:eastAsia="宋体" w:cs="Times New Roman"/>
                <w:sz w:val="20"/>
                <w:szCs w:val="20"/>
                <w:lang w:val="zh-CN"/>
              </w:rPr>
            </w:pPr>
            <w:r>
              <w:rPr>
                <w:rFonts w:hint="eastAsia" w:ascii="Times New Roman" w:hAnsi="Times New Roman" w:eastAsia="宋体" w:cs="Times New Roman"/>
                <w:sz w:val="20"/>
                <w:szCs w:val="20"/>
              </w:rPr>
              <w:t>如有面试安排，岭大将会通过邮件或电话与相关考生联系，敬请留意。</w:t>
            </w:r>
          </w:p>
        </w:tc>
        <w:tc>
          <w:tcPr>
            <w:tcW w:w="1701" w:type="dxa"/>
            <w:tcBorders>
              <w:bottom w:val="single" w:color="auto" w:sz="4" w:space="0"/>
            </w:tcBorders>
          </w:tcPr>
          <w:p>
            <w:pPr>
              <w:spacing w:after="0" w:line="240" w:lineRule="exact"/>
              <w:ind w:right="37" w:rightChars="17"/>
              <w:jc w:val="both"/>
              <w:rPr>
                <w:rFonts w:ascii="Times New Roman" w:hAnsi="Times New Roman" w:eastAsia="宋体" w:cs="Times New Roman"/>
                <w:sz w:val="20"/>
                <w:szCs w:val="20"/>
              </w:rPr>
            </w:pPr>
            <w:r>
              <w:rPr>
                <w:rFonts w:hint="eastAsia" w:ascii="Times New Roman" w:hAnsi="Times New Roman" w:eastAsia="宋体" w:cs="Times New Roman"/>
                <w:sz w:val="20"/>
                <w:szCs w:val="20"/>
              </w:rPr>
              <w:t>将于</w:t>
            </w:r>
            <w:r>
              <w:rPr>
                <w:rFonts w:ascii="Times New Roman" w:hAnsi="Times New Roman" w:eastAsia="宋体" w:cs="Times New Roman"/>
                <w:sz w:val="20"/>
                <w:szCs w:val="20"/>
              </w:rPr>
              <w:t>6</w:t>
            </w:r>
            <w:r>
              <w:rPr>
                <w:rFonts w:hint="eastAsia" w:ascii="Times New Roman" w:hAnsi="Times New Roman" w:eastAsia="宋体" w:cs="Times New Roman"/>
                <w:sz w:val="20"/>
                <w:szCs w:val="20"/>
              </w:rPr>
              <w:t>月下旬至</w:t>
            </w:r>
            <w:r>
              <w:rPr>
                <w:rFonts w:ascii="Times New Roman" w:hAnsi="Times New Roman" w:eastAsia="宋体" w:cs="Times New Roman"/>
                <w:sz w:val="20"/>
                <w:szCs w:val="20"/>
              </w:rPr>
              <w:t>7</w:t>
            </w:r>
            <w:r>
              <w:rPr>
                <w:rFonts w:hint="eastAsia" w:ascii="Times New Roman" w:hAnsi="Times New Roman" w:eastAsia="宋体" w:cs="Times New Roman"/>
                <w:sz w:val="20"/>
                <w:szCs w:val="20"/>
              </w:rPr>
              <w:t>月初旬期间陆续通知获录取同学。获录取的同学必须于指定限期向本校确认接受录取，并缴付留位费。</w:t>
            </w:r>
          </w:p>
        </w:tc>
        <w:tc>
          <w:tcPr>
            <w:tcW w:w="2326" w:type="dxa"/>
            <w:tcBorders>
              <w:bottom w:val="single" w:color="auto" w:sz="4" w:space="0"/>
            </w:tcBorders>
          </w:tcPr>
          <w:p>
            <w:pPr>
              <w:spacing w:after="0" w:line="240" w:lineRule="exact"/>
              <w:ind w:right="-99" w:rightChars="-45"/>
              <w:rPr>
                <w:rFonts w:ascii="Times New Roman" w:hAnsi="Times New Roman" w:eastAsia="宋体" w:cs="Times New Roman"/>
                <w:sz w:val="20"/>
                <w:szCs w:val="20"/>
              </w:rPr>
            </w:pPr>
            <w:r>
              <w:rPr>
                <w:rFonts w:hint="eastAsia" w:ascii="Times New Roman" w:hAnsi="Times New Roman" w:eastAsia="宋体" w:cs="Times New Roman"/>
                <w:sz w:val="20"/>
                <w:szCs w:val="20"/>
              </w:rPr>
              <w:t>教资会资助本科课程的修读年期一般为四年。每年学费港币</w:t>
            </w:r>
            <w:r>
              <w:rPr>
                <w:rFonts w:ascii="Times New Roman" w:hAnsi="Times New Roman" w:eastAsia="宋体" w:cs="Times New Roman"/>
                <w:sz w:val="20"/>
                <w:szCs w:val="20"/>
              </w:rPr>
              <w:t xml:space="preserve"> 1</w:t>
            </w:r>
            <w:r>
              <w:rPr>
                <w:rFonts w:hint="eastAsia" w:ascii="Times New Roman" w:hAnsi="Times New Roman" w:eastAsia="宋体" w:cs="Times New Roman"/>
                <w:sz w:val="20"/>
                <w:szCs w:val="20"/>
              </w:rPr>
              <w:t>75</w:t>
            </w:r>
            <w:r>
              <w:rPr>
                <w:rFonts w:ascii="Times New Roman" w:hAnsi="Times New Roman" w:eastAsia="宋体" w:cs="Times New Roman"/>
                <w:sz w:val="20"/>
                <w:szCs w:val="20"/>
              </w:rPr>
              <w:t>,000</w:t>
            </w:r>
            <w:r>
              <w:rPr>
                <w:rFonts w:hint="eastAsia" w:ascii="Times New Roman" w:hAnsi="Times New Roman" w:eastAsia="宋体" w:cs="Times New Roman"/>
                <w:sz w:val="20"/>
                <w:szCs w:val="20"/>
              </w:rPr>
              <w:t>元。</w:t>
            </w:r>
          </w:p>
          <w:p>
            <w:pPr>
              <w:spacing w:after="0" w:line="240" w:lineRule="exact"/>
              <w:ind w:right="-99" w:rightChars="-45"/>
              <w:rPr>
                <w:rFonts w:ascii="Times New Roman" w:hAnsi="Times New Roman" w:eastAsia="宋体" w:cs="Times New Roman"/>
                <w:sz w:val="20"/>
                <w:szCs w:val="20"/>
              </w:rPr>
            </w:pPr>
          </w:p>
          <w:p>
            <w:pPr>
              <w:spacing w:after="0" w:line="240" w:lineRule="exact"/>
              <w:ind w:right="-99" w:rightChars="-45"/>
              <w:rPr>
                <w:rFonts w:ascii="Times New Roman" w:hAnsi="Times New Roman" w:eastAsia="宋体" w:cs="Times New Roman"/>
                <w:sz w:val="20"/>
                <w:szCs w:val="20"/>
              </w:rPr>
            </w:pPr>
            <w:r>
              <w:rPr>
                <w:rFonts w:hint="eastAsia" w:ascii="Times New Roman" w:hAnsi="Times New Roman" w:eastAsia="宋体" w:cs="Times New Roman"/>
                <w:sz w:val="20"/>
                <w:szCs w:val="20"/>
              </w:rPr>
              <w:t>非教资会资助本科课程学费详情，请浏览网站：</w:t>
            </w:r>
          </w:p>
          <w:p>
            <w:pPr>
              <w:spacing w:after="0" w:line="240" w:lineRule="exact"/>
              <w:ind w:right="-99" w:rightChars="-45"/>
              <w:rPr>
                <w:rFonts w:ascii="Times New Roman" w:hAnsi="Times New Roman" w:eastAsia="宋体" w:cs="Times New Roman"/>
                <w:sz w:val="20"/>
                <w:szCs w:val="20"/>
              </w:rPr>
            </w:pPr>
            <w:r>
              <w:rPr>
                <w:rFonts w:ascii="Times New Roman" w:hAnsi="Times New Roman" w:eastAsia="宋体" w:cs="Times New Roman"/>
                <w:sz w:val="20"/>
                <w:szCs w:val="20"/>
              </w:rPr>
              <w:t>https://www.ln.edu.hk/admissions/ug/sc/your-future-begins-now-apply/fees-and-scholarships</w:t>
            </w:r>
            <w:r>
              <w:rPr>
                <w:rFonts w:ascii="Times New Roman" w:hAnsi="Times New Roman" w:eastAsia="宋体" w:cs="Times New Roman"/>
                <w:sz w:val="20"/>
                <w:szCs w:val="20"/>
              </w:rPr>
              <w:br w:type="textWrapping"/>
            </w:r>
          </w:p>
        </w:tc>
        <w:tc>
          <w:tcPr>
            <w:tcW w:w="1890" w:type="dxa"/>
            <w:tcBorders>
              <w:bottom w:val="single" w:color="auto" w:sz="4" w:space="0"/>
            </w:tcBorders>
          </w:tcPr>
          <w:p>
            <w:pPr>
              <w:spacing w:after="0" w:line="240" w:lineRule="exact"/>
              <w:ind w:right="11" w:rightChars="5"/>
              <w:rPr>
                <w:rFonts w:ascii="Times New Roman" w:hAnsi="Times New Roman" w:eastAsia="宋体" w:cs="Times New Roman"/>
                <w:sz w:val="20"/>
                <w:szCs w:val="20"/>
              </w:rPr>
            </w:pPr>
            <w:r>
              <w:rPr>
                <w:rFonts w:ascii="Times New Roman" w:hAnsi="Times New Roman" w:eastAsia="宋体" w:cs="Times New Roman"/>
                <w:sz w:val="20"/>
                <w:szCs w:val="20"/>
              </w:rPr>
              <w:t>202</w:t>
            </w:r>
            <w:r>
              <w:rPr>
                <w:rFonts w:hint="eastAsia" w:ascii="Times New Roman" w:hAnsi="Times New Roman" w:eastAsia="宋体" w:cs="Times New Roman"/>
                <w:sz w:val="20"/>
                <w:szCs w:val="20"/>
              </w:rPr>
              <w:t>5</w:t>
            </w:r>
            <w:r>
              <w:rPr>
                <w:rFonts w:ascii="Times New Roman" w:hAnsi="Times New Roman" w:eastAsia="宋体" w:cs="Times New Roman"/>
                <w:sz w:val="20"/>
                <w:szCs w:val="20"/>
              </w:rPr>
              <w:t>-2</w:t>
            </w:r>
            <w:r>
              <w:rPr>
                <w:rFonts w:hint="eastAsia" w:ascii="Times New Roman" w:hAnsi="Times New Roman" w:eastAsia="宋体" w:cs="Times New Roman"/>
                <w:sz w:val="20"/>
                <w:szCs w:val="20"/>
              </w:rPr>
              <w:t>6年度学生宿舍宿费：每年上、下学期合共为港币</w:t>
            </w:r>
            <w:r>
              <w:rPr>
                <w:rStyle w:val="10"/>
                <w:rFonts w:ascii="Times New Roman" w:hAnsi="Times New Roman" w:eastAsia="宋体"/>
                <w:sz w:val="20"/>
                <w:szCs w:val="20"/>
              </w:rPr>
              <w:t>12,100</w:t>
            </w:r>
            <w:r>
              <w:rPr>
                <w:rFonts w:hint="eastAsia" w:ascii="Times New Roman" w:hAnsi="Times New Roman" w:eastAsia="宋体" w:cs="Times New Roman"/>
                <w:sz w:val="20"/>
                <w:szCs w:val="20"/>
              </w:rPr>
              <w:t>至</w:t>
            </w:r>
            <w:r>
              <w:rPr>
                <w:rStyle w:val="10"/>
                <w:rFonts w:ascii="Times New Roman" w:hAnsi="Times New Roman" w:eastAsia="宋体" w:cs="Times New Roman"/>
                <w:sz w:val="20"/>
                <w:szCs w:val="20"/>
              </w:rPr>
              <w:t>16,360</w:t>
            </w:r>
            <w:r>
              <w:rPr>
                <w:rFonts w:hint="eastAsia" w:ascii="Times New Roman" w:hAnsi="Times New Roman" w:eastAsia="宋体" w:cs="Times New Roman"/>
                <w:sz w:val="20"/>
                <w:szCs w:val="20"/>
              </w:rPr>
              <w:t>元</w:t>
            </w: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教资会资助课程</w:t>
            </w:r>
            <w:r>
              <w:rPr>
                <w:rFonts w:ascii="Times New Roman" w:hAnsi="Times New Roman" w:eastAsia="宋体" w:cs="Times New Roman"/>
                <w:sz w:val="20"/>
                <w:szCs w:val="20"/>
              </w:rPr>
              <w:t>)</w:t>
            </w:r>
            <w:r>
              <w:rPr>
                <w:rFonts w:hint="eastAsia" w:ascii="Times New Roman" w:hAnsi="Times New Roman" w:eastAsia="宋体" w:cs="Times New Roman"/>
                <w:sz w:val="20"/>
                <w:szCs w:val="20"/>
              </w:rPr>
              <w:t>；港币</w:t>
            </w:r>
            <w:r>
              <w:rPr>
                <w:rFonts w:ascii="Times New Roman" w:hAnsi="Times New Roman" w:eastAsia="宋体" w:cs="Times New Roman"/>
                <w:sz w:val="20"/>
                <w:szCs w:val="20"/>
              </w:rPr>
              <w:t>18,120</w:t>
            </w:r>
            <w:r>
              <w:rPr>
                <w:rFonts w:hint="eastAsia" w:ascii="Times New Roman" w:hAnsi="Times New Roman" w:eastAsia="宋体" w:cs="Times New Roman"/>
                <w:sz w:val="20"/>
                <w:szCs w:val="20"/>
              </w:rPr>
              <w:t>元至</w:t>
            </w:r>
            <w:r>
              <w:rPr>
                <w:rFonts w:ascii="Times New Roman" w:hAnsi="Times New Roman" w:eastAsia="宋体" w:cs="Times New Roman"/>
                <w:sz w:val="20"/>
                <w:szCs w:val="20"/>
              </w:rPr>
              <w:t>24,580</w:t>
            </w:r>
            <w:r>
              <w:rPr>
                <w:rFonts w:hint="eastAsia" w:ascii="Times New Roman" w:hAnsi="Times New Roman" w:eastAsia="宋体" w:cs="Times New Roman"/>
                <w:sz w:val="20"/>
                <w:szCs w:val="20"/>
              </w:rPr>
              <w:t>元（非教资会资助课程）。以上资料仅供参考，有关</w:t>
            </w:r>
            <w:r>
              <w:rPr>
                <w:rFonts w:ascii="Times New Roman" w:hAnsi="Times New Roman" w:eastAsia="宋体" w:cs="Times New Roman"/>
                <w:sz w:val="20"/>
                <w:szCs w:val="20"/>
              </w:rPr>
              <w:t>202</w:t>
            </w:r>
            <w:r>
              <w:rPr>
                <w:rFonts w:hint="eastAsia" w:ascii="Times New Roman" w:hAnsi="Times New Roman" w:eastAsia="宋体" w:cs="Times New Roman"/>
                <w:sz w:val="20"/>
                <w:szCs w:val="20"/>
              </w:rPr>
              <w:t>6</w:t>
            </w:r>
            <w:r>
              <w:rPr>
                <w:rFonts w:ascii="Times New Roman" w:hAnsi="Times New Roman" w:eastAsia="宋体" w:cs="Times New Roman"/>
                <w:sz w:val="20"/>
                <w:szCs w:val="20"/>
              </w:rPr>
              <w:t>-2</w:t>
            </w:r>
            <w:r>
              <w:rPr>
                <w:rFonts w:hint="eastAsia" w:ascii="Times New Roman" w:hAnsi="Times New Roman" w:eastAsia="宋体" w:cs="Times New Roman"/>
                <w:sz w:val="20"/>
                <w:szCs w:val="20"/>
              </w:rPr>
              <w:t>7年度宿费调整，请留意网站更新。</w:t>
            </w:r>
          </w:p>
        </w:tc>
        <w:tc>
          <w:tcPr>
            <w:tcW w:w="1389" w:type="dxa"/>
            <w:tcBorders>
              <w:bottom w:val="single" w:color="auto" w:sz="4" w:space="0"/>
            </w:tcBorders>
          </w:tcPr>
          <w:p>
            <w:pPr>
              <w:spacing w:after="0" w:line="240" w:lineRule="exact"/>
              <w:ind w:left="-44" w:leftChars="-20" w:right="-99" w:rightChars="-45"/>
              <w:jc w:val="both"/>
              <w:rPr>
                <w:rFonts w:ascii="Times New Roman" w:hAnsi="Times New Roman" w:eastAsia="宋体" w:cs="Times New Roman"/>
                <w:sz w:val="20"/>
                <w:szCs w:val="20"/>
                <w:lang w:eastAsia="zh-TW"/>
              </w:rPr>
            </w:pPr>
            <w:r>
              <w:rPr>
                <w:rFonts w:ascii="Times New Roman" w:hAnsi="Times New Roman" w:eastAsia="宋体" w:cs="Times New Roman"/>
                <w:sz w:val="20"/>
                <w:szCs w:val="20"/>
              </w:rPr>
              <w:t>852-26168750</w:t>
            </w:r>
          </w:p>
          <w:p>
            <w:pPr>
              <w:spacing w:after="0" w:line="240" w:lineRule="exact"/>
              <w:ind w:left="-44" w:leftChars="-20" w:right="-99" w:rightChars="-45"/>
              <w:jc w:val="both"/>
              <w:rPr>
                <w:rFonts w:ascii="Times New Roman" w:hAnsi="Times New Roman" w:eastAsia="宋体" w:cs="Times New Roman"/>
                <w:sz w:val="20"/>
                <w:szCs w:val="20"/>
              </w:rPr>
            </w:pPr>
          </w:p>
        </w:tc>
        <w:tc>
          <w:tcPr>
            <w:tcW w:w="1401" w:type="dxa"/>
            <w:tcBorders>
              <w:bottom w:val="single" w:color="auto" w:sz="4" w:space="0"/>
            </w:tcBorders>
          </w:tcPr>
          <w:p>
            <w:pPr>
              <w:spacing w:after="0" w:line="240" w:lineRule="exact"/>
              <w:ind w:left="-46" w:leftChars="-21" w:right="-99" w:rightChars="-45"/>
              <w:jc w:val="both"/>
              <w:rPr>
                <w:rFonts w:ascii="Times New Roman" w:hAnsi="Times New Roman" w:eastAsia="宋体" w:cs="Times New Roman"/>
                <w:sz w:val="20"/>
                <w:szCs w:val="20"/>
                <w:lang w:eastAsia="zh-TW"/>
              </w:rPr>
            </w:pPr>
            <w:r>
              <w:rPr>
                <w:rFonts w:ascii="Times New Roman" w:hAnsi="Times New Roman" w:eastAsia="宋体" w:cs="Times New Roman"/>
                <w:sz w:val="20"/>
                <w:szCs w:val="20"/>
              </w:rPr>
              <w:t>852-25725178</w:t>
            </w:r>
          </w:p>
          <w:p>
            <w:pPr>
              <w:spacing w:after="0" w:line="240" w:lineRule="exact"/>
              <w:ind w:left="-46" w:leftChars="-21" w:right="-99" w:rightChars="-45"/>
              <w:jc w:val="both"/>
              <w:rPr>
                <w:rFonts w:ascii="Times New Roman" w:hAnsi="Times New Roman" w:eastAsia="宋体" w:cs="Times New Roman"/>
                <w:sz w:val="20"/>
                <w:szCs w:val="20"/>
              </w:rPr>
            </w:pPr>
          </w:p>
        </w:tc>
        <w:tc>
          <w:tcPr>
            <w:tcW w:w="2340" w:type="dxa"/>
            <w:tcBorders>
              <w:bottom w:val="single" w:color="auto" w:sz="4" w:space="0"/>
            </w:tcBorders>
          </w:tcPr>
          <w:p>
            <w:pPr>
              <w:spacing w:after="0" w:line="240" w:lineRule="exact"/>
              <w:ind w:left="-59" w:leftChars="-27"/>
              <w:jc w:val="both"/>
              <w:rPr>
                <w:rFonts w:ascii="Times New Roman" w:hAnsi="Times New Roman" w:eastAsia="宋体" w:cs="Times New Roman"/>
                <w:sz w:val="20"/>
                <w:szCs w:val="20"/>
              </w:rPr>
            </w:pPr>
            <w:r>
              <w:rPr>
                <w:rFonts w:hint="eastAsia" w:ascii="Times New Roman" w:hAnsi="Times New Roman" w:eastAsia="宋体" w:cs="Times New Roman"/>
                <w:sz w:val="20"/>
                <w:szCs w:val="20"/>
              </w:rPr>
              <w:t>电邮</w:t>
            </w:r>
          </w:p>
          <w:p>
            <w:pPr>
              <w:spacing w:after="0" w:line="240" w:lineRule="exact"/>
              <w:ind w:left="-59" w:leftChars="-27"/>
              <w:jc w:val="both"/>
              <w:rPr>
                <w:rFonts w:ascii="Times New Roman" w:hAnsi="Times New Roman" w:eastAsia="宋体" w:cs="Times New Roman"/>
                <w:sz w:val="20"/>
                <w:szCs w:val="20"/>
              </w:rPr>
            </w:pPr>
            <w:r>
              <w:rPr>
                <w:rFonts w:ascii="Times New Roman" w:hAnsi="Times New Roman" w:eastAsia="宋体" w:cs="Times New Roman"/>
                <w:sz w:val="20"/>
                <w:szCs w:val="20"/>
              </w:rPr>
              <w:t>MLadm@LN.edu.hk</w:t>
            </w:r>
          </w:p>
          <w:p>
            <w:pPr>
              <w:spacing w:after="0" w:line="240" w:lineRule="exact"/>
              <w:ind w:left="-59" w:leftChars="-27"/>
              <w:jc w:val="both"/>
              <w:rPr>
                <w:rFonts w:ascii="Times New Roman" w:hAnsi="Times New Roman" w:eastAsia="宋体" w:cs="Times New Roman"/>
                <w:sz w:val="20"/>
                <w:szCs w:val="20"/>
              </w:rPr>
            </w:pPr>
          </w:p>
          <w:p>
            <w:pPr>
              <w:spacing w:after="0" w:line="240" w:lineRule="exact"/>
              <w:ind w:left="-59" w:leftChars="-27"/>
              <w:jc w:val="both"/>
              <w:rPr>
                <w:rFonts w:ascii="Times New Roman" w:hAnsi="Times New Roman" w:eastAsia="宋体" w:cs="Times New Roman"/>
                <w:sz w:val="20"/>
                <w:szCs w:val="20"/>
              </w:rPr>
            </w:pPr>
            <w:r>
              <w:rPr>
                <w:rFonts w:hint="eastAsia" w:ascii="Times New Roman" w:hAnsi="Times New Roman" w:eastAsia="宋体" w:cs="Times New Roman"/>
                <w:sz w:val="20"/>
                <w:szCs w:val="20"/>
              </w:rPr>
              <w:t>网址</w:t>
            </w:r>
          </w:p>
          <w:p>
            <w:pPr>
              <w:spacing w:after="0" w:line="240" w:lineRule="exact"/>
              <w:ind w:left="-59" w:leftChars="-27"/>
              <w:jc w:val="both"/>
              <w:rPr>
                <w:rFonts w:ascii="Times New Roman" w:hAnsi="Times New Roman" w:eastAsia="宋体" w:cs="Times New Roman"/>
                <w:sz w:val="20"/>
                <w:szCs w:val="20"/>
              </w:rPr>
            </w:pPr>
            <w:r>
              <w:rPr>
                <w:rFonts w:ascii="Times New Roman" w:hAnsi="Times New Roman" w:eastAsia="宋体" w:cs="Times New Roman"/>
                <w:sz w:val="20"/>
                <w:szCs w:val="20"/>
              </w:rPr>
              <w:t>https://www.ln.edu.hk/admissions/ug/apply-now/mainland-gaokao-applicants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3212" w:hRule="atLeast"/>
        </w:trPr>
        <w:tc>
          <w:tcPr>
            <w:tcW w:w="1417"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香港教育大学</w:t>
            </w:r>
          </w:p>
        </w:tc>
        <w:tc>
          <w:tcPr>
            <w:tcW w:w="1278" w:type="dxa"/>
            <w:tcBorders>
              <w:top w:val="single" w:color="auto" w:sz="4" w:space="0"/>
              <w:left w:val="single" w:color="auto" w:sz="4" w:space="0"/>
              <w:bottom w:val="single" w:color="auto" w:sz="4" w:space="0"/>
              <w:right w:val="single" w:color="auto" w:sz="4" w:space="0"/>
            </w:tcBorders>
          </w:tcPr>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6</w:t>
            </w:r>
            <w:r>
              <w:rPr>
                <w:rFonts w:hint="eastAsia" w:ascii="Times New Roman" w:hAnsi="Times New Roman" w:eastAsia="宋体" w:cs="Times New Roman"/>
                <w:sz w:val="20"/>
                <w:szCs w:val="20"/>
              </w:rPr>
              <w:t>月</w:t>
            </w:r>
            <w:r>
              <w:rPr>
                <w:rFonts w:ascii="Times New Roman" w:hAnsi="Times New Roman" w:eastAsia="宋体" w:cs="Times New Roman"/>
                <w:sz w:val="20"/>
                <w:szCs w:val="20"/>
              </w:rPr>
              <w:t>12</w:t>
            </w:r>
            <w:r>
              <w:rPr>
                <w:rFonts w:hint="eastAsia" w:ascii="Times New Roman" w:hAnsi="Times New Roman" w:eastAsia="宋体" w:cs="Times New Roman"/>
                <w:sz w:val="20"/>
                <w:szCs w:val="20"/>
              </w:rPr>
              <w:t>日</w:t>
            </w:r>
          </w:p>
          <w:p>
            <w:pPr>
              <w:spacing w:after="0" w:line="240" w:lineRule="exact"/>
              <w:rPr>
                <w:rFonts w:ascii="Times New Roman" w:hAnsi="Times New Roman" w:eastAsia="宋体" w:cs="Times New Roman"/>
                <w:sz w:val="20"/>
                <w:szCs w:val="20"/>
                <w:lang w:eastAsia="zh-TW"/>
              </w:rPr>
            </w:pPr>
            <w:r>
              <w:rPr>
                <w:rFonts w:hint="eastAsia" w:ascii="Times New Roman" w:hAnsi="Times New Roman" w:eastAsia="宋体" w:cs="Times New Roman"/>
                <w:sz w:val="20"/>
                <w:szCs w:val="20"/>
                <w:lang w:eastAsia="zh-TW"/>
              </w:rPr>
              <w:t>中午</w:t>
            </w:r>
            <w:r>
              <w:rPr>
                <w:rFonts w:ascii="Times New Roman" w:hAnsi="Times New Roman" w:eastAsia="宋体" w:cs="Times New Roman"/>
                <w:sz w:val="20"/>
                <w:szCs w:val="20"/>
                <w:lang w:eastAsia="zh-TW"/>
              </w:rPr>
              <w:t>12</w:t>
            </w:r>
            <w:r>
              <w:rPr>
                <w:rFonts w:hint="eastAsia" w:ascii="Times New Roman" w:hAnsi="Times New Roman" w:eastAsia="宋体" w:cs="Times New Roman"/>
                <w:sz w:val="20"/>
                <w:szCs w:val="20"/>
                <w:lang w:eastAsia="zh-TW"/>
              </w:rPr>
              <w:t>时正</w:t>
            </w:r>
          </w:p>
        </w:tc>
        <w:tc>
          <w:tcPr>
            <w:tcW w:w="1553" w:type="dxa"/>
            <w:tcBorders>
              <w:top w:val="single" w:color="auto" w:sz="4" w:space="0"/>
              <w:left w:val="single" w:color="auto" w:sz="4" w:space="0"/>
              <w:bottom w:val="single" w:color="auto" w:sz="4" w:space="0"/>
              <w:right w:val="single" w:color="auto" w:sz="4" w:space="0"/>
            </w:tcBorders>
          </w:tcPr>
          <w:p>
            <w:pPr>
              <w:spacing w:after="0" w:line="240" w:lineRule="exact"/>
              <w:rPr>
                <w:rFonts w:ascii="Times New Roman" w:hAnsi="Times New Roman" w:eastAsia="宋体" w:cs="Times New Roman"/>
                <w:sz w:val="20"/>
                <w:szCs w:val="20"/>
              </w:rPr>
            </w:pPr>
            <w:r>
              <w:rPr>
                <w:rStyle w:val="5"/>
                <w:rFonts w:hint="eastAsia" w:ascii="Times New Roman" w:hAnsi="Times New Roman" w:eastAsia="宋体" w:cs="Times New Roman"/>
                <w:color w:val="auto"/>
                <w:sz w:val="20"/>
                <w:szCs w:val="20"/>
                <w:u w:val="none"/>
              </w:rPr>
              <w:t>设有面试的</w:t>
            </w:r>
            <w:r>
              <w:rPr>
                <w:rFonts w:hint="eastAsia" w:ascii="Times New Roman" w:hAnsi="Times New Roman" w:eastAsia="宋体" w:cs="Times New Roman"/>
                <w:sz w:val="20"/>
                <w:szCs w:val="20"/>
              </w:rPr>
              <w:t xml:space="preserve">专业会于6月下旬安排合资格考生进行线上面试。面试详情请于6月中旬浏览教大招生网页公布: </w:t>
            </w:r>
            <w:r>
              <w:rPr>
                <w:rFonts w:ascii="Times New Roman" w:hAnsi="Times New Roman" w:eastAsia="宋体" w:cs="Times New Roman"/>
                <w:sz w:val="20"/>
                <w:szCs w:val="20"/>
              </w:rPr>
              <w:t xml:space="preserve">https://www.apply.eduhk.hk/ug/zh-hans/mainlandjee </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6</w:t>
            </w:r>
            <w:r>
              <w:rPr>
                <w:rFonts w:hint="eastAsia" w:ascii="Times New Roman" w:hAnsi="Times New Roman" w:eastAsia="宋体" w:cs="Times New Roman"/>
                <w:sz w:val="20"/>
                <w:szCs w:val="20"/>
              </w:rPr>
              <w:t>月下旬至</w:t>
            </w:r>
            <w:r>
              <w:rPr>
                <w:rFonts w:ascii="Times New Roman" w:hAnsi="Times New Roman" w:eastAsia="宋体" w:cs="Times New Roman"/>
                <w:sz w:val="20"/>
                <w:szCs w:val="20"/>
              </w:rPr>
              <w:t>7</w:t>
            </w:r>
            <w:r>
              <w:rPr>
                <w:rFonts w:hint="eastAsia" w:ascii="Times New Roman" w:hAnsi="Times New Roman" w:eastAsia="宋体" w:cs="Times New Roman"/>
                <w:sz w:val="20"/>
                <w:szCs w:val="20"/>
              </w:rPr>
              <w:t>月</w:t>
            </w:r>
            <w:r>
              <w:rPr>
                <w:rFonts w:ascii="Times New Roman" w:hAnsi="Times New Roman" w:eastAsia="宋体" w:cs="Times New Roman"/>
                <w:sz w:val="20"/>
                <w:szCs w:val="20"/>
              </w:rPr>
              <w:t>7</w:t>
            </w:r>
            <w:r>
              <w:rPr>
                <w:rFonts w:hint="eastAsia" w:ascii="Times New Roman" w:hAnsi="Times New Roman" w:eastAsia="宋体" w:cs="Times New Roman"/>
                <w:sz w:val="20"/>
                <w:szCs w:val="20"/>
              </w:rPr>
              <w:t>日期间陆续通知获录取同学。获录取的同学必须于指定限期向本校确认接受录取，并缴付留位费。</w:t>
            </w:r>
          </w:p>
        </w:tc>
        <w:tc>
          <w:tcPr>
            <w:tcW w:w="2326" w:type="dxa"/>
            <w:tcBorders>
              <w:top w:val="single" w:color="auto" w:sz="4" w:space="0"/>
              <w:left w:val="single" w:color="auto" w:sz="4" w:space="0"/>
              <w:bottom w:val="single" w:color="auto" w:sz="4" w:space="0"/>
              <w:right w:val="single" w:color="auto" w:sz="4" w:space="0"/>
            </w:tcBorders>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四年制非教育专业本科课程／五年制教育专业本科课程每年学费港币</w:t>
            </w:r>
            <w:r>
              <w:rPr>
                <w:rFonts w:ascii="Times New Roman" w:hAnsi="Times New Roman" w:eastAsia="宋体" w:cs="Times New Roman"/>
                <w:sz w:val="20"/>
                <w:szCs w:val="20"/>
              </w:rPr>
              <w:t>180,000</w:t>
            </w:r>
            <w:r>
              <w:rPr>
                <w:rFonts w:hint="eastAsia" w:ascii="Times New Roman" w:hAnsi="Times New Roman" w:eastAsia="宋体" w:cs="Times New Roman"/>
                <w:sz w:val="20"/>
                <w:szCs w:val="20"/>
              </w:rPr>
              <w:t>元。</w:t>
            </w:r>
          </w:p>
          <w:p>
            <w:pPr>
              <w:spacing w:after="0" w:line="240" w:lineRule="exact"/>
              <w:rPr>
                <w:rFonts w:ascii="Times New Roman" w:hAnsi="Times New Roman" w:eastAsia="宋体" w:cs="Times New Roman"/>
                <w:sz w:val="20"/>
                <w:szCs w:val="20"/>
              </w:rPr>
            </w:pPr>
          </w:p>
        </w:tc>
        <w:tc>
          <w:tcPr>
            <w:tcW w:w="1890" w:type="dxa"/>
            <w:tcBorders>
              <w:top w:val="single" w:color="auto" w:sz="4" w:space="0"/>
              <w:left w:val="single" w:color="auto" w:sz="4" w:space="0"/>
              <w:bottom w:val="single" w:color="auto" w:sz="4" w:space="0"/>
              <w:right w:val="single" w:color="auto" w:sz="4" w:space="0"/>
            </w:tcBorders>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学生舍堂宿费详情，请参阅：</w:t>
            </w:r>
            <w:r>
              <w:rPr>
                <w:rFonts w:ascii="Times New Roman" w:hAnsi="Times New Roman" w:cs="Times New Roman"/>
                <w:sz w:val="20"/>
                <w:szCs w:val="20"/>
              </w:rPr>
              <w:t>https://www.eduhk.hk/sao/info/student_halls/hall_admission/</w:t>
            </w:r>
            <w:r>
              <w:rPr>
                <w:sz w:val="20"/>
                <w:szCs w:val="20"/>
              </w:rPr>
              <w:t xml:space="preserve">  </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w:t>
            </w:r>
            <w:r>
              <w:rPr>
                <w:rFonts w:hint="eastAsia" w:ascii="Times New Roman" w:hAnsi="Times New Roman" w:eastAsia="宋体" w:cs="Times New Roman"/>
                <w:sz w:val="20"/>
                <w:szCs w:val="20"/>
              </w:rPr>
              <w:t>此为</w:t>
            </w:r>
            <w:r>
              <w:rPr>
                <w:rFonts w:ascii="Times New Roman" w:hAnsi="Times New Roman" w:eastAsia="宋体" w:cs="Times New Roman"/>
                <w:sz w:val="20"/>
                <w:szCs w:val="20"/>
              </w:rPr>
              <w:t>2025-26</w:t>
            </w:r>
            <w:r>
              <w:rPr>
                <w:rFonts w:hint="eastAsia" w:ascii="Times New Roman" w:hAnsi="Times New Roman" w:eastAsia="宋体" w:cs="Times New Roman"/>
                <w:sz w:val="20"/>
                <w:szCs w:val="20"/>
              </w:rPr>
              <w:t>年度宿费仅供参考</w:t>
            </w:r>
            <w:r>
              <w:rPr>
                <w:rFonts w:ascii="Times New Roman" w:hAnsi="Times New Roman" w:eastAsia="宋体" w:cs="Times New Roman"/>
                <w:sz w:val="20"/>
                <w:szCs w:val="20"/>
              </w:rPr>
              <w:t>)</w:t>
            </w:r>
          </w:p>
        </w:tc>
        <w:tc>
          <w:tcPr>
            <w:tcW w:w="1389" w:type="dxa"/>
            <w:tcBorders>
              <w:top w:val="single" w:color="auto" w:sz="4" w:space="0"/>
              <w:left w:val="single" w:color="auto" w:sz="4" w:space="0"/>
              <w:bottom w:val="single" w:color="auto" w:sz="4" w:space="0"/>
              <w:right w:val="single" w:color="auto" w:sz="4" w:space="0"/>
            </w:tcBorders>
          </w:tcPr>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852-2948</w:t>
            </w:r>
            <w:r>
              <w:rPr>
                <w:rFonts w:ascii="Times New Roman" w:hAnsi="Times New Roman" w:eastAsia="宋体" w:cs="Times New Roman"/>
                <w:sz w:val="20"/>
                <w:szCs w:val="20"/>
                <w:lang w:eastAsia="zh-TW"/>
              </w:rPr>
              <w:t>7444</w:t>
            </w:r>
          </w:p>
        </w:tc>
        <w:tc>
          <w:tcPr>
            <w:tcW w:w="1401" w:type="dxa"/>
            <w:tcBorders>
              <w:top w:val="single" w:color="auto" w:sz="4" w:space="0"/>
              <w:left w:val="single" w:color="auto" w:sz="4" w:space="0"/>
              <w:bottom w:val="single" w:color="auto" w:sz="4" w:space="0"/>
              <w:right w:val="single" w:color="auto" w:sz="4" w:space="0"/>
            </w:tcBorders>
          </w:tcPr>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852-29486162</w:t>
            </w:r>
          </w:p>
        </w:tc>
        <w:tc>
          <w:tcPr>
            <w:tcW w:w="2340" w:type="dxa"/>
            <w:tcBorders>
              <w:top w:val="single" w:color="auto" w:sz="4" w:space="0"/>
              <w:left w:val="single" w:color="auto" w:sz="4" w:space="0"/>
              <w:bottom w:val="single" w:color="auto" w:sz="4" w:space="0"/>
              <w:right w:val="single" w:color="auto" w:sz="4" w:space="0"/>
            </w:tcBorders>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电邮</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admission@eduhk.hk</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网址</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 xml:space="preserve">https://www.apply.eduhk.hk/ug/zh-hans/mainlandjee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2296" w:hRule="atLeast"/>
        </w:trPr>
        <w:tc>
          <w:tcPr>
            <w:tcW w:w="1417"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香港理工大学</w:t>
            </w:r>
          </w:p>
        </w:tc>
        <w:tc>
          <w:tcPr>
            <w:tcW w:w="1278"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宋体" w:cs="Times New Roman"/>
                <w:sz w:val="20"/>
                <w:szCs w:val="20"/>
              </w:rPr>
            </w:pPr>
            <w:r>
              <w:rPr>
                <w:rFonts w:ascii="Times New Roman" w:hAnsi="Times New Roman" w:eastAsia="宋体" w:cs="Times New Roman"/>
                <w:sz w:val="20"/>
                <w:szCs w:val="20"/>
              </w:rPr>
              <w:t>6</w:t>
            </w:r>
            <w:r>
              <w:rPr>
                <w:rFonts w:hint="eastAsia" w:ascii="Times New Roman" w:hAnsi="Times New Roman" w:eastAsia="宋体" w:cs="Times New Roman"/>
                <w:sz w:val="20"/>
                <w:szCs w:val="20"/>
              </w:rPr>
              <w:t>月</w:t>
            </w:r>
            <w:r>
              <w:rPr>
                <w:rFonts w:hint="eastAsia" w:ascii="Times New Roman" w:hAnsi="Times New Roman" w:eastAsia="PMingLiU" w:cs="Times New Roman"/>
                <w:sz w:val="20"/>
                <w:szCs w:val="20"/>
                <w:lang w:eastAsia="zh-TW"/>
              </w:rPr>
              <w:t>11</w:t>
            </w:r>
            <w:r>
              <w:rPr>
                <w:rFonts w:hint="eastAsia" w:ascii="Times New Roman" w:hAnsi="Times New Roman" w:eastAsia="宋体" w:cs="Times New Roman"/>
                <w:sz w:val="20"/>
                <w:szCs w:val="20"/>
              </w:rPr>
              <w:t>日</w:t>
            </w:r>
          </w:p>
        </w:tc>
        <w:tc>
          <w:tcPr>
            <w:tcW w:w="1553"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宋体" w:cs="Times New Roman"/>
                <w:sz w:val="20"/>
                <w:szCs w:val="20"/>
              </w:rPr>
            </w:pPr>
            <w:r>
              <w:rPr>
                <w:rFonts w:hint="eastAsia" w:ascii="Times New Roman" w:hAnsi="Times New Roman" w:eastAsia="等线" w:cs="Times New Roman"/>
                <w:sz w:val="20"/>
                <w:szCs w:val="20"/>
              </w:rPr>
              <w:t>于</w:t>
            </w:r>
            <w:r>
              <w:rPr>
                <w:rFonts w:ascii="Times New Roman" w:hAnsi="Times New Roman" w:eastAsia="宋体" w:cs="Times New Roman"/>
                <w:sz w:val="20"/>
                <w:szCs w:val="20"/>
              </w:rPr>
              <w:t>6</w:t>
            </w:r>
            <w:r>
              <w:rPr>
                <w:rFonts w:hint="eastAsia" w:ascii="Times New Roman" w:hAnsi="Times New Roman" w:eastAsia="宋体" w:cs="Times New Roman"/>
                <w:sz w:val="20"/>
                <w:szCs w:val="20"/>
              </w:rPr>
              <w:t>月</w:t>
            </w:r>
            <w:r>
              <w:rPr>
                <w:rFonts w:hint="eastAsia" w:ascii="PMingLiU" w:hAnsi="PMingLiU" w:eastAsia="PMingLiU" w:cs="Times New Roman"/>
                <w:sz w:val="20"/>
                <w:szCs w:val="20"/>
              </w:rPr>
              <w:t>中</w:t>
            </w:r>
            <w:r>
              <w:rPr>
                <w:rFonts w:hint="eastAsia" w:ascii="Times New Roman" w:hAnsi="Times New Roman" w:eastAsia="宋体" w:cs="Times New Roman"/>
                <w:sz w:val="20"/>
                <w:szCs w:val="20"/>
              </w:rPr>
              <w:t>旬</w:t>
            </w:r>
            <w:r>
              <w:rPr>
                <w:rFonts w:hint="eastAsia" w:ascii="PMingLiU" w:hAnsi="PMingLiU" w:eastAsia="等线" w:cs="Times New Roman"/>
                <w:sz w:val="20"/>
                <w:szCs w:val="20"/>
              </w:rPr>
              <w:t>进行</w:t>
            </w:r>
            <w:r>
              <w:rPr>
                <w:rFonts w:hint="eastAsia" w:ascii="Times New Roman" w:hAnsi="Times New Roman" w:eastAsia="宋体" w:cs="Times New Roman"/>
                <w:sz w:val="20"/>
                <w:szCs w:val="20"/>
              </w:rPr>
              <w:t>面试。有关安排，请</w:t>
            </w:r>
            <w:r>
              <w:rPr>
                <w:rFonts w:hint="eastAsia" w:ascii="PMingLiU" w:hAnsi="PMingLiU" w:eastAsia="等线" w:cs="Times New Roman"/>
                <w:sz w:val="20"/>
                <w:szCs w:val="20"/>
              </w:rPr>
              <w:t>于</w:t>
            </w:r>
            <w:r>
              <w:rPr>
                <w:rFonts w:ascii="Times New Roman" w:hAnsi="Times New Roman" w:eastAsia="等线" w:cs="Times New Roman"/>
                <w:sz w:val="20"/>
                <w:szCs w:val="20"/>
              </w:rPr>
              <w:t>6</w:t>
            </w:r>
            <w:r>
              <w:rPr>
                <w:rFonts w:hint="eastAsia" w:ascii="Times New Roman" w:hAnsi="Times New Roman" w:eastAsia="等线" w:cs="Times New Roman"/>
                <w:sz w:val="20"/>
                <w:szCs w:val="20"/>
              </w:rPr>
              <w:t>月</w:t>
            </w:r>
            <w:r>
              <w:rPr>
                <w:rFonts w:hint="eastAsia" w:ascii="PMingLiU" w:hAnsi="PMingLiU" w:eastAsia="PMingLiU" w:cs="Times New Roman"/>
                <w:sz w:val="20"/>
                <w:szCs w:val="20"/>
              </w:rPr>
              <w:t>上</w:t>
            </w:r>
            <w:r>
              <w:rPr>
                <w:rFonts w:hint="eastAsia" w:ascii="Times New Roman" w:hAnsi="Times New Roman" w:eastAsia="等线" w:cs="Times New Roman"/>
                <w:sz w:val="20"/>
                <w:szCs w:val="20"/>
              </w:rPr>
              <w:t>旬</w:t>
            </w:r>
            <w:r>
              <w:rPr>
                <w:rFonts w:hint="eastAsia" w:ascii="Times New Roman" w:hAnsi="Times New Roman" w:eastAsia="宋体" w:cs="Times New Roman"/>
                <w:sz w:val="20"/>
                <w:szCs w:val="20"/>
              </w:rPr>
              <w:t>浏览理大网页</w:t>
            </w:r>
            <w:r>
              <w:rPr>
                <w:rFonts w:ascii="Times New Roman" w:hAnsi="Times New Roman" w:eastAsia="宋体" w:cs="Times New Roman"/>
                <w:sz w:val="20"/>
                <w:szCs w:val="20"/>
              </w:rPr>
              <w:t>Study@PolyU http://www.polyu.edu.hk/study</w:t>
            </w:r>
          </w:p>
          <w:p>
            <w:pPr>
              <w:spacing w:after="0" w:line="240" w:lineRule="auto"/>
              <w:rPr>
                <w:rFonts w:ascii="Times New Roman" w:hAnsi="Times New Roman" w:eastAsia="宋体" w:cs="Times New Roman"/>
                <w:sz w:val="20"/>
                <w:szCs w:val="20"/>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宋体" w:cs="Times New Roman"/>
                <w:sz w:val="20"/>
                <w:szCs w:val="20"/>
              </w:rPr>
            </w:pPr>
            <w:r>
              <w:rPr>
                <w:rFonts w:hint="eastAsia" w:ascii="宋体" w:hAnsi="宋体" w:eastAsia="宋体" w:cs="Times New Roman"/>
                <w:sz w:val="20"/>
                <w:szCs w:val="20"/>
              </w:rPr>
              <w:t>6月下旬至</w:t>
            </w:r>
            <w:r>
              <w:rPr>
                <w:rFonts w:ascii="Times New Roman" w:hAnsi="Times New Roman" w:eastAsia="宋体" w:cs="Times New Roman"/>
                <w:sz w:val="20"/>
                <w:szCs w:val="20"/>
              </w:rPr>
              <w:t>7</w:t>
            </w:r>
            <w:r>
              <w:rPr>
                <w:rFonts w:hint="eastAsia" w:ascii="Times New Roman" w:hAnsi="Times New Roman" w:eastAsia="宋体" w:cs="Times New Roman"/>
                <w:sz w:val="20"/>
                <w:szCs w:val="20"/>
              </w:rPr>
              <w:t>月初公布录取名单。获录取的同学必须于指定限期向本校确认接受录取</w:t>
            </w:r>
            <w:r>
              <w:rPr>
                <w:rFonts w:hint="eastAsia" w:ascii="宋体" w:hAnsi="宋体" w:eastAsia="宋体" w:cs="PMingLiU"/>
                <w:sz w:val="20"/>
                <w:szCs w:val="20"/>
              </w:rPr>
              <w:t>，并缴付留位费</w:t>
            </w:r>
            <w:r>
              <w:rPr>
                <w:rFonts w:hint="eastAsia" w:ascii="Times New Roman" w:hAnsi="Times New Roman" w:eastAsia="宋体" w:cs="Times New Roman"/>
                <w:sz w:val="20"/>
                <w:szCs w:val="20"/>
              </w:rPr>
              <w:t>。</w:t>
            </w:r>
          </w:p>
        </w:tc>
        <w:tc>
          <w:tcPr>
            <w:tcW w:w="232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本科课程的修读年期一般为四年。每年学费港币</w:t>
            </w:r>
            <w:r>
              <w:rPr>
                <w:rFonts w:hint="eastAsia" w:ascii="Times New Roman" w:hAnsi="Times New Roman" w:eastAsia="PMingLiU" w:cs="Times New Roman"/>
                <w:sz w:val="20"/>
                <w:szCs w:val="20"/>
                <w:lang w:eastAsia="zh-TW"/>
              </w:rPr>
              <w:t>200</w:t>
            </w:r>
            <w:r>
              <w:rPr>
                <w:rFonts w:ascii="Times New Roman" w:hAnsi="Times New Roman" w:eastAsia="宋体" w:cs="Times New Roman"/>
                <w:sz w:val="20"/>
                <w:szCs w:val="20"/>
              </w:rPr>
              <w:t>,000</w:t>
            </w:r>
            <w:r>
              <w:rPr>
                <w:rFonts w:hint="eastAsia" w:ascii="Times New Roman" w:hAnsi="Times New Roman" w:eastAsia="宋体" w:cs="Times New Roman"/>
                <w:sz w:val="20"/>
                <w:szCs w:val="20"/>
              </w:rPr>
              <w:t>元。</w:t>
            </w:r>
          </w:p>
        </w:tc>
        <w:tc>
          <w:tcPr>
            <w:tcW w:w="189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每年</w:t>
            </w:r>
            <w:r>
              <w:rPr>
                <w:rFonts w:ascii="Times New Roman" w:hAnsi="Times New Roman" w:eastAsia="宋体" w:cs="Times New Roman"/>
                <w:sz w:val="20"/>
                <w:szCs w:val="20"/>
              </w:rPr>
              <w:t>(</w:t>
            </w:r>
            <w:r>
              <w:rPr>
                <w:rFonts w:hint="eastAsia" w:ascii="Times New Roman" w:hAnsi="Times New Roman" w:eastAsia="宋体" w:cs="Times New Roman"/>
                <w:sz w:val="20"/>
                <w:szCs w:val="20"/>
              </w:rPr>
              <w:t>不包括暑期</w:t>
            </w:r>
            <w:r>
              <w:rPr>
                <w:rFonts w:ascii="Times New Roman" w:hAnsi="Times New Roman" w:eastAsia="宋体" w:cs="Times New Roman"/>
                <w:sz w:val="20"/>
                <w:szCs w:val="20"/>
              </w:rPr>
              <w:t>)</w:t>
            </w:r>
            <w:r>
              <w:rPr>
                <w:rFonts w:hint="eastAsia" w:ascii="Times New Roman" w:hAnsi="Times New Roman" w:eastAsia="宋体" w:cs="Times New Roman"/>
                <w:sz w:val="20"/>
                <w:szCs w:val="20"/>
              </w:rPr>
              <w:t>约为港币</w:t>
            </w:r>
            <w:r>
              <w:rPr>
                <w:rFonts w:hint="eastAsia" w:ascii="Times New Roman" w:hAnsi="Times New Roman" w:eastAsia="PMingLiU" w:cs="Times New Roman"/>
                <w:sz w:val="20"/>
                <w:szCs w:val="20"/>
              </w:rPr>
              <w:t>17,305</w:t>
            </w:r>
            <w:r>
              <w:rPr>
                <w:rFonts w:hint="eastAsia" w:ascii="Times New Roman" w:hAnsi="Times New Roman" w:eastAsia="宋体" w:cs="Times New Roman"/>
                <w:sz w:val="20"/>
                <w:szCs w:val="20"/>
              </w:rPr>
              <w:t>元。</w:t>
            </w:r>
            <w:r>
              <w:rPr>
                <w:rFonts w:ascii="Times New Roman" w:hAnsi="Times New Roman" w:eastAsia="宋体" w:cs="Times New Roman"/>
                <w:sz w:val="20"/>
                <w:szCs w:val="20"/>
              </w:rPr>
              <w:t>(</w:t>
            </w:r>
            <w:r>
              <w:rPr>
                <w:rFonts w:hint="eastAsia" w:ascii="Times New Roman" w:hAnsi="Times New Roman" w:eastAsia="宋体" w:cs="Times New Roman"/>
                <w:sz w:val="20"/>
                <w:szCs w:val="20"/>
              </w:rPr>
              <w:t>此为</w:t>
            </w:r>
            <w:r>
              <w:rPr>
                <w:rFonts w:ascii="Times New Roman" w:hAnsi="Times New Roman" w:eastAsia="宋体" w:cs="Times New Roman"/>
                <w:sz w:val="20"/>
                <w:szCs w:val="20"/>
              </w:rPr>
              <w:t>202</w:t>
            </w:r>
            <w:r>
              <w:rPr>
                <w:rFonts w:hint="eastAsia" w:ascii="Times New Roman" w:hAnsi="Times New Roman" w:eastAsia="PMingLiU" w:cs="Times New Roman"/>
                <w:sz w:val="20"/>
                <w:szCs w:val="20"/>
              </w:rPr>
              <w:t>5</w:t>
            </w:r>
            <w:r>
              <w:rPr>
                <w:rFonts w:ascii="Times New Roman" w:hAnsi="Times New Roman" w:eastAsia="宋体" w:cs="Times New Roman"/>
                <w:sz w:val="20"/>
                <w:szCs w:val="20"/>
              </w:rPr>
              <w:t>/2</w:t>
            </w:r>
            <w:r>
              <w:rPr>
                <w:rFonts w:hint="eastAsia" w:ascii="Times New Roman" w:hAnsi="Times New Roman" w:eastAsia="PMingLiU" w:cs="Times New Roman"/>
                <w:sz w:val="20"/>
                <w:szCs w:val="20"/>
              </w:rPr>
              <w:t>6</w:t>
            </w:r>
            <w:r>
              <w:rPr>
                <w:rFonts w:hint="eastAsia" w:ascii="Times New Roman" w:hAnsi="Times New Roman" w:eastAsia="宋体" w:cs="Times New Roman"/>
                <w:sz w:val="20"/>
                <w:szCs w:val="20"/>
              </w:rPr>
              <w:t>年度宿费仅供参考</w:t>
            </w:r>
            <w:r>
              <w:rPr>
                <w:rFonts w:ascii="Times New Roman" w:hAnsi="Times New Roman" w:eastAsia="宋体" w:cs="Times New Roman"/>
                <w:sz w:val="20"/>
                <w:szCs w:val="20"/>
              </w:rPr>
              <w:t>)</w:t>
            </w:r>
          </w:p>
        </w:tc>
        <w:tc>
          <w:tcPr>
            <w:tcW w:w="1389" w:type="dxa"/>
            <w:tcBorders>
              <w:top w:val="single" w:color="auto" w:sz="4" w:space="0"/>
              <w:left w:val="single" w:color="auto" w:sz="4" w:space="0"/>
              <w:bottom w:val="single" w:color="auto" w:sz="4" w:space="0"/>
              <w:right w:val="single" w:color="auto" w:sz="4" w:space="0"/>
            </w:tcBorders>
          </w:tcPr>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852-23338455</w:t>
            </w:r>
          </w:p>
        </w:tc>
        <w:tc>
          <w:tcPr>
            <w:tcW w:w="1401" w:type="dxa"/>
            <w:tcBorders>
              <w:top w:val="single" w:color="auto" w:sz="4" w:space="0"/>
              <w:left w:val="single" w:color="auto" w:sz="4" w:space="0"/>
              <w:bottom w:val="single" w:color="auto" w:sz="4" w:space="0"/>
              <w:right w:val="single" w:color="auto" w:sz="4" w:space="0"/>
            </w:tcBorders>
          </w:tcPr>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852-23346671</w:t>
            </w:r>
          </w:p>
        </w:tc>
        <w:tc>
          <w:tcPr>
            <w:tcW w:w="2340" w:type="dxa"/>
            <w:tcBorders>
              <w:top w:val="single" w:color="auto" w:sz="4" w:space="0"/>
              <w:left w:val="single" w:color="auto" w:sz="4" w:space="0"/>
              <w:bottom w:val="single" w:color="auto" w:sz="4" w:space="0"/>
              <w:right w:val="single" w:color="auto" w:sz="4" w:space="0"/>
            </w:tcBorders>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电邮</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ar.jee@polyu.edu.hk</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网址</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www.polyu.edu.hk/study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3905" w:hRule="atLeast"/>
        </w:trPr>
        <w:tc>
          <w:tcPr>
            <w:tcW w:w="1417" w:type="dxa"/>
            <w:tcBorders>
              <w:bottom w:val="single" w:color="auto" w:sz="4" w:space="0"/>
            </w:tcBorders>
          </w:tcPr>
          <w:p>
            <w:pPr>
              <w:spacing w:after="0" w:line="240" w:lineRule="exact"/>
              <w:rPr>
                <w:rFonts w:ascii="Times New Roman" w:hAnsi="Times New Roman" w:eastAsia="宋体" w:cs="Times New Roman"/>
                <w:sz w:val="20"/>
                <w:szCs w:val="20"/>
                <w:lang w:eastAsia="zh-TW"/>
              </w:rPr>
            </w:pPr>
            <w:r>
              <w:rPr>
                <w:rFonts w:hint="eastAsia" w:ascii="Times New Roman" w:hAnsi="Times New Roman" w:eastAsia="宋体" w:cs="Times New Roman"/>
                <w:sz w:val="20"/>
                <w:szCs w:val="20"/>
              </w:rPr>
              <w:t>香港科技大学</w:t>
            </w:r>
          </w:p>
        </w:tc>
        <w:tc>
          <w:tcPr>
            <w:tcW w:w="1278" w:type="dxa"/>
            <w:tcBorders>
              <w:bottom w:val="single" w:color="auto" w:sz="4" w:space="0"/>
            </w:tcBorders>
          </w:tcPr>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6</w:t>
            </w:r>
            <w:r>
              <w:rPr>
                <w:rFonts w:hint="eastAsia" w:ascii="Times New Roman" w:hAnsi="Times New Roman" w:eastAsia="宋体" w:cs="Times New Roman"/>
                <w:sz w:val="20"/>
                <w:szCs w:val="20"/>
              </w:rPr>
              <w:t>月</w:t>
            </w:r>
            <w:r>
              <w:rPr>
                <w:rFonts w:ascii="Times New Roman" w:hAnsi="Times New Roman" w:eastAsia="宋体" w:cs="Times New Roman"/>
                <w:sz w:val="20"/>
                <w:szCs w:val="20"/>
              </w:rPr>
              <w:t>10</w:t>
            </w:r>
            <w:r>
              <w:rPr>
                <w:rFonts w:hint="eastAsia" w:ascii="Times New Roman" w:hAnsi="Times New Roman" w:eastAsia="宋体" w:cs="Times New Roman"/>
                <w:sz w:val="20"/>
                <w:szCs w:val="20"/>
              </w:rPr>
              <w:t>日</w:t>
            </w:r>
          </w:p>
        </w:tc>
        <w:tc>
          <w:tcPr>
            <w:tcW w:w="1553" w:type="dxa"/>
            <w:tcBorders>
              <w:bottom w:val="single" w:color="auto" w:sz="4" w:space="0"/>
            </w:tcBorders>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面試日期：</w:t>
            </w:r>
          </w:p>
          <w:p>
            <w:pPr>
              <w:spacing w:after="0" w:line="240" w:lineRule="exact"/>
              <w:rPr>
                <w:rFonts w:ascii="宋体" w:hAnsi="宋体" w:eastAsia="宋体" w:cs="Times New Roman"/>
                <w:sz w:val="20"/>
                <w:szCs w:val="20"/>
              </w:rPr>
            </w:pPr>
            <w:r>
              <w:rPr>
                <w:rFonts w:ascii="Times New Roman" w:hAnsi="Times New Roman" w:eastAsia="宋体" w:cs="Times New Roman"/>
                <w:sz w:val="20"/>
                <w:szCs w:val="20"/>
              </w:rPr>
              <w:t>6</w:t>
            </w:r>
            <w:r>
              <w:rPr>
                <w:rFonts w:hint="eastAsia" w:ascii="宋体" w:hAnsi="宋体" w:eastAsia="宋体" w:cs="Times New Roman"/>
                <w:sz w:val="20"/>
                <w:szCs w:val="20"/>
              </w:rPr>
              <w:t>月下旬</w:t>
            </w:r>
          </w:p>
          <w:p>
            <w:pPr>
              <w:spacing w:after="0" w:line="240" w:lineRule="exact"/>
              <w:rPr>
                <w:rFonts w:ascii="宋体" w:hAnsi="宋体" w:eastAsia="宋体" w:cs="Times New Roman"/>
                <w:sz w:val="20"/>
                <w:szCs w:val="20"/>
              </w:rPr>
            </w:pPr>
          </w:p>
          <w:p>
            <w:pPr>
              <w:spacing w:after="0" w:line="240" w:lineRule="exact"/>
              <w:rPr>
                <w:rFonts w:ascii="Times New Roman" w:hAnsi="Times New Roman" w:cs="Times New Roman"/>
                <w:sz w:val="20"/>
                <w:szCs w:val="20"/>
              </w:rPr>
            </w:pPr>
            <w:r>
              <w:rPr>
                <w:rFonts w:hint="eastAsia" w:ascii="宋体" w:hAnsi="宋体" w:eastAsia="宋体" w:cs="Times New Roman"/>
                <w:sz w:val="20"/>
                <w:szCs w:val="20"/>
              </w:rPr>
              <w:t>有关安排，请在</w:t>
            </w:r>
            <w:r>
              <w:rPr>
                <w:rFonts w:ascii="Times New Roman" w:hAnsi="Times New Roman" w:eastAsia="宋体" w:cs="Times New Roman"/>
                <w:sz w:val="20"/>
                <w:szCs w:val="20"/>
              </w:rPr>
              <w:t>6</w:t>
            </w:r>
            <w:r>
              <w:rPr>
                <w:rFonts w:hint="eastAsia" w:ascii="宋体" w:hAnsi="宋体" w:eastAsia="宋体" w:cs="Times New Roman"/>
                <w:sz w:val="20"/>
                <w:szCs w:val="20"/>
              </w:rPr>
              <w:t>月</w:t>
            </w:r>
            <w:r>
              <w:rPr>
                <w:rFonts w:hint="eastAsia" w:ascii="Times New Roman" w:hAnsi="Times New Roman" w:eastAsia="宋体" w:cs="Times New Roman"/>
                <w:sz w:val="20"/>
                <w:szCs w:val="20"/>
              </w:rPr>
              <w:t>中下旬</w:t>
            </w:r>
            <w:r>
              <w:rPr>
                <w:rFonts w:hint="eastAsia" w:ascii="宋体" w:hAnsi="宋体" w:eastAsia="宋体" w:cs="Times New Roman"/>
                <w:sz w:val="20"/>
                <w:szCs w:val="20"/>
              </w:rPr>
              <w:t>浏览网页：</w:t>
            </w:r>
          </w:p>
          <w:p>
            <w:pPr>
              <w:spacing w:after="0" w:line="240" w:lineRule="exact"/>
              <w:rPr>
                <w:rFonts w:ascii="Times New Roman" w:hAnsi="Times New Roman" w:eastAsia="宋体" w:cs="Times New Roman"/>
                <w:sz w:val="20"/>
                <w:szCs w:val="20"/>
              </w:rPr>
            </w:pPr>
            <w:r>
              <w:rPr>
                <w:rFonts w:ascii="Times New Roman" w:hAnsi="Times New Roman" w:cs="Times New Roman"/>
                <w:sz w:val="20"/>
                <w:szCs w:val="20"/>
              </w:rPr>
              <w:t>https://join.</w:t>
            </w:r>
            <w:r>
              <w:rPr>
                <w:rFonts w:ascii="Times New Roman" w:hAnsi="Times New Roman" w:eastAsia="PMingLiU" w:cs="Times New Roman"/>
                <w:sz w:val="20"/>
                <w:szCs w:val="20"/>
                <w:lang w:eastAsia="zh-TW"/>
              </w:rPr>
              <w:t>hk</w:t>
            </w:r>
            <w:r>
              <w:rPr>
                <w:rFonts w:ascii="Times New Roman" w:hAnsi="Times New Roman" w:cs="Times New Roman"/>
                <w:sz w:val="20"/>
                <w:szCs w:val="20"/>
              </w:rPr>
              <w:t xml:space="preserve">ust.edu.hk/zh-hans </w:t>
            </w:r>
            <w:r>
              <w:rPr>
                <w:rFonts w:hint="eastAsia" w:ascii="宋体" w:hAnsi="宋体" w:eastAsia="宋体" w:cs="Times New Roman"/>
                <w:sz w:val="20"/>
                <w:szCs w:val="20"/>
              </w:rPr>
              <w:t>之最新公布。</w:t>
            </w:r>
          </w:p>
        </w:tc>
        <w:tc>
          <w:tcPr>
            <w:tcW w:w="1701" w:type="dxa"/>
            <w:tcBorders>
              <w:bottom w:val="single" w:color="auto" w:sz="4" w:space="0"/>
            </w:tcBorders>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由</w:t>
            </w:r>
            <w:r>
              <w:rPr>
                <w:rFonts w:ascii="Times New Roman" w:hAnsi="Times New Roman" w:eastAsia="宋体" w:cs="Times New Roman"/>
                <w:sz w:val="20"/>
                <w:szCs w:val="20"/>
              </w:rPr>
              <w:t>6</w:t>
            </w:r>
            <w:r>
              <w:rPr>
                <w:rFonts w:hint="eastAsia" w:ascii="Times New Roman" w:hAnsi="Times New Roman" w:eastAsia="宋体" w:cs="Times New Roman"/>
                <w:sz w:val="20"/>
                <w:szCs w:val="20"/>
              </w:rPr>
              <w:t>月底至</w:t>
            </w:r>
            <w:r>
              <w:rPr>
                <w:rFonts w:ascii="Times New Roman" w:hAnsi="Times New Roman" w:eastAsia="宋体" w:cs="Times New Roman"/>
                <w:sz w:val="20"/>
                <w:szCs w:val="20"/>
              </w:rPr>
              <w:t>7</w:t>
            </w:r>
            <w:r>
              <w:rPr>
                <w:rFonts w:hint="eastAsia" w:ascii="Times New Roman" w:hAnsi="Times New Roman" w:eastAsia="宋体" w:cs="Times New Roman"/>
                <w:sz w:val="20"/>
                <w:szCs w:val="20"/>
              </w:rPr>
              <w:t>月</w:t>
            </w:r>
            <w:r>
              <w:rPr>
                <w:rFonts w:ascii="Times New Roman" w:hAnsi="Times New Roman" w:eastAsia="宋体" w:cs="Times New Roman"/>
                <w:sz w:val="20"/>
                <w:szCs w:val="20"/>
              </w:rPr>
              <w:t>6</w:t>
            </w:r>
            <w:r>
              <w:rPr>
                <w:rFonts w:hint="eastAsia" w:ascii="Times New Roman" w:hAnsi="Times New Roman" w:eastAsia="宋体" w:cs="Times New Roman"/>
                <w:sz w:val="20"/>
                <w:szCs w:val="20"/>
              </w:rPr>
              <w:t>日期间陆续公布录取名单，获录取的同学必须于指定限期向本校确认接受录取，并缴付留位费。录取工作于</w:t>
            </w:r>
            <w:r>
              <w:rPr>
                <w:rFonts w:ascii="Times New Roman" w:hAnsi="Times New Roman" w:eastAsia="宋体" w:cs="Times New Roman"/>
                <w:sz w:val="20"/>
                <w:szCs w:val="20"/>
              </w:rPr>
              <w:t>7</w:t>
            </w:r>
            <w:r>
              <w:rPr>
                <w:rFonts w:hint="eastAsia" w:ascii="Times New Roman" w:hAnsi="Times New Roman" w:eastAsia="宋体" w:cs="Times New Roman"/>
                <w:sz w:val="20"/>
                <w:szCs w:val="20"/>
              </w:rPr>
              <w:t>月</w:t>
            </w:r>
            <w:r>
              <w:rPr>
                <w:rFonts w:ascii="Times New Roman" w:hAnsi="Times New Roman" w:eastAsia="宋体" w:cs="Times New Roman"/>
                <w:sz w:val="20"/>
                <w:szCs w:val="20"/>
              </w:rPr>
              <w:t>7</w:t>
            </w:r>
            <w:r>
              <w:rPr>
                <w:rFonts w:hint="eastAsia" w:ascii="Times New Roman" w:hAnsi="Times New Roman" w:eastAsia="宋体" w:cs="Times New Roman"/>
                <w:sz w:val="20"/>
                <w:szCs w:val="20"/>
              </w:rPr>
              <w:t>日前结束。</w:t>
            </w:r>
          </w:p>
        </w:tc>
        <w:tc>
          <w:tcPr>
            <w:tcW w:w="2326" w:type="dxa"/>
            <w:tcBorders>
              <w:bottom w:val="single" w:color="auto" w:sz="4" w:space="0"/>
            </w:tcBorders>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修读年期（全部课程均在香港科大进行）：</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一般本科课程：四年</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「科技及管理学双学位课程」：五年</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学费：</w:t>
            </w: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每学年港币</w:t>
            </w:r>
            <w:r>
              <w:rPr>
                <w:rFonts w:ascii="Times New Roman" w:hAnsi="Times New Roman" w:eastAsia="PMingLiU" w:cs="Times New Roman"/>
                <w:sz w:val="20"/>
                <w:szCs w:val="20"/>
                <w:lang w:eastAsia="zh-TW"/>
              </w:rPr>
              <w:t>21</w:t>
            </w:r>
            <w:r>
              <w:rPr>
                <w:rFonts w:ascii="Times New Roman" w:hAnsi="Times New Roman" w:eastAsia="宋体" w:cs="Times New Roman"/>
                <w:sz w:val="20"/>
                <w:szCs w:val="20"/>
              </w:rPr>
              <w:t>5,000</w:t>
            </w:r>
            <w:r>
              <w:rPr>
                <w:rFonts w:hint="eastAsia" w:ascii="Times New Roman" w:hAnsi="Times New Roman" w:eastAsia="宋体" w:cs="Times New Roman"/>
                <w:sz w:val="20"/>
                <w:szCs w:val="20"/>
              </w:rPr>
              <w:t>元</w:t>
            </w:r>
          </w:p>
          <w:p>
            <w:pPr>
              <w:spacing w:after="0" w:line="240" w:lineRule="exact"/>
              <w:rPr>
                <w:rFonts w:ascii="Times New Roman" w:hAnsi="Times New Roman" w:eastAsia="宋体" w:cs="Times New Roman"/>
                <w:sz w:val="20"/>
                <w:szCs w:val="20"/>
              </w:rPr>
            </w:pPr>
          </w:p>
        </w:tc>
        <w:tc>
          <w:tcPr>
            <w:tcW w:w="1890" w:type="dxa"/>
            <w:tcBorders>
              <w:bottom w:val="single" w:color="auto" w:sz="4" w:space="0"/>
            </w:tcBorders>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住校宿舍：每年港币约19,000至33,000元。（此以大学提供的宿舍为参考，杂费等除外）</w:t>
            </w:r>
          </w:p>
        </w:tc>
        <w:tc>
          <w:tcPr>
            <w:tcW w:w="1389" w:type="dxa"/>
            <w:tcBorders>
              <w:bottom w:val="single" w:color="auto" w:sz="4" w:space="0"/>
            </w:tcBorders>
          </w:tcPr>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852-23588384</w:t>
            </w:r>
          </w:p>
        </w:tc>
        <w:tc>
          <w:tcPr>
            <w:tcW w:w="1401" w:type="dxa"/>
            <w:tcBorders>
              <w:bottom w:val="single" w:color="auto" w:sz="4" w:space="0"/>
            </w:tcBorders>
          </w:tcPr>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852</w:t>
            </w:r>
            <w:r>
              <w:rPr>
                <w:rFonts w:ascii="Times New Roman" w:hAnsi="Times New Roman" w:eastAsia="宋体" w:cs="Times New Roman"/>
                <w:sz w:val="20"/>
                <w:szCs w:val="20"/>
                <w:lang w:eastAsia="zh-TW"/>
              </w:rPr>
              <w:t>-</w:t>
            </w:r>
            <w:r>
              <w:rPr>
                <w:rFonts w:ascii="Times New Roman" w:hAnsi="Times New Roman" w:eastAsia="宋体" w:cs="Times New Roman"/>
                <w:sz w:val="20"/>
                <w:szCs w:val="20"/>
              </w:rPr>
              <w:t>23350082</w:t>
            </w:r>
          </w:p>
        </w:tc>
        <w:tc>
          <w:tcPr>
            <w:tcW w:w="2340" w:type="dxa"/>
            <w:tcBorders>
              <w:bottom w:val="single" w:color="auto" w:sz="4" w:space="0"/>
            </w:tcBorders>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电邮</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ugenquiry@ust.hk</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网址</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https://join.hkust.edu.hk/zh-hans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3950" w:hRule="atLeast"/>
        </w:trPr>
        <w:tc>
          <w:tcPr>
            <w:tcW w:w="1417" w:type="dxa"/>
            <w:tcBorders>
              <w:top w:val="single" w:color="auto" w:sz="4" w:space="0"/>
              <w:bottom w:val="single" w:color="auto" w:sz="4" w:space="0"/>
            </w:tcBorders>
          </w:tcPr>
          <w:p>
            <w:pPr>
              <w:spacing w:after="0" w:line="24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香港大学</w:t>
            </w:r>
          </w:p>
        </w:tc>
        <w:tc>
          <w:tcPr>
            <w:tcW w:w="1278" w:type="dxa"/>
            <w:tcBorders>
              <w:top w:val="single" w:color="auto" w:sz="4" w:space="0"/>
              <w:bottom w:val="single" w:color="auto" w:sz="4" w:space="0"/>
            </w:tcBorders>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网上申请</w:t>
            </w:r>
            <w:r>
              <w:rPr>
                <w:rFonts w:ascii="Times New Roman" w:hAnsi="Times New Roman" w:eastAsia="宋体" w:cs="Times New Roman"/>
                <w:sz w:val="20"/>
                <w:szCs w:val="20"/>
              </w:rPr>
              <w:t>: 6</w:t>
            </w:r>
            <w:r>
              <w:rPr>
                <w:rFonts w:hint="eastAsia" w:ascii="Times New Roman" w:hAnsi="Times New Roman" w:eastAsia="宋体" w:cs="Times New Roman"/>
                <w:sz w:val="20"/>
                <w:szCs w:val="20"/>
              </w:rPr>
              <w:t>月</w:t>
            </w:r>
            <w:r>
              <w:rPr>
                <w:rFonts w:ascii="Times New Roman" w:hAnsi="Times New Roman" w:eastAsia="宋体" w:cs="Times New Roman"/>
                <w:sz w:val="20"/>
                <w:szCs w:val="20"/>
              </w:rPr>
              <w:t>28</w:t>
            </w:r>
            <w:r>
              <w:rPr>
                <w:rFonts w:hint="eastAsia" w:ascii="Times New Roman" w:hAnsi="Times New Roman" w:eastAsia="宋体" w:cs="Times New Roman"/>
                <w:sz w:val="20"/>
                <w:szCs w:val="20"/>
              </w:rPr>
              <w:t>日中午</w:t>
            </w:r>
            <w:r>
              <w:rPr>
                <w:rFonts w:ascii="Times New Roman" w:hAnsi="Times New Roman" w:eastAsia="宋体" w:cs="Times New Roman"/>
                <w:sz w:val="20"/>
                <w:szCs w:val="20"/>
              </w:rPr>
              <w:t>12</w:t>
            </w:r>
            <w:r>
              <w:rPr>
                <w:rFonts w:hint="eastAsia" w:ascii="Times New Roman" w:hAnsi="Times New Roman" w:eastAsia="宋体" w:cs="Times New Roman"/>
                <w:sz w:val="20"/>
                <w:szCs w:val="20"/>
              </w:rPr>
              <w:t>时</w:t>
            </w:r>
          </w:p>
        </w:tc>
        <w:tc>
          <w:tcPr>
            <w:tcW w:w="1553" w:type="dxa"/>
            <w:tcBorders>
              <w:top w:val="single" w:color="auto" w:sz="4" w:space="0"/>
              <w:bottom w:val="single" w:color="auto" w:sz="4" w:space="0"/>
            </w:tcBorders>
          </w:tcPr>
          <w:p>
            <w:pPr>
              <w:spacing w:after="0" w:line="240" w:lineRule="exact"/>
              <w:jc w:val="both"/>
              <w:rPr>
                <w:rFonts w:ascii="Times New Roman" w:hAnsi="Times New Roman" w:eastAsia="宋体" w:cs="Times New Roman"/>
                <w:sz w:val="20"/>
                <w:szCs w:val="20"/>
              </w:rPr>
            </w:pPr>
            <w:r>
              <w:rPr>
                <w:rFonts w:hint="eastAsia" w:ascii="Times New Roman" w:hAnsi="Times New Roman" w:eastAsia="宋体" w:cs="Times New Roman"/>
                <w:sz w:val="20"/>
                <w:szCs w:val="20"/>
              </w:rPr>
              <w:t>于6月下旬进行面试于网上进行。请于6月中下旬浏览网站了解详情www.hku.hk/mainland</w:t>
            </w:r>
          </w:p>
        </w:tc>
        <w:tc>
          <w:tcPr>
            <w:tcW w:w="1701" w:type="dxa"/>
            <w:tcBorders>
              <w:top w:val="single" w:color="auto" w:sz="4" w:space="0"/>
              <w:bottom w:val="single" w:color="auto" w:sz="4" w:space="0"/>
            </w:tcBorders>
          </w:tcPr>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7</w:t>
            </w:r>
            <w:r>
              <w:rPr>
                <w:rFonts w:hint="eastAsia" w:ascii="Times New Roman" w:hAnsi="Times New Roman" w:eastAsia="宋体" w:cs="Times New Roman"/>
                <w:sz w:val="20"/>
                <w:szCs w:val="20"/>
              </w:rPr>
              <w:t>月</w:t>
            </w:r>
            <w:r>
              <w:rPr>
                <w:rFonts w:ascii="Times New Roman" w:hAnsi="Times New Roman" w:eastAsia="宋体" w:cs="Times New Roman"/>
                <w:sz w:val="20"/>
                <w:szCs w:val="20"/>
              </w:rPr>
              <w:t>7</w:t>
            </w:r>
            <w:r>
              <w:rPr>
                <w:rFonts w:hint="eastAsia" w:ascii="Times New Roman" w:hAnsi="Times New Roman" w:eastAsia="宋体" w:cs="Times New Roman"/>
                <w:sz w:val="20"/>
                <w:szCs w:val="20"/>
              </w:rPr>
              <w:t>日前公布录取</w:t>
            </w:r>
            <w:r>
              <w:rPr>
                <w:rFonts w:hint="eastAsia" w:ascii="宋体" w:hAnsi="宋体" w:eastAsia="宋体" w:cs="Times New Roman"/>
                <w:sz w:val="20"/>
                <w:szCs w:val="20"/>
              </w:rPr>
              <w:t>名单。</w:t>
            </w:r>
            <w:r>
              <w:rPr>
                <w:rFonts w:hint="eastAsia" w:ascii="宋体" w:hAnsi="宋体" w:eastAsia="宋体" w:cs="PMingLiU"/>
                <w:sz w:val="20"/>
                <w:szCs w:val="20"/>
              </w:rPr>
              <w:t>获录取的同学必须于指定限期向本校确认接受录取，并缴付留位费。</w:t>
            </w:r>
          </w:p>
        </w:tc>
        <w:tc>
          <w:tcPr>
            <w:tcW w:w="2326" w:type="dxa"/>
            <w:tcBorders>
              <w:top w:val="single" w:color="auto" w:sz="4" w:space="0"/>
              <w:bottom w:val="single" w:color="auto" w:sz="4" w:space="0"/>
            </w:tcBorders>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建筑学院、文学院、经管学院、教育学院、法律学院、社会科学学院及未来媒体学院开设的课程每年学费均为港币</w:t>
            </w:r>
            <w:r>
              <w:rPr>
                <w:rFonts w:ascii="Times New Roman" w:hAnsi="Times New Roman" w:eastAsia="宋体" w:cs="Times New Roman"/>
                <w:sz w:val="20"/>
                <w:szCs w:val="20"/>
              </w:rPr>
              <w:t>224,000</w:t>
            </w:r>
            <w:r>
              <w:rPr>
                <w:rFonts w:hint="eastAsia" w:ascii="Times New Roman" w:hAnsi="Times New Roman" w:eastAsia="宋体" w:cs="Times New Roman"/>
                <w:sz w:val="20"/>
                <w:szCs w:val="20"/>
              </w:rPr>
              <w:t>元。</w:t>
            </w: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牙医学院、工程学院、李嘉诚医学院及理学院；生物医学工程学院、计算与数据科学学院</w:t>
            </w:r>
            <w:r>
              <w:rPr>
                <w:rFonts w:ascii="Times New Roman" w:hAnsi="Times New Roman" w:eastAsia="宋体" w:cs="Times New Roman"/>
                <w:sz w:val="20"/>
                <w:szCs w:val="20"/>
              </w:rPr>
              <w:t>*及创新学院</w:t>
            </w:r>
            <w:r>
              <w:rPr>
                <w:rFonts w:hint="eastAsia" w:ascii="Times New Roman" w:hAnsi="Times New Roman" w:eastAsia="宋体" w:cs="Times New Roman"/>
                <w:sz w:val="20"/>
                <w:szCs w:val="20"/>
              </w:rPr>
              <w:t>开设的课程每年学费均为港币</w:t>
            </w:r>
            <w:r>
              <w:rPr>
                <w:rFonts w:ascii="Times New Roman" w:hAnsi="Times New Roman" w:eastAsia="宋体" w:cs="Times New Roman"/>
                <w:sz w:val="20"/>
                <w:szCs w:val="20"/>
              </w:rPr>
              <w:t>249,000</w:t>
            </w:r>
            <w:r>
              <w:rPr>
                <w:rFonts w:hint="eastAsia" w:ascii="Times New Roman" w:hAnsi="Times New Roman" w:eastAsia="宋体" w:cs="Times New Roman"/>
                <w:sz w:val="20"/>
                <w:szCs w:val="20"/>
              </w:rPr>
              <w:t>元。</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i/>
                <w:iCs/>
                <w:sz w:val="20"/>
                <w:szCs w:val="20"/>
              </w:rPr>
              <w:t>*</w:t>
            </w:r>
            <w:r>
              <w:rPr>
                <w:rFonts w:hint="eastAsia" w:ascii="Times New Roman" w:hAnsi="Times New Roman" w:eastAsia="宋体" w:cs="Times New Roman"/>
                <w:i/>
                <w:iCs/>
                <w:sz w:val="20"/>
                <w:szCs w:val="20"/>
              </w:rPr>
              <w:t>包括与文学院合办开设的</w:t>
            </w:r>
            <w:r>
              <w:rPr>
                <w:rFonts w:ascii="Times New Roman" w:hAnsi="Times New Roman" w:eastAsia="宋体" w:cs="Times New Roman"/>
                <w:i/>
                <w:iCs/>
                <w:sz w:val="20"/>
                <w:szCs w:val="20"/>
              </w:rPr>
              <w:t>STEM</w:t>
            </w:r>
            <w:r>
              <w:rPr>
                <w:rFonts w:hint="eastAsia" w:ascii="Times New Roman" w:hAnsi="Times New Roman" w:eastAsia="宋体" w:cs="Times New Roman"/>
                <w:i/>
                <w:iCs/>
                <w:sz w:val="20"/>
                <w:szCs w:val="20"/>
              </w:rPr>
              <w:t>相关双学位课程</w:t>
            </w:r>
          </w:p>
        </w:tc>
        <w:tc>
          <w:tcPr>
            <w:tcW w:w="1890" w:type="dxa"/>
            <w:tcBorders>
              <w:top w:val="single" w:color="auto" w:sz="4" w:space="0"/>
              <w:bottom w:val="single" w:color="auto" w:sz="4" w:space="0"/>
            </w:tcBorders>
          </w:tcPr>
          <w:p>
            <w:pPr>
              <w:spacing w:after="0" w:line="240" w:lineRule="exact"/>
              <w:rPr>
                <w:rFonts w:ascii="Times New Roman" w:hAnsi="Times New Roman" w:eastAsia="PMingLiU" w:cs="Times New Roman"/>
                <w:sz w:val="20"/>
                <w:szCs w:val="20"/>
              </w:rPr>
            </w:pPr>
            <w:r>
              <w:rPr>
                <w:rFonts w:hint="eastAsia" w:ascii="Times New Roman" w:hAnsi="Times New Roman" w:eastAsia="宋体" w:cs="Times New Roman"/>
                <w:sz w:val="20"/>
                <w:szCs w:val="20"/>
              </w:rPr>
              <w:t>港大宿舍每年宿费约港币20</w:t>
            </w:r>
            <w:r>
              <w:rPr>
                <w:rFonts w:ascii="Times New Roman" w:hAnsi="Times New Roman" w:eastAsia="宋体" w:cs="Times New Roman"/>
                <w:sz w:val="20"/>
                <w:szCs w:val="20"/>
              </w:rPr>
              <w:t>,000-</w:t>
            </w:r>
            <w:r>
              <w:rPr>
                <w:rFonts w:hint="eastAsia" w:ascii="Times New Roman" w:hAnsi="Times New Roman" w:eastAsia="宋体" w:cs="Times New Roman"/>
                <w:sz w:val="20"/>
                <w:szCs w:val="20"/>
              </w:rPr>
              <w:t>50</w:t>
            </w:r>
            <w:r>
              <w:rPr>
                <w:rFonts w:ascii="Times New Roman" w:hAnsi="Times New Roman" w:eastAsia="宋体" w:cs="Times New Roman"/>
                <w:sz w:val="20"/>
                <w:szCs w:val="20"/>
              </w:rPr>
              <w:t>,000</w:t>
            </w:r>
            <w:r>
              <w:rPr>
                <w:rFonts w:hint="eastAsia" w:ascii="Times New Roman" w:hAnsi="Times New Roman" w:eastAsia="宋体" w:cs="Times New Roman"/>
                <w:sz w:val="20"/>
                <w:szCs w:val="20"/>
              </w:rPr>
              <w:t>元。</w:t>
            </w: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（此为</w:t>
            </w:r>
            <w:r>
              <w:rPr>
                <w:rFonts w:ascii="Times New Roman" w:hAnsi="Times New Roman" w:eastAsia="宋体" w:cs="Times New Roman"/>
                <w:sz w:val="20"/>
                <w:szCs w:val="20"/>
              </w:rPr>
              <w:t>202</w:t>
            </w:r>
            <w:r>
              <w:rPr>
                <w:rFonts w:hint="eastAsia" w:ascii="Times New Roman" w:hAnsi="Times New Roman" w:eastAsia="宋体" w:cs="Times New Roman"/>
                <w:sz w:val="20"/>
                <w:szCs w:val="20"/>
              </w:rPr>
              <w:t>4</w:t>
            </w:r>
            <w:r>
              <w:rPr>
                <w:rFonts w:ascii="Times New Roman" w:hAnsi="Times New Roman" w:eastAsia="宋体" w:cs="Times New Roman"/>
                <w:sz w:val="20"/>
                <w:szCs w:val="20"/>
              </w:rPr>
              <w:t>-2</w:t>
            </w:r>
            <w:r>
              <w:rPr>
                <w:rFonts w:hint="eastAsia" w:ascii="Times New Roman" w:hAnsi="Times New Roman" w:eastAsia="宋体" w:cs="Times New Roman"/>
                <w:sz w:val="20"/>
                <w:szCs w:val="20"/>
              </w:rPr>
              <w:t>5年度宿费仅供参考）</w:t>
            </w:r>
          </w:p>
        </w:tc>
        <w:tc>
          <w:tcPr>
            <w:tcW w:w="1389" w:type="dxa"/>
            <w:tcBorders>
              <w:top w:val="single" w:color="auto" w:sz="4" w:space="0"/>
              <w:bottom w:val="single" w:color="auto" w:sz="4" w:space="0"/>
            </w:tcBorders>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申请人可关注香港大学公众号</w:t>
            </w:r>
            <w:r>
              <w:rPr>
                <w:rFonts w:ascii="Times New Roman" w:hAnsi="Times New Roman" w:eastAsia="宋体" w:cs="Times New Roman"/>
                <w:sz w:val="20"/>
                <w:szCs w:val="20"/>
              </w:rPr>
              <w:t>hongkongu1911</w:t>
            </w:r>
            <w:r>
              <w:rPr>
                <w:rFonts w:hint="eastAsia" w:ascii="Times New Roman" w:hAnsi="Times New Roman" w:eastAsia="宋体" w:cs="Times New Roman"/>
                <w:sz w:val="20"/>
                <w:szCs w:val="20"/>
              </w:rPr>
              <w:t>并进行在线咨询</w:t>
            </w:r>
          </w:p>
        </w:tc>
        <w:tc>
          <w:tcPr>
            <w:tcW w:w="1401" w:type="dxa"/>
            <w:tcBorders>
              <w:top w:val="single" w:color="auto" w:sz="4" w:space="0"/>
              <w:bottom w:val="single" w:color="auto" w:sz="4" w:space="0"/>
            </w:tcBorders>
          </w:tcPr>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852-35850883</w:t>
            </w:r>
          </w:p>
        </w:tc>
        <w:tc>
          <w:tcPr>
            <w:tcW w:w="2340" w:type="dxa"/>
            <w:tcBorders>
              <w:top w:val="single" w:color="auto" w:sz="4" w:space="0"/>
              <w:bottom w:val="single" w:color="auto" w:sz="4" w:space="0"/>
            </w:tcBorders>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电邮</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prcua@hku.hk</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网址</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http://www.hku.hk/mainland</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5318" w:hRule="atLeast"/>
        </w:trPr>
        <w:tc>
          <w:tcPr>
            <w:tcW w:w="1417" w:type="dxa"/>
            <w:tcBorders>
              <w:top w:val="single" w:color="auto" w:sz="4" w:space="0"/>
              <w:bottom w:val="single" w:color="auto" w:sz="4" w:space="0"/>
            </w:tcBorders>
          </w:tcPr>
          <w:p>
            <w:pPr>
              <w:spacing w:after="0" w:line="240" w:lineRule="exact"/>
              <w:ind w:left="12"/>
              <w:jc w:val="both"/>
              <w:rPr>
                <w:rFonts w:ascii="Times New Roman" w:hAnsi="Times New Roman" w:eastAsia="宋体" w:cs="Times New Roman"/>
                <w:sz w:val="20"/>
                <w:szCs w:val="20"/>
              </w:rPr>
            </w:pPr>
            <w:r>
              <w:rPr>
                <w:rFonts w:hint="eastAsia" w:ascii="Times New Roman" w:hAnsi="Times New Roman" w:eastAsia="宋体" w:cs="Times New Roman"/>
                <w:sz w:val="20"/>
                <w:szCs w:val="20"/>
              </w:rPr>
              <w:t>香港演艺学院</w:t>
            </w:r>
          </w:p>
        </w:tc>
        <w:tc>
          <w:tcPr>
            <w:tcW w:w="1278" w:type="dxa"/>
            <w:tcBorders>
              <w:top w:val="single" w:color="auto" w:sz="4" w:space="0"/>
              <w:bottom w:val="single" w:color="auto" w:sz="4" w:space="0"/>
            </w:tcBorders>
          </w:tcPr>
          <w:p>
            <w:pPr>
              <w:spacing w:after="0" w:line="240" w:lineRule="exact"/>
              <w:ind w:left="12"/>
              <w:jc w:val="both"/>
              <w:rPr>
                <w:rFonts w:ascii="Times New Roman" w:hAnsi="Times New Roman" w:eastAsia="PMingLiU" w:cs="Times New Roman"/>
                <w:sz w:val="20"/>
                <w:szCs w:val="20"/>
              </w:rPr>
            </w:pPr>
            <w:r>
              <w:rPr>
                <w:rFonts w:hint="eastAsia" w:ascii="Times New Roman" w:hAnsi="Times New Roman" w:eastAsia="PMingLiU" w:cs="Times New Roman"/>
                <w:sz w:val="20"/>
                <w:szCs w:val="20"/>
              </w:rPr>
              <w:t>2025年12月10日</w:t>
            </w:r>
          </w:p>
          <w:p>
            <w:pPr>
              <w:spacing w:after="0" w:line="240" w:lineRule="exact"/>
              <w:ind w:left="12"/>
              <w:jc w:val="both"/>
              <w:rPr>
                <w:rFonts w:ascii="Times New Roman" w:hAnsi="Times New Roman" w:eastAsia="PMingLiU" w:cs="Times New Roman"/>
                <w:sz w:val="20"/>
                <w:szCs w:val="20"/>
              </w:rPr>
            </w:pPr>
          </w:p>
          <w:p>
            <w:pPr>
              <w:spacing w:after="0" w:line="240" w:lineRule="exact"/>
              <w:ind w:left="12"/>
              <w:jc w:val="both"/>
              <w:rPr>
                <w:rFonts w:ascii="Times New Roman" w:hAnsi="Times New Roman" w:eastAsia="PMingLiU" w:cs="Times New Roman"/>
                <w:sz w:val="20"/>
                <w:szCs w:val="20"/>
              </w:rPr>
            </w:pPr>
            <w:r>
              <w:rPr>
                <w:rFonts w:hint="eastAsia" w:ascii="Times New Roman" w:hAnsi="Times New Roman" w:eastAsia="PMingLiU" w:cs="Times New Roman"/>
                <w:sz w:val="20"/>
                <w:szCs w:val="20"/>
              </w:rPr>
              <w:t>个别课程仍然继续接受申请。详情请参阅学院网页</w:t>
            </w:r>
          </w:p>
          <w:p>
            <w:pPr>
              <w:spacing w:after="0" w:line="240" w:lineRule="exact"/>
              <w:ind w:left="12"/>
              <w:jc w:val="both"/>
              <w:rPr>
                <w:rFonts w:ascii="Times New Roman" w:hAnsi="Times New Roman" w:eastAsia="宋体" w:cs="Times New Roman"/>
                <w:sz w:val="20"/>
                <w:szCs w:val="20"/>
              </w:rPr>
            </w:pPr>
            <w:r>
              <w:rPr>
                <w:rFonts w:ascii="Times New Roman" w:hAnsi="Times New Roman" w:eastAsia="PMingLiU" w:cs="Times New Roman"/>
                <w:sz w:val="20"/>
                <w:szCs w:val="20"/>
              </w:rPr>
              <w:t>https://www.hkapa.edu/sch/admissions/admissions-and-application/application-deadlines-for-undergraduate-and-post-secondary-programmes</w:t>
            </w:r>
          </w:p>
        </w:tc>
        <w:tc>
          <w:tcPr>
            <w:tcW w:w="1553" w:type="dxa"/>
            <w:tcBorders>
              <w:top w:val="single" w:color="auto" w:sz="4" w:space="0"/>
              <w:bottom w:val="single" w:color="auto" w:sz="4" w:space="0"/>
            </w:tcBorders>
          </w:tcPr>
          <w:p>
            <w:pPr>
              <w:spacing w:after="0" w:line="24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2026年1月至5月进行考核。按个别课程要求，申请者需要提交个人表演/演奏视频或个人作品/习作。合资格的申请者将收到学院的电邮邀请参与面试或笔试。</w:t>
            </w:r>
          </w:p>
          <w:p>
            <w:pPr>
              <w:spacing w:after="0" w:line="240" w:lineRule="exact"/>
              <w:ind w:left="12"/>
              <w:jc w:val="both"/>
              <w:rPr>
                <w:rFonts w:ascii="Times New Roman" w:hAnsi="Times New Roman" w:eastAsia="宋体" w:cs="Times New Roman"/>
                <w:sz w:val="20"/>
                <w:szCs w:val="20"/>
              </w:rPr>
            </w:pPr>
          </w:p>
        </w:tc>
        <w:tc>
          <w:tcPr>
            <w:tcW w:w="1701" w:type="dxa"/>
            <w:tcBorders>
              <w:top w:val="single" w:color="auto" w:sz="4" w:space="0"/>
              <w:bottom w:val="single" w:color="auto" w:sz="4" w:space="0"/>
            </w:tcBorders>
          </w:tcPr>
          <w:p>
            <w:pPr>
              <w:spacing w:after="0" w:line="240" w:lineRule="exact"/>
              <w:ind w:left="12"/>
              <w:jc w:val="both"/>
              <w:rPr>
                <w:rFonts w:ascii="Times New Roman" w:hAnsi="Times New Roman" w:eastAsia="宋体" w:cs="Times New Roman"/>
                <w:sz w:val="20"/>
                <w:szCs w:val="20"/>
              </w:rPr>
            </w:pPr>
            <w:r>
              <w:rPr>
                <w:rFonts w:hint="eastAsia" w:ascii="Times New Roman" w:hAnsi="Times New Roman" w:eastAsia="宋体" w:cs="Times New Roman"/>
                <w:sz w:val="20"/>
                <w:szCs w:val="20"/>
              </w:rPr>
              <w:t>6月30日前公布录取名单。获录取的同学必须于指定限期向本校确认接受录取，并缴付第一期学费。</w:t>
            </w:r>
          </w:p>
          <w:p>
            <w:pPr>
              <w:spacing w:after="0" w:line="240" w:lineRule="exact"/>
              <w:ind w:left="12"/>
              <w:jc w:val="both"/>
              <w:rPr>
                <w:rFonts w:ascii="Times New Roman" w:hAnsi="Times New Roman" w:eastAsia="宋体" w:cs="Times New Roman"/>
                <w:sz w:val="20"/>
                <w:szCs w:val="20"/>
              </w:rPr>
            </w:pPr>
          </w:p>
        </w:tc>
        <w:tc>
          <w:tcPr>
            <w:tcW w:w="2326" w:type="dxa"/>
            <w:tcBorders>
              <w:top w:val="single" w:color="auto" w:sz="4" w:space="0"/>
              <w:bottom w:val="single" w:color="auto" w:sz="4" w:space="0"/>
            </w:tcBorders>
          </w:tcPr>
          <w:p>
            <w:pPr>
              <w:spacing w:after="0" w:line="24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2026/27学年本科课程的非本地学生学费待定。将于学院网站公布https://www.hkapa.edu/sch/admissions/fees-and-scholarships/fees</w:t>
            </w:r>
          </w:p>
          <w:p>
            <w:pPr>
              <w:spacing w:after="0" w:line="240" w:lineRule="exact"/>
              <w:ind w:left="12"/>
              <w:jc w:val="both"/>
              <w:rPr>
                <w:rFonts w:ascii="Times New Roman" w:hAnsi="Times New Roman" w:eastAsia="宋体" w:cs="Times New Roman"/>
                <w:sz w:val="20"/>
                <w:szCs w:val="20"/>
              </w:rPr>
            </w:pPr>
          </w:p>
        </w:tc>
        <w:tc>
          <w:tcPr>
            <w:tcW w:w="1890" w:type="dxa"/>
            <w:tcBorders>
              <w:top w:val="single" w:color="auto" w:sz="4" w:space="0"/>
              <w:bottom w:val="single" w:color="auto" w:sz="4" w:space="0"/>
            </w:tcBorders>
          </w:tcPr>
          <w:p>
            <w:pPr>
              <w:spacing w:after="0" w:line="240" w:lineRule="exact"/>
              <w:jc w:val="both"/>
              <w:rPr>
                <w:rFonts w:ascii="Times New Roman" w:hAnsi="Times New Roman" w:eastAsia="宋体" w:cs="Times New Roman"/>
                <w:sz w:val="20"/>
                <w:szCs w:val="20"/>
              </w:rPr>
            </w:pPr>
            <w:r>
              <w:rPr>
                <w:rFonts w:hint="eastAsia" w:ascii="Times New Roman" w:hAnsi="Times New Roman" w:eastAsia="宋体" w:cs="Times New Roman"/>
                <w:sz w:val="20"/>
                <w:szCs w:val="20"/>
              </w:rPr>
              <w:t>学院沒有提供宿舍，学生须自行安排住宿。如有需要，学院可在学生自行安排住宿事宜上提供協助。</w:t>
            </w:r>
          </w:p>
        </w:tc>
        <w:tc>
          <w:tcPr>
            <w:tcW w:w="1389" w:type="dxa"/>
            <w:tcBorders>
              <w:top w:val="single" w:color="auto" w:sz="4" w:space="0"/>
              <w:bottom w:val="single" w:color="auto" w:sz="4" w:space="0"/>
            </w:tcBorders>
          </w:tcPr>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852-25848</w:t>
            </w:r>
            <w:r>
              <w:rPr>
                <w:rFonts w:ascii="Times New Roman" w:hAnsi="Times New Roman" w:eastAsia="宋体" w:cs="Times New Roman"/>
                <w:sz w:val="20"/>
                <w:szCs w:val="20"/>
                <w:lang w:eastAsia="zh-TW"/>
              </w:rPr>
              <w:t>33</w:t>
            </w:r>
            <w:r>
              <w:rPr>
                <w:rFonts w:ascii="Times New Roman" w:hAnsi="Times New Roman" w:eastAsia="宋体" w:cs="Times New Roman"/>
                <w:sz w:val="20"/>
                <w:szCs w:val="20"/>
              </w:rPr>
              <w:t>0</w:t>
            </w:r>
          </w:p>
          <w:p>
            <w:pPr>
              <w:spacing w:after="0" w:line="240" w:lineRule="exact"/>
              <w:rPr>
                <w:rFonts w:ascii="Times New Roman" w:hAnsi="Times New Roman" w:eastAsia="宋体" w:cs="Times New Roman"/>
                <w:sz w:val="20"/>
                <w:szCs w:val="20"/>
                <w:lang w:eastAsia="zh-TW"/>
              </w:rPr>
            </w:pPr>
          </w:p>
        </w:tc>
        <w:tc>
          <w:tcPr>
            <w:tcW w:w="1401" w:type="dxa"/>
            <w:tcBorders>
              <w:top w:val="single" w:color="auto" w:sz="4" w:space="0"/>
              <w:bottom w:val="single" w:color="auto" w:sz="4" w:space="0"/>
            </w:tcBorders>
          </w:tcPr>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852-25848722</w:t>
            </w:r>
          </w:p>
        </w:tc>
        <w:tc>
          <w:tcPr>
            <w:tcW w:w="2340" w:type="dxa"/>
            <w:tcBorders>
              <w:top w:val="single" w:color="auto" w:sz="4" w:space="0"/>
              <w:bottom w:val="single" w:color="auto" w:sz="4" w:space="0"/>
            </w:tcBorders>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电邮</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aso.admission@hkapa.edu</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网址</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www.hkapa.edu</w:t>
            </w:r>
          </w:p>
          <w:p>
            <w:pPr>
              <w:spacing w:after="0" w:line="240" w:lineRule="exact"/>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20" w:hRule="atLeast"/>
        </w:trPr>
        <w:tc>
          <w:tcPr>
            <w:tcW w:w="1417" w:type="dxa"/>
            <w:tcBorders>
              <w:top w:val="nil"/>
              <w:left w:val="single" w:color="auto" w:sz="4" w:space="0"/>
              <w:bottom w:val="single" w:color="auto" w:sz="4" w:space="0"/>
              <w:right w:val="single" w:color="auto" w:sz="4" w:space="0"/>
            </w:tcBorders>
          </w:tcPr>
          <w:p>
            <w:pPr>
              <w:spacing w:after="0" w:line="24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香港都会大学</w:t>
            </w:r>
          </w:p>
        </w:tc>
        <w:tc>
          <w:tcPr>
            <w:tcW w:w="1278" w:type="dxa"/>
            <w:tcBorders>
              <w:top w:val="nil"/>
              <w:left w:val="single" w:color="auto" w:sz="4" w:space="0"/>
              <w:bottom w:val="single" w:color="auto" w:sz="4" w:space="0"/>
              <w:right w:val="single" w:color="auto" w:sz="4" w:space="0"/>
            </w:tcBorders>
          </w:tcPr>
          <w:p>
            <w:pPr>
              <w:spacing w:after="0" w:line="240" w:lineRule="exact"/>
              <w:rPr>
                <w:rFonts w:ascii="Times New Roman" w:hAnsi="Times New Roman" w:eastAsia="宋体" w:cs="Times New Roman"/>
                <w:sz w:val="20"/>
                <w:szCs w:val="20"/>
                <w:lang w:eastAsia="zh-TW"/>
              </w:rPr>
            </w:pPr>
            <w:r>
              <w:rPr>
                <w:rFonts w:hint="eastAsia" w:ascii="Times New Roman" w:hAnsi="Times New Roman" w:eastAsia="宋体" w:cs="Times New Roman"/>
                <w:sz w:val="20"/>
                <w:szCs w:val="20"/>
                <w:lang w:eastAsia="zh-TW"/>
              </w:rPr>
              <w:t>2026年5月31日</w:t>
            </w:r>
          </w:p>
        </w:tc>
        <w:tc>
          <w:tcPr>
            <w:tcW w:w="1553" w:type="dxa"/>
            <w:tcBorders>
              <w:top w:val="nil"/>
              <w:left w:val="single" w:color="auto" w:sz="4" w:space="0"/>
              <w:bottom w:val="single" w:color="auto" w:sz="4" w:space="0"/>
              <w:right w:val="single" w:color="auto" w:sz="4" w:space="0"/>
            </w:tcBorders>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人文社会科学院、教育及语文学院的专业均需要面试，面试将于2026年6月中旬以线上形式进行。有关面试具体安排，将于 2026年6月上旬公布。</w:t>
            </w:r>
          </w:p>
        </w:tc>
        <w:tc>
          <w:tcPr>
            <w:tcW w:w="1701" w:type="dxa"/>
            <w:tcBorders>
              <w:top w:val="nil"/>
              <w:left w:val="single" w:color="auto" w:sz="4" w:space="0"/>
              <w:bottom w:val="single" w:color="auto" w:sz="4" w:space="0"/>
              <w:right w:val="single" w:color="auto" w:sz="4" w:space="0"/>
            </w:tcBorders>
          </w:tcPr>
          <w:p>
            <w:pPr>
              <w:spacing w:after="0" w:line="240" w:lineRule="exact"/>
              <w:ind w:left="12"/>
              <w:jc w:val="both"/>
              <w:rPr>
                <w:rFonts w:ascii="Times New Roman" w:hAnsi="Times New Roman" w:eastAsia="宋体" w:cs="Times New Roman"/>
                <w:sz w:val="20"/>
                <w:szCs w:val="20"/>
              </w:rPr>
            </w:pPr>
            <w:r>
              <w:rPr>
                <w:rFonts w:hint="eastAsia" w:ascii="Times New Roman" w:hAnsi="Times New Roman" w:eastAsia="宋体" w:cs="Times New Roman"/>
                <w:sz w:val="20"/>
                <w:szCs w:val="20"/>
              </w:rPr>
              <w:t>预计2026年6月底至7月初公布录取名单。获录取的同学必须于指定限期向本校确认接受录取，并缴付第一学期学费。</w:t>
            </w:r>
          </w:p>
        </w:tc>
        <w:tc>
          <w:tcPr>
            <w:tcW w:w="2326" w:type="dxa"/>
            <w:tcBorders>
              <w:top w:val="nil"/>
              <w:left w:val="single" w:color="auto" w:sz="4" w:space="0"/>
              <w:bottom w:val="single" w:color="auto" w:sz="4" w:space="0"/>
              <w:right w:val="single" w:color="auto" w:sz="4" w:space="0"/>
            </w:tcBorders>
          </w:tcPr>
          <w:p>
            <w:pPr>
              <w:spacing w:after="0" w:line="24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本科生课程的修读年期一般为四年。2026/2027学年学费约为港币109,420–182,000元 。</w:t>
            </w:r>
          </w:p>
        </w:tc>
        <w:tc>
          <w:tcPr>
            <w:tcW w:w="1890" w:type="dxa"/>
            <w:tcBorders>
              <w:top w:val="nil"/>
              <w:left w:val="single" w:color="auto" w:sz="4" w:space="0"/>
              <w:bottom w:val="single" w:color="auto" w:sz="4" w:space="0"/>
              <w:right w:val="single" w:color="auto" w:sz="4" w:space="0"/>
            </w:tcBorders>
          </w:tcPr>
          <w:p>
            <w:pPr>
              <w:spacing w:after="0" w:line="240" w:lineRule="exact"/>
              <w:jc w:val="both"/>
              <w:rPr>
                <w:rFonts w:ascii="Times New Roman" w:hAnsi="Times New Roman" w:eastAsia="宋体" w:cs="Times New Roman"/>
                <w:sz w:val="20"/>
                <w:szCs w:val="20"/>
              </w:rPr>
            </w:pPr>
            <w:r>
              <w:rPr>
                <w:rFonts w:hint="eastAsia" w:ascii="Times New Roman" w:hAnsi="Times New Roman" w:eastAsia="宋体" w:cs="Times New Roman"/>
                <w:sz w:val="20"/>
                <w:szCs w:val="20"/>
              </w:rPr>
              <w:t>每年约港币67,000－91,600元左右（仅供参考）。</w:t>
            </w:r>
          </w:p>
          <w:p>
            <w:pPr>
              <w:spacing w:after="0" w:line="240" w:lineRule="exact"/>
              <w:jc w:val="both"/>
              <w:rPr>
                <w:rFonts w:ascii="Times New Roman" w:hAnsi="Times New Roman" w:eastAsia="宋体" w:cs="Times New Roman"/>
                <w:sz w:val="20"/>
                <w:szCs w:val="20"/>
              </w:rPr>
            </w:pPr>
            <w:r>
              <w:rPr>
                <w:rFonts w:hint="eastAsia" w:ascii="Times New Roman" w:hAnsi="Times New Roman" w:eastAsia="宋体" w:cs="Times New Roman"/>
                <w:sz w:val="20"/>
                <w:szCs w:val="20"/>
              </w:rPr>
              <w:t>大学会为部份学生提供宿位，其他学生须自行安排住宿。大学将为学生自行安排住宿事宜上提供协助。</w:t>
            </w:r>
          </w:p>
        </w:tc>
        <w:tc>
          <w:tcPr>
            <w:tcW w:w="1389" w:type="dxa"/>
            <w:tcBorders>
              <w:top w:val="nil"/>
              <w:left w:val="single" w:color="auto" w:sz="4" w:space="0"/>
              <w:bottom w:val="single" w:color="auto" w:sz="4" w:space="0"/>
              <w:right w:val="single" w:color="auto" w:sz="4" w:space="0"/>
            </w:tcBorders>
          </w:tcPr>
          <w:p>
            <w:pPr>
              <w:spacing w:after="0" w:line="240" w:lineRule="auto"/>
              <w:rPr>
                <w:rFonts w:ascii="Times New Roman" w:hAnsi="Times New Roman" w:eastAsia="宋体" w:cs="Times New Roman"/>
                <w:sz w:val="20"/>
                <w:szCs w:val="20"/>
              </w:rPr>
            </w:pPr>
            <w:r>
              <w:rPr>
                <w:rFonts w:ascii="Times New Roman" w:hAnsi="Times New Roman" w:eastAsia="宋体" w:cs="Times New Roman"/>
                <w:sz w:val="20"/>
                <w:szCs w:val="20"/>
              </w:rPr>
              <w:t>0755-83775854 /</w:t>
            </w:r>
          </w:p>
          <w:p>
            <w:pPr>
              <w:spacing w:after="0" w:line="240" w:lineRule="auto"/>
              <w:rPr>
                <w:rFonts w:ascii="Times New Roman" w:hAnsi="Times New Roman" w:eastAsia="宋体" w:cs="Times New Roman"/>
                <w:sz w:val="20"/>
                <w:szCs w:val="20"/>
              </w:rPr>
            </w:pPr>
            <w:r>
              <w:rPr>
                <w:rFonts w:ascii="Times New Roman" w:hAnsi="Times New Roman" w:eastAsia="宋体" w:cs="Times New Roman"/>
                <w:sz w:val="20"/>
                <w:szCs w:val="20"/>
              </w:rPr>
              <w:t>852-31202589</w:t>
            </w:r>
          </w:p>
        </w:tc>
        <w:tc>
          <w:tcPr>
            <w:tcW w:w="1401" w:type="dxa"/>
            <w:tcBorders>
              <w:top w:val="nil"/>
              <w:left w:val="single" w:color="auto" w:sz="4" w:space="0"/>
              <w:bottom w:val="single" w:color="auto" w:sz="4" w:space="0"/>
              <w:right w:val="single" w:color="auto" w:sz="4" w:space="0"/>
            </w:tcBorders>
          </w:tcPr>
          <w:p>
            <w:pPr>
              <w:spacing w:after="0" w:line="240" w:lineRule="exact"/>
              <w:rPr>
                <w:rStyle w:val="11"/>
              </w:rPr>
            </w:pPr>
            <w:r>
              <w:rPr>
                <w:rStyle w:val="11"/>
                <w:rFonts w:ascii="Times New Roman" w:hAnsi="Times New Roman" w:eastAsia="宋体" w:cs="Times New Roman"/>
                <w:sz w:val="20"/>
                <w:szCs w:val="20"/>
              </w:rPr>
              <w:t>0755-83775872 /</w:t>
            </w:r>
          </w:p>
          <w:p>
            <w:pPr>
              <w:spacing w:after="0" w:line="240" w:lineRule="exact"/>
              <w:rPr>
                <w:rFonts w:ascii="Times New Roman" w:hAnsi="Times New Roman" w:eastAsia="宋体" w:cs="Times New Roman"/>
                <w:sz w:val="20"/>
                <w:szCs w:val="20"/>
                <w:lang w:eastAsia="zh-TW"/>
              </w:rPr>
            </w:pPr>
            <w:r>
              <w:rPr>
                <w:rStyle w:val="11"/>
                <w:rFonts w:ascii="Times New Roman" w:hAnsi="Times New Roman" w:eastAsia="宋体" w:cs="Times New Roman"/>
                <w:sz w:val="20"/>
                <w:szCs w:val="20"/>
              </w:rPr>
              <w:t>852-2</w:t>
            </w:r>
            <w:r>
              <w:rPr>
                <w:rStyle w:val="11"/>
                <w:rFonts w:ascii="Times New Roman" w:hAnsi="Times New Roman" w:eastAsia="宋体" w:cs="Times New Roman"/>
                <w:sz w:val="20"/>
                <w:szCs w:val="20"/>
                <w:lang w:eastAsia="zh-TW"/>
              </w:rPr>
              <w:t>4062155</w:t>
            </w:r>
          </w:p>
        </w:tc>
        <w:tc>
          <w:tcPr>
            <w:tcW w:w="2340" w:type="dxa"/>
            <w:tcBorders>
              <w:top w:val="nil"/>
              <w:left w:val="single" w:color="auto" w:sz="4" w:space="0"/>
              <w:bottom w:val="single" w:color="auto" w:sz="4" w:space="0"/>
              <w:right w:val="single" w:color="auto" w:sz="4" w:space="0"/>
            </w:tcBorders>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电邮</w:t>
            </w:r>
          </w:p>
          <w:p>
            <w:pPr>
              <w:spacing w:after="0" w:line="240" w:lineRule="exact"/>
              <w:rPr>
                <w:rStyle w:val="5"/>
                <w:color w:val="000000" w:themeColor="text1"/>
                <w:u w:val="none"/>
                <w14:textFill>
                  <w14:solidFill>
                    <w14:schemeClr w14:val="tx1"/>
                  </w14:solidFill>
                </w14:textFill>
              </w:rPr>
            </w:pPr>
            <w:r>
              <w:rPr>
                <w:rStyle w:val="5"/>
                <w:rFonts w:ascii="Times New Roman" w:hAnsi="Times New Roman" w:eastAsia="宋体" w:cs="Times New Roman"/>
                <w:color w:val="000000" w:themeColor="text1"/>
                <w:sz w:val="20"/>
                <w:szCs w:val="20"/>
                <w:u w:val="none"/>
                <w14:textFill>
                  <w14:solidFill>
                    <w14:schemeClr w14:val="tx1"/>
                  </w14:solidFill>
                </w14:textFill>
              </w:rPr>
              <w:t>ftmug@hkmu.edu.hk /</w:t>
            </w:r>
          </w:p>
          <w:p>
            <w:pPr>
              <w:spacing w:after="0" w:line="240" w:lineRule="exact"/>
              <w:rPr>
                <w:rStyle w:val="5"/>
                <w:color w:val="000000" w:themeColor="text1"/>
                <w:u w:val="none"/>
                <w14:textFill>
                  <w14:solidFill>
                    <w14:schemeClr w14:val="tx1"/>
                  </w14:solidFill>
                </w14:textFill>
              </w:rPr>
            </w:pPr>
            <w:r>
              <w:rPr>
                <w:rStyle w:val="5"/>
                <w:rFonts w:ascii="Times New Roman" w:hAnsi="Times New Roman" w:eastAsia="宋体" w:cs="Times New Roman"/>
                <w:color w:val="000000" w:themeColor="text1"/>
                <w:sz w:val="20"/>
                <w:szCs w:val="20"/>
                <w:u w:val="none"/>
                <w14:textFill>
                  <w14:solidFill>
                    <w14:schemeClr w14:val="tx1"/>
                  </w14:solidFill>
                </w14:textFill>
              </w:rPr>
              <w:t>regadmug@hkmu.edu.hk</w:t>
            </w:r>
          </w:p>
          <w:p>
            <w:pPr>
              <w:spacing w:after="0" w:line="240" w:lineRule="exact"/>
              <w:rPr>
                <w:rFonts w:ascii="Times New Roman" w:hAnsi="Times New Roman" w:eastAsia="宋体" w:cs="Times New Roman"/>
                <w:sz w:val="20"/>
                <w:szCs w:val="20"/>
                <w:lang w:eastAsia="zh-TW"/>
              </w:rPr>
            </w:pP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网址</w:t>
            </w:r>
          </w:p>
          <w:p>
            <w:pPr>
              <w:spacing w:after="0" w:line="240" w:lineRule="exact"/>
              <w:rPr>
                <w:rStyle w:val="5"/>
                <w:color w:val="auto"/>
                <w:u w:val="none"/>
              </w:rPr>
            </w:pPr>
            <w:r>
              <w:rPr>
                <w:rFonts w:ascii="Times New Roman" w:hAnsi="Times New Roman" w:eastAsia="宋体" w:cs="Times New Roman"/>
                <w:sz w:val="20"/>
                <w:szCs w:val="20"/>
              </w:rPr>
              <w:t>http://www.admissions.hkmu.edu.hk/sc/ug/mainland-ncee</w:t>
            </w:r>
          </w:p>
          <w:p>
            <w:pPr>
              <w:spacing w:after="0" w:line="240" w:lineRule="exact"/>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2618" w:hRule="atLeast"/>
        </w:trPr>
        <w:tc>
          <w:tcPr>
            <w:tcW w:w="1417" w:type="dxa"/>
            <w:tcBorders>
              <w:bottom w:val="single" w:color="auto" w:sz="4" w:space="0"/>
            </w:tcBorders>
          </w:tcPr>
          <w:p>
            <w:pPr>
              <w:spacing w:after="0" w:line="240" w:lineRule="auto"/>
              <w:rPr>
                <w:rFonts w:ascii="Times New Roman" w:hAnsi="Times New Roman" w:eastAsia="宋体" w:cs="Times New Roman"/>
                <w:sz w:val="20"/>
                <w:szCs w:val="20"/>
              </w:rPr>
            </w:pPr>
            <w:r>
              <w:rPr>
                <w:rFonts w:ascii="Times New Roman" w:hAnsi="Times New Roman" w:eastAsia="宋体" w:cs="Times New Roman"/>
                <w:sz w:val="20"/>
                <w:szCs w:val="20"/>
              </w:rPr>
              <w:t>香港树仁大学</w:t>
            </w:r>
          </w:p>
        </w:tc>
        <w:tc>
          <w:tcPr>
            <w:tcW w:w="1278" w:type="dxa"/>
            <w:tcBorders>
              <w:bottom w:val="single" w:color="auto" w:sz="4" w:space="0"/>
            </w:tcBorders>
          </w:tcPr>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2026</w:t>
            </w:r>
            <w:r>
              <w:rPr>
                <w:rFonts w:hint="eastAsia" w:ascii="PMingLiU" w:hAnsi="PMingLiU" w:eastAsia="PMingLiU" w:cs="Times New Roman"/>
                <w:sz w:val="20"/>
                <w:szCs w:val="20"/>
              </w:rPr>
              <w:t>年</w:t>
            </w:r>
            <w:r>
              <w:rPr>
                <w:rFonts w:ascii="Times New Roman" w:hAnsi="Times New Roman" w:eastAsia="宋体" w:cs="Times New Roman"/>
                <w:sz w:val="20"/>
                <w:szCs w:val="20"/>
              </w:rPr>
              <w:t>6</w:t>
            </w:r>
            <w:r>
              <w:rPr>
                <w:rFonts w:hint="eastAsia" w:ascii="Times New Roman" w:hAnsi="Times New Roman" w:eastAsia="宋体" w:cs="Times New Roman"/>
                <w:sz w:val="20"/>
                <w:szCs w:val="20"/>
              </w:rPr>
              <w:t>月</w:t>
            </w:r>
            <w:r>
              <w:rPr>
                <w:rFonts w:ascii="Times New Roman" w:hAnsi="Times New Roman" w:eastAsia="宋体" w:cs="Times New Roman"/>
                <w:sz w:val="20"/>
                <w:szCs w:val="20"/>
              </w:rPr>
              <w:t>10</w:t>
            </w:r>
            <w:r>
              <w:rPr>
                <w:rFonts w:hint="eastAsia" w:ascii="Times New Roman" w:hAnsi="Times New Roman" w:eastAsia="宋体" w:cs="Times New Roman"/>
                <w:sz w:val="20"/>
                <w:szCs w:val="20"/>
              </w:rPr>
              <w:t>日</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报读</w:t>
            </w:r>
            <w:r>
              <w:rPr>
                <w:rFonts w:ascii="Times New Roman" w:hAnsi="Times New Roman" w:eastAsia="宋体" w:cs="Times New Roman"/>
                <w:sz w:val="20"/>
                <w:szCs w:val="20"/>
              </w:rPr>
              <w:t>1.</w:t>
            </w:r>
            <w:r>
              <w:rPr>
                <w:rFonts w:hint="eastAsia" w:ascii="Times New Roman" w:hAnsi="Times New Roman" w:eastAsia="宋体" w:cs="Times New Roman"/>
                <w:sz w:val="20"/>
                <w:szCs w:val="20"/>
              </w:rPr>
              <w:t>社会工作（荣誉）学士</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 xml:space="preserve">2. </w:t>
            </w:r>
            <w:r>
              <w:rPr>
                <w:rFonts w:hint="eastAsia" w:ascii="Times New Roman" w:hAnsi="Times New Roman" w:eastAsia="宋体" w:cs="Times New Roman"/>
                <w:sz w:val="20"/>
                <w:szCs w:val="20"/>
              </w:rPr>
              <w:t>辅导心理学（荣誉）社会科学学士课程</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3.</w:t>
            </w:r>
            <w:r>
              <w:rPr>
                <w:rFonts w:hint="eastAsia" w:ascii="Times New Roman" w:hAnsi="Times New Roman" w:eastAsia="宋体" w:cs="Times New Roman"/>
                <w:sz w:val="20"/>
                <w:szCs w:val="20"/>
              </w:rPr>
              <w:t>法证及侦缉心理学（荣誉）社会科学学士课程的截止报名日期为</w:t>
            </w:r>
            <w:r>
              <w:rPr>
                <w:rFonts w:ascii="Times New Roman" w:hAnsi="Times New Roman" w:eastAsia="宋体" w:cs="Times New Roman"/>
                <w:sz w:val="20"/>
                <w:szCs w:val="20"/>
              </w:rPr>
              <w:t>3</w:t>
            </w:r>
            <w:r>
              <w:rPr>
                <w:rFonts w:hint="eastAsia" w:ascii="Times New Roman" w:hAnsi="Times New Roman" w:eastAsia="宋体" w:cs="Times New Roman"/>
                <w:sz w:val="20"/>
                <w:szCs w:val="20"/>
              </w:rPr>
              <w:t>月</w:t>
            </w:r>
            <w:r>
              <w:rPr>
                <w:rFonts w:ascii="Times New Roman" w:hAnsi="Times New Roman" w:eastAsia="宋体" w:cs="Times New Roman"/>
                <w:sz w:val="20"/>
                <w:szCs w:val="20"/>
              </w:rPr>
              <w:t>31</w:t>
            </w:r>
            <w:r>
              <w:rPr>
                <w:rFonts w:hint="eastAsia" w:ascii="Times New Roman" w:hAnsi="Times New Roman" w:eastAsia="宋体" w:cs="Times New Roman"/>
                <w:sz w:val="20"/>
                <w:szCs w:val="20"/>
              </w:rPr>
              <w:t>日</w:t>
            </w:r>
          </w:p>
        </w:tc>
        <w:tc>
          <w:tcPr>
            <w:tcW w:w="1553" w:type="dxa"/>
            <w:tcBorders>
              <w:bottom w:val="single" w:color="auto" w:sz="4" w:space="0"/>
            </w:tcBorders>
          </w:tcPr>
          <w:p>
            <w:pPr>
              <w:spacing w:after="0" w:line="24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本年度报读了以下课程为第一志愿的申请人需亲身莅临香港树仁大学进行面试</w:t>
            </w: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毋须笔试</w:t>
            </w:r>
            <w:r>
              <w:rPr>
                <w:rFonts w:ascii="Times New Roman" w:hAnsi="Times New Roman" w:eastAsia="宋体" w:cs="Times New Roman"/>
                <w:sz w:val="20"/>
                <w:szCs w:val="20"/>
              </w:rPr>
              <w:t>)</w:t>
            </w:r>
            <w:r>
              <w:rPr>
                <w:rFonts w:hint="eastAsia" w:ascii="Times New Roman" w:hAnsi="Times New Roman" w:eastAsia="宋体" w:cs="Times New Roman"/>
                <w:sz w:val="20"/>
                <w:szCs w:val="20"/>
              </w:rPr>
              <w:t>：</w:t>
            </w:r>
            <w:r>
              <w:rPr>
                <w:rFonts w:ascii="Times New Roman" w:hAnsi="Times New Roman" w:eastAsia="宋体" w:cs="Times New Roman"/>
                <w:sz w:val="20"/>
                <w:szCs w:val="20"/>
              </w:rPr>
              <w:t xml:space="preserve"> 1. </w:t>
            </w:r>
            <w:r>
              <w:rPr>
                <w:rFonts w:hint="eastAsia" w:ascii="Times New Roman" w:hAnsi="Times New Roman" w:eastAsia="宋体" w:cs="Times New Roman"/>
                <w:sz w:val="20"/>
                <w:szCs w:val="20"/>
              </w:rPr>
              <w:t>「社会工作（荣誉）学士」</w:t>
            </w:r>
            <w:r>
              <w:rPr>
                <w:rFonts w:ascii="Times New Roman" w:hAnsi="Times New Roman" w:eastAsia="宋体" w:cs="Times New Roman"/>
                <w:sz w:val="20"/>
                <w:szCs w:val="20"/>
              </w:rPr>
              <w:t xml:space="preserve"> 2. </w:t>
            </w:r>
            <w:r>
              <w:rPr>
                <w:rFonts w:hint="eastAsia" w:ascii="Times New Roman" w:hAnsi="Times New Roman" w:eastAsia="宋体" w:cs="Times New Roman"/>
                <w:sz w:val="20"/>
                <w:szCs w:val="20"/>
              </w:rPr>
              <w:t>「辅导及心理学（荣誉）社会科学学士」</w:t>
            </w:r>
          </w:p>
          <w:p>
            <w:pPr>
              <w:spacing w:after="0" w:line="240" w:lineRule="auto"/>
              <w:rPr>
                <w:rFonts w:ascii="Times New Roman" w:hAnsi="Times New Roman" w:eastAsia="宋体" w:cs="Times New Roman"/>
                <w:sz w:val="20"/>
                <w:szCs w:val="20"/>
              </w:rPr>
            </w:pPr>
            <w:r>
              <w:rPr>
                <w:rFonts w:ascii="Times New Roman" w:hAnsi="Times New Roman" w:eastAsia="宋体" w:cs="Times New Roman"/>
                <w:sz w:val="20"/>
                <w:szCs w:val="20"/>
              </w:rPr>
              <w:t xml:space="preserve">3. </w:t>
            </w:r>
            <w:r>
              <w:rPr>
                <w:rFonts w:hint="eastAsia" w:ascii="Times New Roman" w:hAnsi="Times New Roman" w:eastAsia="宋体" w:cs="Times New Roman"/>
                <w:sz w:val="20"/>
                <w:szCs w:val="20"/>
              </w:rPr>
              <w:t>「法证及侦缉心理学（荣誉）社会科学学士」</w:t>
            </w:r>
          </w:p>
          <w:p>
            <w:pPr>
              <w:spacing w:after="0" w:line="240" w:lineRule="auto"/>
              <w:rPr>
                <w:rFonts w:ascii="Times New Roman" w:hAnsi="Times New Roman" w:eastAsia="宋体" w:cs="Times New Roman"/>
                <w:sz w:val="20"/>
                <w:szCs w:val="20"/>
              </w:rPr>
            </w:pPr>
          </w:p>
          <w:p>
            <w:pPr>
              <w:spacing w:after="0" w:line="24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本处将电邮个别通知申请人有关面试的详细安排。面试暂定于</w:t>
            </w:r>
            <w:r>
              <w:rPr>
                <w:rFonts w:ascii="Times New Roman" w:hAnsi="Times New Roman" w:eastAsia="宋体" w:cs="Times New Roman"/>
                <w:sz w:val="20"/>
                <w:szCs w:val="20"/>
              </w:rPr>
              <w:t xml:space="preserve"> 4 </w:t>
            </w:r>
            <w:r>
              <w:rPr>
                <w:rFonts w:hint="eastAsia" w:ascii="Times New Roman" w:hAnsi="Times New Roman" w:eastAsia="宋体" w:cs="Times New Roman"/>
                <w:sz w:val="20"/>
                <w:szCs w:val="20"/>
              </w:rPr>
              <w:t>月下旬举行，其他本科课程则不设面试</w:t>
            </w:r>
            <w:r>
              <w:rPr>
                <w:rFonts w:ascii="Times New Roman" w:hAnsi="Times New Roman" w:eastAsia="宋体" w:cs="Times New Roman"/>
                <w:sz w:val="20"/>
                <w:szCs w:val="20"/>
              </w:rPr>
              <w:t>/</w:t>
            </w:r>
            <w:r>
              <w:rPr>
                <w:rFonts w:hint="eastAsia" w:ascii="Times New Roman" w:hAnsi="Times New Roman" w:eastAsia="宋体" w:cs="Times New Roman"/>
                <w:sz w:val="20"/>
                <w:szCs w:val="20"/>
              </w:rPr>
              <w:t>笔试。</w:t>
            </w:r>
          </w:p>
        </w:tc>
        <w:tc>
          <w:tcPr>
            <w:tcW w:w="1701" w:type="dxa"/>
            <w:tcBorders>
              <w:bottom w:val="single" w:color="auto" w:sz="4" w:space="0"/>
            </w:tcBorders>
          </w:tcPr>
          <w:p>
            <w:pPr>
              <w:spacing w:after="0" w:line="240" w:lineRule="exact"/>
              <w:ind w:left="12"/>
              <w:jc w:val="both"/>
              <w:rPr>
                <w:rFonts w:ascii="Times New Roman" w:hAnsi="Times New Roman" w:eastAsia="宋体" w:cs="Times New Roman"/>
                <w:sz w:val="20"/>
                <w:szCs w:val="20"/>
              </w:rPr>
            </w:pPr>
            <w:r>
              <w:rPr>
                <w:rFonts w:hint="eastAsia" w:ascii="Times New Roman" w:hAnsi="Times New Roman" w:eastAsia="宋体" w:cs="Times New Roman"/>
                <w:sz w:val="20"/>
                <w:szCs w:val="20"/>
              </w:rPr>
              <w:t>暂定</w:t>
            </w:r>
            <w:r>
              <w:rPr>
                <w:rFonts w:ascii="Times New Roman" w:hAnsi="Times New Roman" w:eastAsia="宋体" w:cs="Times New Roman"/>
                <w:sz w:val="20"/>
                <w:szCs w:val="20"/>
              </w:rPr>
              <w:t>6</w:t>
            </w:r>
            <w:r>
              <w:rPr>
                <w:rFonts w:hint="eastAsia" w:ascii="Times New Roman" w:hAnsi="Times New Roman" w:eastAsia="宋体" w:cs="Times New Roman"/>
                <w:sz w:val="20"/>
                <w:szCs w:val="20"/>
              </w:rPr>
              <w:t>月底至</w:t>
            </w:r>
            <w:r>
              <w:rPr>
                <w:rFonts w:ascii="Times New Roman" w:hAnsi="Times New Roman" w:eastAsia="宋体" w:cs="Times New Roman"/>
                <w:sz w:val="20"/>
                <w:szCs w:val="20"/>
              </w:rPr>
              <w:t>7</w:t>
            </w:r>
            <w:r>
              <w:rPr>
                <w:rFonts w:hint="eastAsia" w:ascii="Times New Roman" w:hAnsi="Times New Roman" w:eastAsia="宋体" w:cs="Times New Roman"/>
                <w:sz w:val="20"/>
                <w:szCs w:val="20"/>
              </w:rPr>
              <w:t>月初个别通知获录取之申请人。获录取的同学必须于指定限期向本校确认接受录取，并缴付相关费用。</w:t>
            </w:r>
          </w:p>
        </w:tc>
        <w:tc>
          <w:tcPr>
            <w:tcW w:w="2326" w:type="dxa"/>
            <w:tcBorders>
              <w:bottom w:val="single" w:color="auto" w:sz="4" w:space="0"/>
            </w:tcBorders>
          </w:tcPr>
          <w:p>
            <w:pPr>
              <w:spacing w:after="0" w:line="24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本科生课程的修读年期一般为四年。</w:t>
            </w:r>
            <w:r>
              <w:rPr>
                <w:rFonts w:ascii="Times New Roman" w:hAnsi="Times New Roman" w:eastAsia="宋体" w:cs="Times New Roman"/>
                <w:sz w:val="20"/>
                <w:szCs w:val="20"/>
              </w:rPr>
              <w:t>2026/2027</w:t>
            </w:r>
            <w:r>
              <w:rPr>
                <w:rFonts w:hint="eastAsia" w:ascii="Times New Roman" w:hAnsi="Times New Roman" w:eastAsia="宋体" w:cs="Times New Roman"/>
                <w:sz w:val="20"/>
                <w:szCs w:val="20"/>
              </w:rPr>
              <w:t>学年入读之內地生学费每年约为港币</w:t>
            </w:r>
            <w:r>
              <w:rPr>
                <w:rFonts w:ascii="Times New Roman" w:hAnsi="Times New Roman" w:eastAsia="宋体" w:cs="Times New Roman"/>
                <w:sz w:val="20"/>
                <w:szCs w:val="20"/>
              </w:rPr>
              <w:t>110,089</w:t>
            </w:r>
            <w:r>
              <w:rPr>
                <w:rFonts w:hint="eastAsia" w:ascii="Times New Roman" w:hAnsi="Times New Roman" w:eastAsia="宋体" w:cs="Times New Roman"/>
                <w:sz w:val="20"/>
                <w:szCs w:val="20"/>
              </w:rPr>
              <w:t>–</w:t>
            </w:r>
            <w:r>
              <w:rPr>
                <w:rFonts w:ascii="Times New Roman" w:hAnsi="Times New Roman" w:eastAsia="宋体" w:cs="Times New Roman"/>
                <w:sz w:val="20"/>
                <w:szCs w:val="20"/>
              </w:rPr>
              <w:t>126,615</w:t>
            </w:r>
            <w:r>
              <w:rPr>
                <w:rFonts w:hint="eastAsia" w:ascii="Times New Roman" w:hAnsi="Times New Roman" w:eastAsia="宋体" w:cs="Times New Roman"/>
                <w:sz w:val="20"/>
                <w:szCs w:val="20"/>
              </w:rPr>
              <w:t>。</w:t>
            </w:r>
            <w:r>
              <w:rPr>
                <w:rFonts w:ascii="Times New Roman" w:hAnsi="Times New Roman" w:eastAsia="宋体" w:cs="Times New Roman"/>
                <w:sz w:val="20"/>
                <w:szCs w:val="20"/>
              </w:rPr>
              <w:t>(</w:t>
            </w:r>
            <w:r>
              <w:rPr>
                <w:rFonts w:hint="eastAsia" w:ascii="Times New Roman" w:hAnsi="Times New Roman" w:eastAsia="宋体" w:cs="Times New Roman"/>
                <w:sz w:val="20"/>
                <w:szCs w:val="20"/>
              </w:rPr>
              <w:t>学费仅供参考，以我校官网公布为准</w:t>
            </w:r>
            <w:r>
              <w:rPr>
                <w:rFonts w:ascii="Times New Roman" w:hAnsi="Times New Roman" w:eastAsia="宋体" w:cs="Times New Roman"/>
                <w:sz w:val="20"/>
                <w:szCs w:val="20"/>
              </w:rPr>
              <w:t>)</w:t>
            </w:r>
          </w:p>
        </w:tc>
        <w:tc>
          <w:tcPr>
            <w:tcW w:w="1890" w:type="dxa"/>
            <w:tcBorders>
              <w:bottom w:val="single" w:color="auto" w:sz="4" w:space="0"/>
            </w:tcBorders>
          </w:tcPr>
          <w:p>
            <w:pPr>
              <w:spacing w:after="0" w:line="24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每月约港币</w:t>
            </w:r>
            <w:r>
              <w:rPr>
                <w:rFonts w:ascii="Times New Roman" w:hAnsi="Times New Roman" w:eastAsia="宋体" w:cs="Times New Roman"/>
                <w:sz w:val="20"/>
                <w:szCs w:val="20"/>
              </w:rPr>
              <w:t>1,300 – 3,800</w:t>
            </w:r>
            <w:r>
              <w:rPr>
                <w:rFonts w:hint="eastAsia" w:ascii="Times New Roman" w:hAnsi="Times New Roman" w:eastAsia="宋体" w:cs="Times New Roman"/>
                <w:sz w:val="20"/>
                <w:szCs w:val="20"/>
              </w:rPr>
              <w:t>元</w:t>
            </w:r>
          </w:p>
        </w:tc>
        <w:tc>
          <w:tcPr>
            <w:tcW w:w="1389" w:type="dxa"/>
            <w:tcBorders>
              <w:bottom w:val="single" w:color="auto" w:sz="4" w:space="0"/>
            </w:tcBorders>
          </w:tcPr>
          <w:p>
            <w:pPr>
              <w:spacing w:after="0" w:line="240" w:lineRule="auto"/>
              <w:rPr>
                <w:rFonts w:ascii="Times New Roman" w:hAnsi="Times New Roman" w:eastAsia="宋体" w:cs="Times New Roman"/>
                <w:sz w:val="20"/>
                <w:szCs w:val="20"/>
              </w:rPr>
            </w:pPr>
            <w:r>
              <w:rPr>
                <w:rFonts w:ascii="Times New Roman" w:hAnsi="Times New Roman" w:eastAsia="宋体" w:cs="Times New Roman"/>
                <w:sz w:val="20"/>
                <w:szCs w:val="20"/>
              </w:rPr>
              <w:t>852-25707110</w:t>
            </w:r>
          </w:p>
        </w:tc>
        <w:tc>
          <w:tcPr>
            <w:tcW w:w="1401" w:type="dxa"/>
            <w:tcBorders>
              <w:bottom w:val="single" w:color="auto" w:sz="4" w:space="0"/>
            </w:tcBorders>
          </w:tcPr>
          <w:p>
            <w:pPr>
              <w:spacing w:after="0" w:line="240" w:lineRule="auto"/>
              <w:rPr>
                <w:rFonts w:ascii="Times New Roman" w:hAnsi="Times New Roman" w:eastAsia="宋体" w:cs="Times New Roman"/>
                <w:sz w:val="20"/>
                <w:szCs w:val="20"/>
              </w:rPr>
            </w:pPr>
            <w:r>
              <w:rPr>
                <w:rFonts w:ascii="Times New Roman" w:hAnsi="Times New Roman" w:eastAsia="宋体" w:cs="Times New Roman"/>
                <w:sz w:val="20"/>
                <w:szCs w:val="20"/>
              </w:rPr>
              <w:t>852-28068044</w:t>
            </w:r>
          </w:p>
        </w:tc>
        <w:tc>
          <w:tcPr>
            <w:tcW w:w="2340" w:type="dxa"/>
            <w:tcBorders>
              <w:bottom w:val="single" w:color="auto" w:sz="4" w:space="0"/>
            </w:tcBorders>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电邮</w:t>
            </w:r>
          </w:p>
          <w:p>
            <w:pPr>
              <w:spacing w:after="0" w:line="240" w:lineRule="auto"/>
              <w:rPr>
                <w:rFonts w:ascii="Times New Roman" w:hAnsi="Times New Roman" w:eastAsia="宋体" w:cs="Times New Roman"/>
                <w:sz w:val="20"/>
                <w:szCs w:val="20"/>
              </w:rPr>
            </w:pPr>
            <w:r>
              <w:rPr>
                <w:rFonts w:ascii="Times New Roman" w:hAnsi="Times New Roman" w:cs="Times New Roman"/>
                <w:sz w:val="20"/>
                <w:szCs w:val="20"/>
                <w:lang w:eastAsia="zh-TW"/>
              </w:rPr>
              <w:t>chinaadm</w:t>
            </w:r>
            <w:r>
              <w:rPr>
                <w:rFonts w:ascii="Times New Roman" w:hAnsi="Times New Roman" w:eastAsia="宋体" w:cs="Times New Roman"/>
                <w:sz w:val="20"/>
                <w:szCs w:val="20"/>
              </w:rPr>
              <w:t>@hksyu.edu</w:t>
            </w:r>
          </w:p>
          <w:p>
            <w:pPr>
              <w:spacing w:after="0" w:line="240" w:lineRule="auto"/>
              <w:rPr>
                <w:rFonts w:ascii="Times New Roman" w:hAnsi="Times New Roman" w:eastAsia="宋体" w:cs="Times New Roman"/>
                <w:sz w:val="20"/>
                <w:szCs w:val="20"/>
              </w:rPr>
            </w:pPr>
          </w:p>
          <w:p>
            <w:pPr>
              <w:spacing w:after="0" w:line="24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网址</w:t>
            </w:r>
          </w:p>
          <w:p>
            <w:pPr>
              <w:spacing w:after="0" w:line="240" w:lineRule="auto"/>
              <w:rPr>
                <w:rFonts w:ascii="Times New Roman" w:hAnsi="Times New Roman" w:eastAsia="宋体" w:cs="Times New Roman"/>
                <w:sz w:val="20"/>
                <w:szCs w:val="20"/>
              </w:rPr>
            </w:pPr>
            <w:r>
              <w:rPr>
                <w:rFonts w:ascii="Times New Roman" w:hAnsi="Times New Roman" w:eastAsia="宋体" w:cs="Times New Roman"/>
                <w:sz w:val="20"/>
                <w:szCs w:val="20"/>
              </w:rPr>
              <w:t>uao.hksyu.edu</w:t>
            </w:r>
          </w:p>
          <w:p>
            <w:pPr>
              <w:spacing w:after="0" w:line="240" w:lineRule="auto"/>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9260" w:hRule="atLeast"/>
        </w:trPr>
        <w:tc>
          <w:tcPr>
            <w:tcW w:w="1417" w:type="dxa"/>
            <w:tcBorders>
              <w:top w:val="nil"/>
              <w:bottom w:val="single" w:color="auto" w:sz="4" w:space="0"/>
            </w:tcBorders>
          </w:tcPr>
          <w:p>
            <w:pPr>
              <w:spacing w:after="0" w:line="240" w:lineRule="exact"/>
              <w:rPr>
                <w:rFonts w:ascii="Times New Roman" w:hAnsi="Times New Roman" w:eastAsia="宋体" w:cs="Times New Roman"/>
                <w:sz w:val="20"/>
                <w:szCs w:val="20"/>
                <w:lang w:eastAsia="zh-TW"/>
              </w:rPr>
            </w:pPr>
            <w:r>
              <w:rPr>
                <w:rFonts w:hint="eastAsia" w:ascii="Times New Roman" w:hAnsi="Times New Roman" w:eastAsia="宋体" w:cs="Times New Roman"/>
                <w:sz w:val="20"/>
                <w:szCs w:val="20"/>
              </w:rPr>
              <w:t>东华学院</w:t>
            </w:r>
          </w:p>
        </w:tc>
        <w:tc>
          <w:tcPr>
            <w:tcW w:w="1278" w:type="dxa"/>
            <w:tcBorders>
              <w:top w:val="nil"/>
              <w:bottom w:val="single" w:color="auto" w:sz="4" w:space="0"/>
            </w:tcBorders>
          </w:tcPr>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2026</w:t>
            </w:r>
            <w:r>
              <w:rPr>
                <w:rFonts w:hint="eastAsia" w:ascii="Times New Roman" w:hAnsi="Times New Roman" w:eastAsia="宋体" w:cs="Times New Roman"/>
                <w:sz w:val="20"/>
                <w:szCs w:val="20"/>
              </w:rPr>
              <w:t>年</w:t>
            </w:r>
            <w:r>
              <w:rPr>
                <w:rFonts w:ascii="Times New Roman" w:hAnsi="Times New Roman" w:eastAsia="宋体" w:cs="Times New Roman"/>
                <w:sz w:val="20"/>
                <w:szCs w:val="20"/>
              </w:rPr>
              <w:t>6</w:t>
            </w:r>
            <w:r>
              <w:rPr>
                <w:rFonts w:hint="eastAsia" w:ascii="Times New Roman" w:hAnsi="Times New Roman" w:eastAsia="宋体" w:cs="Times New Roman"/>
                <w:sz w:val="20"/>
                <w:szCs w:val="20"/>
              </w:rPr>
              <w:t>月</w:t>
            </w:r>
            <w:r>
              <w:rPr>
                <w:rFonts w:ascii="Times New Roman" w:hAnsi="Times New Roman" w:eastAsia="宋体" w:cs="Times New Roman"/>
                <w:sz w:val="20"/>
                <w:szCs w:val="20"/>
              </w:rPr>
              <w:t>11</w:t>
            </w:r>
            <w:r>
              <w:rPr>
                <w:rFonts w:hint="eastAsia" w:ascii="Times New Roman" w:hAnsi="Times New Roman" w:eastAsia="宋体" w:cs="Times New Roman"/>
                <w:sz w:val="20"/>
                <w:szCs w:val="20"/>
              </w:rPr>
              <w:t>日中午</w:t>
            </w:r>
            <w:r>
              <w:rPr>
                <w:rFonts w:ascii="Times New Roman" w:hAnsi="Times New Roman" w:eastAsia="宋体" w:cs="Times New Roman"/>
                <w:sz w:val="20"/>
                <w:szCs w:val="20"/>
              </w:rPr>
              <w:t>12</w:t>
            </w:r>
            <w:r>
              <w:rPr>
                <w:rFonts w:hint="eastAsia" w:ascii="Times New Roman" w:hAnsi="Times New Roman" w:eastAsia="宋体" w:cs="Times New Roman"/>
                <w:sz w:val="20"/>
                <w:szCs w:val="20"/>
              </w:rPr>
              <w:t>时正</w:t>
            </w:r>
          </w:p>
        </w:tc>
        <w:tc>
          <w:tcPr>
            <w:tcW w:w="1553" w:type="dxa"/>
            <w:tcBorders>
              <w:top w:val="nil"/>
              <w:bottom w:val="single" w:color="auto" w:sz="4" w:space="0"/>
            </w:tcBorders>
          </w:tcPr>
          <w:p>
            <w:pPr>
              <w:spacing w:after="0" w:line="240" w:lineRule="exact"/>
              <w:ind w:left="1"/>
              <w:rPr>
                <w:rFonts w:ascii="Times New Roman" w:hAnsi="Times New Roman" w:eastAsia="宋体" w:cs="Times New Roman"/>
                <w:sz w:val="20"/>
                <w:szCs w:val="20"/>
              </w:rPr>
            </w:pPr>
            <w:r>
              <w:rPr>
                <w:rFonts w:hint="eastAsia" w:ascii="Times New Roman" w:hAnsi="Times New Roman" w:eastAsia="宋体" w:cs="Times New Roman"/>
                <w:sz w:val="20"/>
                <w:szCs w:val="20"/>
              </w:rPr>
              <w:t>合资格同学递交报名申请及上载完整的学历文件后，将收到本校的电邮邀请参与面试及</w:t>
            </w:r>
            <w:r>
              <w:rPr>
                <w:rFonts w:ascii="Times New Roman" w:hAnsi="Times New Roman" w:eastAsia="宋体" w:cs="Times New Roman"/>
                <w:sz w:val="20"/>
                <w:szCs w:val="20"/>
              </w:rPr>
              <w:t>/</w:t>
            </w:r>
            <w:r>
              <w:rPr>
                <w:rFonts w:hint="eastAsia" w:ascii="Times New Roman" w:hAnsi="Times New Roman" w:eastAsia="宋体" w:cs="Times New Roman"/>
                <w:sz w:val="20"/>
                <w:szCs w:val="20"/>
              </w:rPr>
              <w:t>或有條件录取通知。如获有条件录取通知，需于指定限期前缴付留位费。</w:t>
            </w:r>
          </w:p>
        </w:tc>
        <w:tc>
          <w:tcPr>
            <w:tcW w:w="1701" w:type="dxa"/>
            <w:tcBorders>
              <w:top w:val="nil"/>
              <w:bottom w:val="single" w:color="auto" w:sz="4" w:space="0"/>
            </w:tcBorders>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暂定</w:t>
            </w:r>
            <w:r>
              <w:rPr>
                <w:rFonts w:ascii="Times New Roman" w:hAnsi="Times New Roman" w:eastAsia="宋体" w:cs="Times New Roman"/>
                <w:sz w:val="20"/>
                <w:szCs w:val="20"/>
              </w:rPr>
              <w:t>202</w:t>
            </w:r>
            <w:r>
              <w:rPr>
                <w:rFonts w:ascii="Times New Roman" w:hAnsi="Times New Roman" w:eastAsia="PMingLiU" w:cs="Times New Roman"/>
                <w:sz w:val="20"/>
                <w:szCs w:val="20"/>
              </w:rPr>
              <w:t>6</w:t>
            </w:r>
            <w:r>
              <w:rPr>
                <w:rFonts w:hint="eastAsia" w:ascii="Times New Roman" w:hAnsi="Times New Roman" w:eastAsia="宋体" w:cs="Times New Roman"/>
                <w:sz w:val="20"/>
                <w:szCs w:val="20"/>
              </w:rPr>
              <w:t>年</w:t>
            </w:r>
            <w:r>
              <w:rPr>
                <w:rFonts w:ascii="Times New Roman" w:hAnsi="Times New Roman" w:eastAsia="宋体" w:cs="Times New Roman"/>
                <w:sz w:val="20"/>
                <w:szCs w:val="20"/>
              </w:rPr>
              <w:t>6</w:t>
            </w:r>
            <w:r>
              <w:rPr>
                <w:rFonts w:hint="eastAsia" w:ascii="Times New Roman" w:hAnsi="Times New Roman" w:eastAsia="宋体" w:cs="Times New Roman"/>
                <w:sz w:val="20"/>
                <w:szCs w:val="20"/>
              </w:rPr>
              <w:t>月底开始公布录取名单。获录取的同学必须于指定限期前向本校确认接受录取，并缴付第一期学费。</w:t>
            </w:r>
          </w:p>
        </w:tc>
        <w:tc>
          <w:tcPr>
            <w:tcW w:w="2326" w:type="dxa"/>
            <w:tcBorders>
              <w:top w:val="nil"/>
              <w:bottom w:val="single" w:color="auto" w:sz="4" w:space="0"/>
            </w:tcBorders>
          </w:tcPr>
          <w:p>
            <w:pPr>
              <w:pStyle w:val="12"/>
              <w:numPr>
                <w:ilvl w:val="0"/>
                <w:numId w:val="1"/>
              </w:numPr>
              <w:spacing w:after="0" w:line="240" w:lineRule="exact"/>
              <w:ind w:left="199" w:hanging="227"/>
              <w:rPr>
                <w:rFonts w:ascii="Times New Roman" w:hAnsi="Times New Roman" w:eastAsia="宋体" w:cs="Times New Roman"/>
                <w:sz w:val="20"/>
                <w:szCs w:val="20"/>
              </w:rPr>
            </w:pPr>
            <w:r>
              <w:rPr>
                <w:rFonts w:hint="eastAsia" w:ascii="Times New Roman" w:hAnsi="Times New Roman" w:eastAsia="宋体" w:cs="Times New Roman"/>
                <w:sz w:val="20"/>
                <w:szCs w:val="20"/>
              </w:rPr>
              <w:t>应用心理学</w:t>
            </w:r>
            <w:r>
              <w:rPr>
                <w:rFonts w:ascii="Times New Roman" w:hAnsi="Times New Roman" w:eastAsia="宋体" w:cs="Times New Roman"/>
                <w:sz w:val="20"/>
                <w:szCs w:val="20"/>
              </w:rPr>
              <w:t>(</w:t>
            </w:r>
            <w:r>
              <w:rPr>
                <w:rFonts w:hint="eastAsia" w:ascii="Times New Roman" w:hAnsi="Times New Roman" w:eastAsia="宋体" w:cs="Times New Roman"/>
                <w:sz w:val="20"/>
                <w:szCs w:val="20"/>
              </w:rPr>
              <w:t>荣誉</w:t>
            </w:r>
            <w:r>
              <w:rPr>
                <w:rFonts w:ascii="Times New Roman" w:hAnsi="Times New Roman" w:eastAsia="宋体" w:cs="Times New Roman"/>
                <w:sz w:val="20"/>
                <w:szCs w:val="20"/>
              </w:rPr>
              <w:t>)</w:t>
            </w:r>
            <w:r>
              <w:rPr>
                <w:rFonts w:hint="eastAsia" w:ascii="Times New Roman" w:hAnsi="Times New Roman" w:eastAsia="宋体" w:cs="Times New Roman"/>
                <w:sz w:val="20"/>
                <w:szCs w:val="20"/>
              </w:rPr>
              <w:t>社会科学学士学位</w:t>
            </w: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总学费港币</w:t>
            </w:r>
            <w:r>
              <w:rPr>
                <w:rFonts w:ascii="Times New Roman" w:hAnsi="Times New Roman" w:eastAsia="PMingLiU" w:cs="Times New Roman"/>
                <w:sz w:val="20"/>
                <w:szCs w:val="20"/>
              </w:rPr>
              <w:t>339</w:t>
            </w:r>
            <w:r>
              <w:rPr>
                <w:rFonts w:ascii="Times New Roman" w:hAnsi="Times New Roman" w:eastAsia="宋体" w:cs="Times New Roman"/>
                <w:sz w:val="20"/>
                <w:szCs w:val="20"/>
              </w:rPr>
              <w:t>,</w:t>
            </w:r>
            <w:r>
              <w:rPr>
                <w:rFonts w:ascii="Times New Roman" w:hAnsi="Times New Roman" w:eastAsia="PMingLiU" w:cs="Times New Roman"/>
                <w:sz w:val="20"/>
                <w:szCs w:val="20"/>
              </w:rPr>
              <w:t>000</w:t>
            </w:r>
            <w:r>
              <w:rPr>
                <w:rFonts w:hint="eastAsia" w:ascii="Times New Roman" w:hAnsi="Times New Roman" w:eastAsia="宋体" w:cs="Times New Roman"/>
                <w:sz w:val="20"/>
                <w:szCs w:val="20"/>
              </w:rPr>
              <w:t>元</w:t>
            </w:r>
            <w:r>
              <w:rPr>
                <w:rFonts w:ascii="Times New Roman" w:hAnsi="Times New Roman" w:eastAsia="宋体" w:cs="Times New Roman"/>
                <w:sz w:val="20"/>
                <w:szCs w:val="20"/>
              </w:rPr>
              <w:t>)</w:t>
            </w:r>
          </w:p>
          <w:p>
            <w:pPr>
              <w:pStyle w:val="12"/>
              <w:numPr>
                <w:ilvl w:val="0"/>
                <w:numId w:val="1"/>
              </w:numPr>
              <w:spacing w:after="0" w:line="240" w:lineRule="exact"/>
              <w:ind w:left="199" w:hanging="227"/>
              <w:rPr>
                <w:rFonts w:ascii="Times New Roman" w:hAnsi="Times New Roman" w:eastAsia="宋体" w:cs="Times New Roman"/>
                <w:sz w:val="20"/>
                <w:szCs w:val="20"/>
              </w:rPr>
            </w:pPr>
            <w:r>
              <w:rPr>
                <w:rFonts w:hint="eastAsia" w:ascii="Times New Roman" w:hAnsi="Times New Roman" w:eastAsia="宋体" w:cs="Times New Roman"/>
                <w:sz w:val="20"/>
                <w:szCs w:val="20"/>
              </w:rPr>
              <w:t>幼儿教育</w:t>
            </w:r>
            <w:r>
              <w:rPr>
                <w:rFonts w:ascii="Times New Roman" w:hAnsi="Times New Roman" w:eastAsia="宋体" w:cs="Times New Roman"/>
                <w:sz w:val="20"/>
                <w:szCs w:val="20"/>
              </w:rPr>
              <w:t>(</w:t>
            </w:r>
            <w:r>
              <w:rPr>
                <w:rFonts w:hint="eastAsia" w:ascii="Times New Roman" w:hAnsi="Times New Roman" w:eastAsia="宋体" w:cs="Times New Roman"/>
                <w:sz w:val="20"/>
                <w:szCs w:val="20"/>
              </w:rPr>
              <w:t>荣誉</w:t>
            </w:r>
            <w:r>
              <w:rPr>
                <w:rFonts w:ascii="Times New Roman" w:hAnsi="Times New Roman" w:eastAsia="宋体" w:cs="Times New Roman"/>
                <w:sz w:val="20"/>
                <w:szCs w:val="20"/>
              </w:rPr>
              <w:t>)</w:t>
            </w:r>
            <w:r>
              <w:rPr>
                <w:rFonts w:hint="eastAsia" w:ascii="Times New Roman" w:hAnsi="Times New Roman" w:eastAsia="宋体" w:cs="Times New Roman"/>
                <w:sz w:val="20"/>
                <w:szCs w:val="20"/>
              </w:rPr>
              <w:t>教育学士学位</w:t>
            </w: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总学费港币</w:t>
            </w:r>
            <w:r>
              <w:rPr>
                <w:rFonts w:ascii="Times New Roman" w:hAnsi="Times New Roman" w:eastAsia="宋体" w:cs="Times New Roman"/>
                <w:sz w:val="20"/>
                <w:szCs w:val="20"/>
              </w:rPr>
              <w:t>3</w:t>
            </w:r>
            <w:r>
              <w:rPr>
                <w:rFonts w:ascii="Times New Roman" w:hAnsi="Times New Roman" w:eastAsia="PMingLiU" w:cs="Times New Roman"/>
                <w:sz w:val="20"/>
                <w:szCs w:val="20"/>
              </w:rPr>
              <w:t>46</w:t>
            </w:r>
            <w:r>
              <w:rPr>
                <w:rFonts w:ascii="Times New Roman" w:hAnsi="Times New Roman" w:eastAsia="宋体" w:cs="Times New Roman"/>
                <w:sz w:val="20"/>
                <w:szCs w:val="20"/>
              </w:rPr>
              <w:t>,</w:t>
            </w:r>
            <w:r>
              <w:rPr>
                <w:rFonts w:ascii="Times New Roman" w:hAnsi="Times New Roman" w:eastAsia="PMingLiU" w:cs="Times New Roman"/>
                <w:sz w:val="20"/>
                <w:szCs w:val="20"/>
              </w:rPr>
              <w:t>10</w:t>
            </w:r>
            <w:r>
              <w:rPr>
                <w:rFonts w:ascii="Times New Roman" w:hAnsi="Times New Roman" w:eastAsia="宋体" w:cs="Times New Roman"/>
                <w:sz w:val="20"/>
                <w:szCs w:val="20"/>
              </w:rPr>
              <w:t>0</w:t>
            </w:r>
            <w:r>
              <w:rPr>
                <w:rFonts w:hint="eastAsia" w:ascii="Times New Roman" w:hAnsi="Times New Roman" w:eastAsia="宋体" w:cs="Times New Roman"/>
                <w:sz w:val="20"/>
                <w:szCs w:val="20"/>
              </w:rPr>
              <w:t>元</w:t>
            </w:r>
            <w:r>
              <w:rPr>
                <w:rFonts w:ascii="Times New Roman" w:hAnsi="Times New Roman" w:eastAsia="宋体" w:cs="Times New Roman"/>
                <w:sz w:val="20"/>
                <w:szCs w:val="20"/>
              </w:rPr>
              <w:t>)</w:t>
            </w:r>
          </w:p>
          <w:p>
            <w:pPr>
              <w:pStyle w:val="12"/>
              <w:numPr>
                <w:ilvl w:val="0"/>
                <w:numId w:val="1"/>
              </w:numPr>
              <w:spacing w:after="0" w:line="240" w:lineRule="exact"/>
              <w:ind w:left="199" w:hanging="227"/>
              <w:rPr>
                <w:rFonts w:ascii="Times New Roman" w:hAnsi="Times New Roman" w:eastAsia="宋体" w:cs="Times New Roman"/>
                <w:sz w:val="20"/>
                <w:szCs w:val="20"/>
              </w:rPr>
            </w:pPr>
            <w:r>
              <w:rPr>
                <w:rFonts w:hint="eastAsia" w:ascii="Times New Roman" w:hAnsi="Times New Roman" w:eastAsia="宋体" w:cs="Times New Roman"/>
                <w:sz w:val="20"/>
                <w:szCs w:val="20"/>
              </w:rPr>
              <w:t>社商企业持续发展</w:t>
            </w:r>
            <w:r>
              <w:rPr>
                <w:rFonts w:ascii="Times New Roman" w:hAnsi="Times New Roman" w:eastAsia="宋体" w:cs="Times New Roman"/>
                <w:sz w:val="20"/>
                <w:szCs w:val="20"/>
              </w:rPr>
              <w:t>(</w:t>
            </w:r>
            <w:r>
              <w:rPr>
                <w:rFonts w:hint="eastAsia" w:ascii="Times New Roman" w:hAnsi="Times New Roman" w:eastAsia="宋体" w:cs="Times New Roman"/>
                <w:sz w:val="20"/>
                <w:szCs w:val="20"/>
              </w:rPr>
              <w:t>荣誉</w:t>
            </w:r>
            <w:r>
              <w:rPr>
                <w:rFonts w:ascii="Times New Roman" w:hAnsi="Times New Roman" w:eastAsia="宋体" w:cs="Times New Roman"/>
                <w:sz w:val="20"/>
                <w:szCs w:val="20"/>
              </w:rPr>
              <w:t>)</w:t>
            </w:r>
            <w:r>
              <w:rPr>
                <w:rFonts w:hint="eastAsia" w:ascii="Times New Roman" w:hAnsi="Times New Roman" w:eastAsia="宋体" w:cs="Times New Roman"/>
                <w:sz w:val="20"/>
                <w:szCs w:val="20"/>
              </w:rPr>
              <w:t>管理学学士</w:t>
            </w:r>
            <w:r>
              <w:rPr>
                <w:rFonts w:ascii="Times New Roman" w:hAnsi="Times New Roman" w:eastAsia="宋体" w:cs="Times New Roman"/>
                <w:sz w:val="20"/>
                <w:szCs w:val="20"/>
              </w:rPr>
              <w:t>(</w:t>
            </w:r>
            <w:r>
              <w:rPr>
                <w:rFonts w:hint="eastAsia" w:ascii="Times New Roman" w:hAnsi="Times New Roman" w:eastAsia="宋体" w:cs="Times New Roman"/>
                <w:sz w:val="20"/>
                <w:szCs w:val="20"/>
              </w:rPr>
              <w:t>总学费港币</w:t>
            </w:r>
            <w:r>
              <w:rPr>
                <w:rFonts w:ascii="Times New Roman" w:hAnsi="Times New Roman" w:eastAsia="PMingLiU" w:cs="Times New Roman"/>
                <w:sz w:val="20"/>
                <w:szCs w:val="20"/>
              </w:rPr>
              <w:t>344</w:t>
            </w:r>
            <w:r>
              <w:rPr>
                <w:rFonts w:ascii="Times New Roman" w:hAnsi="Times New Roman" w:eastAsia="宋体" w:cs="Times New Roman"/>
                <w:sz w:val="20"/>
                <w:szCs w:val="20"/>
              </w:rPr>
              <w:t>,</w:t>
            </w:r>
            <w:r>
              <w:rPr>
                <w:rFonts w:ascii="Times New Roman" w:hAnsi="Times New Roman" w:eastAsia="PMingLiU" w:cs="Times New Roman"/>
                <w:sz w:val="20"/>
                <w:szCs w:val="20"/>
              </w:rPr>
              <w:t>68</w:t>
            </w:r>
            <w:r>
              <w:rPr>
                <w:rFonts w:ascii="Times New Roman" w:hAnsi="Times New Roman" w:eastAsia="宋体" w:cs="Times New Roman"/>
                <w:sz w:val="20"/>
                <w:szCs w:val="20"/>
              </w:rPr>
              <w:t>0</w:t>
            </w:r>
            <w:r>
              <w:rPr>
                <w:rFonts w:hint="eastAsia" w:ascii="Times New Roman" w:hAnsi="Times New Roman" w:eastAsia="宋体" w:cs="Times New Roman"/>
                <w:sz w:val="20"/>
                <w:szCs w:val="20"/>
              </w:rPr>
              <w:t>元</w:t>
            </w:r>
            <w:r>
              <w:rPr>
                <w:rFonts w:ascii="Times New Roman" w:hAnsi="Times New Roman" w:eastAsia="宋体" w:cs="Times New Roman"/>
                <w:sz w:val="20"/>
                <w:szCs w:val="20"/>
              </w:rPr>
              <w:t>)</w:t>
            </w:r>
          </w:p>
          <w:p>
            <w:pPr>
              <w:pStyle w:val="12"/>
              <w:numPr>
                <w:ilvl w:val="0"/>
                <w:numId w:val="1"/>
              </w:numPr>
              <w:spacing w:after="0" w:line="240" w:lineRule="exact"/>
              <w:ind w:left="199" w:hanging="227"/>
              <w:rPr>
                <w:rFonts w:ascii="Times New Roman" w:hAnsi="Times New Roman" w:eastAsia="宋体" w:cs="Times New Roman"/>
                <w:sz w:val="20"/>
                <w:szCs w:val="20"/>
              </w:rPr>
            </w:pPr>
            <w:r>
              <w:rPr>
                <w:rFonts w:hint="eastAsia" w:ascii="Times New Roman" w:hAnsi="Times New Roman" w:eastAsia="宋体" w:cs="Times New Roman"/>
                <w:sz w:val="20"/>
                <w:szCs w:val="20"/>
              </w:rPr>
              <w:t>医疗资讯及服务管理</w:t>
            </w:r>
            <w:r>
              <w:rPr>
                <w:rFonts w:ascii="Times New Roman" w:hAnsi="Times New Roman" w:eastAsia="宋体" w:cs="Times New Roman"/>
                <w:sz w:val="20"/>
                <w:szCs w:val="20"/>
              </w:rPr>
              <w:t>(</w:t>
            </w:r>
            <w:r>
              <w:rPr>
                <w:rFonts w:hint="eastAsia" w:ascii="Times New Roman" w:hAnsi="Times New Roman" w:eastAsia="宋体" w:cs="Times New Roman"/>
                <w:sz w:val="20"/>
                <w:szCs w:val="20"/>
              </w:rPr>
              <w:t>荣誉</w:t>
            </w:r>
            <w:r>
              <w:rPr>
                <w:rFonts w:ascii="Times New Roman" w:hAnsi="Times New Roman" w:eastAsia="宋体" w:cs="Times New Roman"/>
                <w:sz w:val="20"/>
                <w:szCs w:val="20"/>
              </w:rPr>
              <w:t>)</w:t>
            </w:r>
            <w:r>
              <w:rPr>
                <w:rFonts w:hint="eastAsia" w:ascii="Times New Roman" w:hAnsi="Times New Roman" w:eastAsia="宋体" w:cs="Times New Roman"/>
                <w:sz w:val="20"/>
                <w:szCs w:val="20"/>
              </w:rPr>
              <w:t>学士</w:t>
            </w: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总学费港币</w:t>
            </w:r>
            <w:r>
              <w:rPr>
                <w:rFonts w:ascii="Times New Roman" w:hAnsi="Times New Roman" w:eastAsia="PMingLiU" w:cs="Times New Roman"/>
                <w:sz w:val="20"/>
                <w:szCs w:val="20"/>
              </w:rPr>
              <w:t>344</w:t>
            </w:r>
            <w:r>
              <w:rPr>
                <w:rFonts w:ascii="Times New Roman" w:hAnsi="Times New Roman" w:eastAsia="宋体" w:cs="Times New Roman"/>
                <w:sz w:val="20"/>
                <w:szCs w:val="20"/>
              </w:rPr>
              <w:t>,</w:t>
            </w:r>
            <w:r>
              <w:rPr>
                <w:rFonts w:ascii="Times New Roman" w:hAnsi="Times New Roman" w:eastAsia="PMingLiU" w:cs="Times New Roman"/>
                <w:sz w:val="20"/>
                <w:szCs w:val="20"/>
              </w:rPr>
              <w:t>68</w:t>
            </w:r>
            <w:r>
              <w:rPr>
                <w:rFonts w:ascii="Times New Roman" w:hAnsi="Times New Roman" w:eastAsia="宋体" w:cs="Times New Roman"/>
                <w:sz w:val="20"/>
                <w:szCs w:val="20"/>
              </w:rPr>
              <w:t>0</w:t>
            </w:r>
            <w:r>
              <w:rPr>
                <w:rFonts w:hint="eastAsia" w:ascii="Times New Roman" w:hAnsi="Times New Roman" w:eastAsia="宋体" w:cs="Times New Roman"/>
                <w:sz w:val="20"/>
                <w:szCs w:val="20"/>
              </w:rPr>
              <w:t>元</w:t>
            </w:r>
            <w:r>
              <w:rPr>
                <w:rFonts w:ascii="Times New Roman" w:hAnsi="Times New Roman" w:eastAsia="宋体" w:cs="Times New Roman"/>
                <w:sz w:val="20"/>
                <w:szCs w:val="20"/>
              </w:rPr>
              <w:t>)</w:t>
            </w:r>
          </w:p>
          <w:p>
            <w:pPr>
              <w:pStyle w:val="12"/>
              <w:numPr>
                <w:ilvl w:val="0"/>
                <w:numId w:val="1"/>
              </w:numPr>
              <w:spacing w:after="0" w:line="240" w:lineRule="exact"/>
              <w:ind w:left="199" w:hanging="227"/>
              <w:rPr>
                <w:rFonts w:ascii="Times New Roman" w:hAnsi="Times New Roman" w:eastAsia="宋体" w:cs="Times New Roman"/>
                <w:sz w:val="20"/>
                <w:szCs w:val="20"/>
              </w:rPr>
            </w:pPr>
            <w:r>
              <w:rPr>
                <w:rFonts w:hint="eastAsia" w:ascii="Times New Roman" w:hAnsi="Times New Roman" w:eastAsia="宋体" w:cs="Times New Roman"/>
                <w:sz w:val="20"/>
                <w:szCs w:val="20"/>
              </w:rPr>
              <w:t>生物医学</w:t>
            </w:r>
            <w:r>
              <w:rPr>
                <w:rFonts w:ascii="Times New Roman" w:hAnsi="Times New Roman" w:eastAsia="宋体" w:cs="Times New Roman"/>
                <w:sz w:val="20"/>
                <w:szCs w:val="20"/>
              </w:rPr>
              <w:t>(</w:t>
            </w:r>
            <w:r>
              <w:rPr>
                <w:rFonts w:hint="eastAsia" w:ascii="Times New Roman" w:hAnsi="Times New Roman" w:eastAsia="宋体" w:cs="Times New Roman"/>
                <w:sz w:val="20"/>
                <w:szCs w:val="20"/>
              </w:rPr>
              <w:t>荣誉</w:t>
            </w:r>
            <w:r>
              <w:rPr>
                <w:rFonts w:ascii="Times New Roman" w:hAnsi="Times New Roman" w:eastAsia="宋体" w:cs="Times New Roman"/>
                <w:sz w:val="20"/>
                <w:szCs w:val="20"/>
              </w:rPr>
              <w:t>)</w:t>
            </w:r>
            <w:r>
              <w:rPr>
                <w:rFonts w:hint="eastAsia" w:ascii="Times New Roman" w:hAnsi="Times New Roman" w:eastAsia="宋体" w:cs="Times New Roman"/>
                <w:sz w:val="20"/>
                <w:szCs w:val="20"/>
              </w:rPr>
              <w:t>理学士</w:t>
            </w: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总学费港币</w:t>
            </w:r>
            <w:r>
              <w:rPr>
                <w:rFonts w:ascii="Times New Roman" w:hAnsi="Times New Roman" w:eastAsia="宋体" w:cs="Times New Roman"/>
                <w:sz w:val="20"/>
                <w:szCs w:val="20"/>
              </w:rPr>
              <w:t>4</w:t>
            </w:r>
            <w:r>
              <w:rPr>
                <w:rFonts w:ascii="Times New Roman" w:hAnsi="Times New Roman" w:eastAsia="PMingLiU" w:cs="Times New Roman"/>
                <w:sz w:val="20"/>
                <w:szCs w:val="20"/>
              </w:rPr>
              <w:t>91</w:t>
            </w:r>
            <w:r>
              <w:rPr>
                <w:rFonts w:ascii="Times New Roman" w:hAnsi="Times New Roman" w:eastAsia="宋体" w:cs="Times New Roman"/>
                <w:sz w:val="20"/>
                <w:szCs w:val="20"/>
              </w:rPr>
              <w:t>,</w:t>
            </w:r>
            <w:r>
              <w:rPr>
                <w:rFonts w:ascii="Times New Roman" w:hAnsi="Times New Roman" w:eastAsia="PMingLiU" w:cs="Times New Roman"/>
                <w:sz w:val="20"/>
                <w:szCs w:val="20"/>
              </w:rPr>
              <w:t>4</w:t>
            </w:r>
            <w:r>
              <w:rPr>
                <w:rFonts w:ascii="Times New Roman" w:hAnsi="Times New Roman" w:eastAsia="宋体" w:cs="Times New Roman"/>
                <w:sz w:val="20"/>
                <w:szCs w:val="20"/>
              </w:rPr>
              <w:t>00</w:t>
            </w:r>
            <w:r>
              <w:rPr>
                <w:rFonts w:hint="eastAsia" w:ascii="Times New Roman" w:hAnsi="Times New Roman" w:eastAsia="宋体" w:cs="Times New Roman"/>
                <w:sz w:val="20"/>
                <w:szCs w:val="20"/>
              </w:rPr>
              <w:t>元</w:t>
            </w:r>
            <w:r>
              <w:rPr>
                <w:rFonts w:ascii="Times New Roman" w:hAnsi="Times New Roman" w:eastAsia="宋体" w:cs="Times New Roman"/>
                <w:sz w:val="20"/>
                <w:szCs w:val="20"/>
              </w:rPr>
              <w:t>)</w:t>
            </w:r>
          </w:p>
          <w:p>
            <w:pPr>
              <w:pStyle w:val="12"/>
              <w:numPr>
                <w:ilvl w:val="0"/>
                <w:numId w:val="1"/>
              </w:numPr>
              <w:spacing w:after="0" w:line="240" w:lineRule="exact"/>
              <w:ind w:left="199" w:hanging="227"/>
              <w:rPr>
                <w:rFonts w:ascii="Times New Roman" w:hAnsi="Times New Roman" w:eastAsia="宋体" w:cs="Times New Roman"/>
                <w:sz w:val="20"/>
                <w:szCs w:val="20"/>
              </w:rPr>
            </w:pPr>
            <w:r>
              <w:rPr>
                <w:rFonts w:hint="eastAsia" w:ascii="Times New Roman" w:hAnsi="Times New Roman" w:eastAsia="宋体" w:cs="Times New Roman"/>
                <w:sz w:val="20"/>
                <w:szCs w:val="20"/>
              </w:rPr>
              <w:t>法证生物医学</w:t>
            </w:r>
            <w:r>
              <w:rPr>
                <w:rFonts w:ascii="Times New Roman" w:hAnsi="Times New Roman" w:eastAsia="宋体" w:cs="Times New Roman"/>
                <w:sz w:val="20"/>
                <w:szCs w:val="20"/>
              </w:rPr>
              <w:t>(</w:t>
            </w:r>
            <w:r>
              <w:rPr>
                <w:rFonts w:hint="eastAsia" w:ascii="Times New Roman" w:hAnsi="Times New Roman" w:eastAsia="宋体" w:cs="Times New Roman"/>
                <w:sz w:val="20"/>
                <w:szCs w:val="20"/>
              </w:rPr>
              <w:t>荣誉</w:t>
            </w:r>
            <w:r>
              <w:rPr>
                <w:rFonts w:ascii="Times New Roman" w:hAnsi="Times New Roman" w:eastAsia="宋体" w:cs="Times New Roman"/>
                <w:sz w:val="20"/>
                <w:szCs w:val="20"/>
              </w:rPr>
              <w:t>)</w:t>
            </w:r>
            <w:r>
              <w:rPr>
                <w:rFonts w:hint="eastAsia" w:ascii="Times New Roman" w:hAnsi="Times New Roman" w:eastAsia="宋体" w:cs="Times New Roman"/>
                <w:sz w:val="20"/>
                <w:szCs w:val="20"/>
              </w:rPr>
              <w:t>理学士</w:t>
            </w: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总学费港币</w:t>
            </w:r>
            <w:r>
              <w:rPr>
                <w:rFonts w:ascii="Times New Roman" w:hAnsi="Times New Roman" w:eastAsia="宋体" w:cs="Times New Roman"/>
                <w:sz w:val="20"/>
                <w:szCs w:val="20"/>
              </w:rPr>
              <w:t>4</w:t>
            </w:r>
            <w:r>
              <w:rPr>
                <w:rFonts w:ascii="Times New Roman" w:hAnsi="Times New Roman" w:eastAsia="PMingLiU" w:cs="Times New Roman"/>
                <w:sz w:val="20"/>
                <w:szCs w:val="20"/>
              </w:rPr>
              <w:t>95</w:t>
            </w:r>
            <w:r>
              <w:rPr>
                <w:rFonts w:ascii="Times New Roman" w:hAnsi="Times New Roman" w:eastAsia="宋体" w:cs="Times New Roman"/>
                <w:sz w:val="20"/>
                <w:szCs w:val="20"/>
              </w:rPr>
              <w:t>,</w:t>
            </w:r>
            <w:r>
              <w:rPr>
                <w:rFonts w:ascii="Times New Roman" w:hAnsi="Times New Roman" w:eastAsia="PMingLiU" w:cs="Times New Roman"/>
                <w:sz w:val="20"/>
                <w:szCs w:val="20"/>
              </w:rPr>
              <w:t>44</w:t>
            </w:r>
            <w:r>
              <w:rPr>
                <w:rFonts w:ascii="Times New Roman" w:hAnsi="Times New Roman" w:eastAsia="宋体" w:cs="Times New Roman"/>
                <w:sz w:val="20"/>
                <w:szCs w:val="20"/>
              </w:rPr>
              <w:t>0</w:t>
            </w:r>
            <w:r>
              <w:rPr>
                <w:rFonts w:hint="eastAsia" w:ascii="Times New Roman" w:hAnsi="Times New Roman" w:eastAsia="宋体" w:cs="Times New Roman"/>
                <w:sz w:val="20"/>
                <w:szCs w:val="20"/>
              </w:rPr>
              <w:t>元</w:t>
            </w:r>
            <w:r>
              <w:rPr>
                <w:rFonts w:ascii="Times New Roman" w:hAnsi="Times New Roman" w:eastAsia="宋体" w:cs="Times New Roman"/>
                <w:sz w:val="20"/>
                <w:szCs w:val="20"/>
              </w:rPr>
              <w:t>)</w:t>
            </w:r>
          </w:p>
          <w:p>
            <w:pPr>
              <w:pStyle w:val="12"/>
              <w:numPr>
                <w:ilvl w:val="0"/>
                <w:numId w:val="1"/>
              </w:numPr>
              <w:spacing w:after="0" w:line="240" w:lineRule="exact"/>
              <w:ind w:left="199" w:hanging="227"/>
              <w:rPr>
                <w:rFonts w:ascii="Times New Roman" w:hAnsi="Times New Roman" w:eastAsia="宋体" w:cs="Times New Roman"/>
                <w:sz w:val="20"/>
                <w:szCs w:val="20"/>
              </w:rPr>
            </w:pPr>
            <w:r>
              <w:rPr>
                <w:rFonts w:hint="eastAsia" w:ascii="PMingLiU" w:hAnsi="PMingLiU" w:eastAsia="等线" w:cs="Times New Roman"/>
                <w:sz w:val="20"/>
                <w:szCs w:val="20"/>
              </w:rPr>
              <w:t>应用老年学</w:t>
            </w:r>
            <w:r>
              <w:rPr>
                <w:rFonts w:hint="eastAsia" w:ascii="PMingLiU" w:hAnsi="PMingLiU" w:eastAsia="PMingLiU" w:cs="Times New Roman"/>
                <w:sz w:val="20"/>
                <w:szCs w:val="20"/>
              </w:rPr>
              <w:t xml:space="preserve"> </w:t>
            </w:r>
            <w:r>
              <w:rPr>
                <w:rFonts w:ascii="Times New Roman" w:hAnsi="Times New Roman" w:eastAsia="宋体" w:cs="Times New Roman"/>
                <w:sz w:val="20"/>
                <w:szCs w:val="20"/>
              </w:rPr>
              <w:t>(</w:t>
            </w:r>
            <w:r>
              <w:rPr>
                <w:rFonts w:hint="eastAsia" w:ascii="Times New Roman" w:hAnsi="Times New Roman" w:eastAsia="宋体" w:cs="Times New Roman"/>
                <w:sz w:val="20"/>
                <w:szCs w:val="20"/>
              </w:rPr>
              <w:t>荣誉</w:t>
            </w:r>
            <w:r>
              <w:rPr>
                <w:rFonts w:ascii="Times New Roman" w:hAnsi="Times New Roman" w:eastAsia="宋体" w:cs="Times New Roman"/>
                <w:sz w:val="20"/>
                <w:szCs w:val="20"/>
              </w:rPr>
              <w:t>)</w:t>
            </w:r>
            <w:r>
              <w:rPr>
                <w:rFonts w:hint="eastAsia" w:ascii="Times New Roman" w:hAnsi="Times New Roman" w:eastAsia="宋体" w:cs="Times New Roman"/>
                <w:sz w:val="20"/>
                <w:szCs w:val="20"/>
              </w:rPr>
              <w:t>理学士</w:t>
            </w: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总学费港币</w:t>
            </w:r>
            <w:r>
              <w:rPr>
                <w:rFonts w:ascii="Times New Roman" w:hAnsi="Times New Roman" w:eastAsia="PMingLiU" w:cs="Times New Roman"/>
                <w:sz w:val="20"/>
                <w:szCs w:val="20"/>
              </w:rPr>
              <w:t>399,200</w:t>
            </w:r>
            <w:r>
              <w:rPr>
                <w:rFonts w:hint="eastAsia" w:ascii="Times New Roman" w:hAnsi="Times New Roman" w:eastAsia="宋体" w:cs="Times New Roman"/>
                <w:sz w:val="20"/>
                <w:szCs w:val="20"/>
              </w:rPr>
              <w:t>元</w:t>
            </w:r>
            <w:r>
              <w:rPr>
                <w:rFonts w:ascii="Times New Roman" w:hAnsi="Times New Roman" w:eastAsia="宋体" w:cs="Times New Roman"/>
                <w:sz w:val="20"/>
                <w:szCs w:val="20"/>
              </w:rPr>
              <w:t>)</w:t>
            </w:r>
          </w:p>
          <w:p>
            <w:pPr>
              <w:pStyle w:val="12"/>
              <w:numPr>
                <w:ilvl w:val="0"/>
                <w:numId w:val="1"/>
              </w:numPr>
              <w:spacing w:after="0" w:line="240" w:lineRule="exact"/>
              <w:ind w:left="199" w:hanging="227"/>
              <w:rPr>
                <w:rFonts w:ascii="Times New Roman" w:hAnsi="Times New Roman" w:eastAsia="宋体" w:cs="Times New Roman"/>
                <w:sz w:val="20"/>
                <w:szCs w:val="20"/>
              </w:rPr>
            </w:pPr>
            <w:r>
              <w:rPr>
                <w:rFonts w:hint="eastAsia" w:ascii="Times New Roman" w:hAnsi="Times New Roman" w:eastAsia="宋体" w:cs="Times New Roman"/>
                <w:sz w:val="20"/>
                <w:szCs w:val="20"/>
              </w:rPr>
              <w:t>心理学高级文凭</w:t>
            </w: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总学费港币</w:t>
            </w:r>
            <w:r>
              <w:rPr>
                <w:rFonts w:ascii="Times New Roman" w:hAnsi="Times New Roman" w:eastAsia="宋体" w:cs="Times New Roman"/>
                <w:sz w:val="20"/>
                <w:szCs w:val="20"/>
              </w:rPr>
              <w:t>1</w:t>
            </w:r>
            <w:r>
              <w:rPr>
                <w:rFonts w:ascii="Times New Roman" w:hAnsi="Times New Roman" w:eastAsia="PMingLiU" w:cs="Times New Roman"/>
                <w:sz w:val="20"/>
                <w:szCs w:val="20"/>
              </w:rPr>
              <w:t>48</w:t>
            </w:r>
            <w:r>
              <w:rPr>
                <w:rFonts w:ascii="Times New Roman" w:hAnsi="Times New Roman" w:eastAsia="宋体" w:cs="Times New Roman"/>
                <w:sz w:val="20"/>
                <w:szCs w:val="20"/>
              </w:rPr>
              <w:t>,</w:t>
            </w:r>
            <w:r>
              <w:rPr>
                <w:rFonts w:ascii="Times New Roman" w:hAnsi="Times New Roman" w:eastAsia="PMingLiU" w:cs="Times New Roman"/>
                <w:sz w:val="20"/>
                <w:szCs w:val="20"/>
              </w:rPr>
              <w:t>100</w:t>
            </w:r>
            <w:r>
              <w:rPr>
                <w:rFonts w:hint="eastAsia" w:ascii="Times New Roman" w:hAnsi="Times New Roman" w:eastAsia="宋体" w:cs="Times New Roman"/>
                <w:sz w:val="20"/>
                <w:szCs w:val="20"/>
              </w:rPr>
              <w:t>元</w:t>
            </w:r>
            <w:r>
              <w:rPr>
                <w:rFonts w:ascii="Times New Roman" w:hAnsi="Times New Roman" w:eastAsia="宋体" w:cs="Times New Roman"/>
                <w:sz w:val="20"/>
                <w:szCs w:val="20"/>
              </w:rPr>
              <w:t>)</w:t>
            </w:r>
          </w:p>
          <w:p>
            <w:pPr>
              <w:pStyle w:val="12"/>
              <w:numPr>
                <w:ilvl w:val="0"/>
                <w:numId w:val="1"/>
              </w:numPr>
              <w:spacing w:after="0" w:line="240" w:lineRule="exact"/>
              <w:ind w:left="199" w:hanging="227"/>
              <w:rPr>
                <w:rFonts w:ascii="Times New Roman" w:hAnsi="Times New Roman" w:eastAsia="宋体" w:cs="Times New Roman"/>
                <w:sz w:val="20"/>
                <w:szCs w:val="20"/>
              </w:rPr>
            </w:pPr>
            <w:r>
              <w:rPr>
                <w:rFonts w:hint="eastAsia" w:ascii="Times New Roman" w:hAnsi="Times New Roman" w:eastAsia="宋体" w:cs="Times New Roman"/>
                <w:sz w:val="20"/>
                <w:szCs w:val="20"/>
              </w:rPr>
              <w:t>幼儿教育高级文凭</w:t>
            </w: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总学费港币</w:t>
            </w:r>
            <w:r>
              <w:rPr>
                <w:rFonts w:ascii="Times New Roman" w:hAnsi="Times New Roman" w:eastAsia="宋体" w:cs="Times New Roman"/>
                <w:sz w:val="20"/>
                <w:szCs w:val="20"/>
              </w:rPr>
              <w:t>1</w:t>
            </w:r>
            <w:r>
              <w:rPr>
                <w:rFonts w:ascii="Times New Roman" w:hAnsi="Times New Roman" w:eastAsia="PMingLiU" w:cs="Times New Roman"/>
                <w:sz w:val="20"/>
                <w:szCs w:val="20"/>
              </w:rPr>
              <w:t>62</w:t>
            </w:r>
            <w:r>
              <w:rPr>
                <w:rFonts w:ascii="Times New Roman" w:hAnsi="Times New Roman" w:eastAsia="宋体" w:cs="Times New Roman"/>
                <w:sz w:val="20"/>
                <w:szCs w:val="20"/>
              </w:rPr>
              <w:t>,</w:t>
            </w:r>
            <w:r>
              <w:rPr>
                <w:rFonts w:ascii="Times New Roman" w:hAnsi="Times New Roman" w:eastAsia="PMingLiU" w:cs="Times New Roman"/>
                <w:sz w:val="20"/>
                <w:szCs w:val="20"/>
              </w:rPr>
              <w:t>30</w:t>
            </w:r>
            <w:r>
              <w:rPr>
                <w:rFonts w:ascii="Times New Roman" w:hAnsi="Times New Roman" w:eastAsia="宋体" w:cs="Times New Roman"/>
                <w:sz w:val="20"/>
                <w:szCs w:val="20"/>
              </w:rPr>
              <w:t>0</w:t>
            </w:r>
            <w:r>
              <w:rPr>
                <w:rFonts w:hint="eastAsia" w:ascii="Times New Roman" w:hAnsi="Times New Roman" w:eastAsia="宋体" w:cs="Times New Roman"/>
                <w:sz w:val="20"/>
                <w:szCs w:val="20"/>
              </w:rPr>
              <w:t>元</w:t>
            </w:r>
            <w:r>
              <w:rPr>
                <w:rFonts w:ascii="Times New Roman" w:hAnsi="Times New Roman" w:eastAsia="宋体" w:cs="Times New Roman"/>
                <w:sz w:val="20"/>
                <w:szCs w:val="20"/>
              </w:rPr>
              <w:t>)</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PMingLiU" w:cs="Times New Roman"/>
                <w:i/>
                <w:sz w:val="20"/>
                <w:szCs w:val="20"/>
              </w:rPr>
            </w:pPr>
            <w:r>
              <w:rPr>
                <w:rFonts w:hint="eastAsia" w:ascii="Times New Roman" w:hAnsi="Times New Roman" w:eastAsia="宋体" w:cs="Times New Roman"/>
                <w:i/>
                <w:sz w:val="20"/>
                <w:szCs w:val="20"/>
              </w:rPr>
              <w:t>註：东华学院将每年调整课程的学费</w:t>
            </w:r>
          </w:p>
        </w:tc>
        <w:tc>
          <w:tcPr>
            <w:tcW w:w="1890" w:type="dxa"/>
            <w:tcBorders>
              <w:top w:val="nil"/>
              <w:bottom w:val="single" w:color="auto" w:sz="4" w:space="0"/>
            </w:tcBorders>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东华学院与业界合作为非本地学生提供校外宿位，每月宿位费用约港币</w:t>
            </w:r>
            <w:r>
              <w:rPr>
                <w:rFonts w:ascii="Times New Roman" w:hAnsi="Times New Roman" w:eastAsia="宋体" w:cs="Times New Roman"/>
                <w:sz w:val="20"/>
                <w:szCs w:val="20"/>
              </w:rPr>
              <w:t>7,000</w:t>
            </w:r>
            <w:r>
              <w:rPr>
                <w:rFonts w:hint="eastAsia" w:ascii="Times New Roman" w:hAnsi="Times New Roman" w:eastAsia="宋体" w:cs="Times New Roman"/>
                <w:sz w:val="20"/>
                <w:szCs w:val="20"/>
              </w:rPr>
              <w:t>元。学生亦可自行安排住宿事宜，如有需要，可向学院学生事务处查询。</w:t>
            </w:r>
          </w:p>
        </w:tc>
        <w:tc>
          <w:tcPr>
            <w:tcW w:w="1389" w:type="dxa"/>
            <w:tcBorders>
              <w:top w:val="nil"/>
              <w:bottom w:val="single" w:color="auto" w:sz="4" w:space="0"/>
            </w:tcBorders>
          </w:tcPr>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lang w:eastAsia="zh-TW"/>
              </w:rPr>
              <w:t>852-</w:t>
            </w:r>
            <w:r>
              <w:rPr>
                <w:rFonts w:ascii="Times New Roman" w:hAnsi="Times New Roman" w:eastAsia="宋体" w:cs="Times New Roman"/>
                <w:sz w:val="20"/>
                <w:szCs w:val="20"/>
              </w:rPr>
              <w:t>31906672</w:t>
            </w:r>
          </w:p>
        </w:tc>
        <w:tc>
          <w:tcPr>
            <w:tcW w:w="1401" w:type="dxa"/>
            <w:tcBorders>
              <w:top w:val="nil"/>
              <w:bottom w:val="single" w:color="auto" w:sz="4" w:space="0"/>
            </w:tcBorders>
          </w:tcPr>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lang w:eastAsia="zh-TW"/>
              </w:rPr>
              <w:t>852-</w:t>
            </w:r>
            <w:r>
              <w:rPr>
                <w:rFonts w:ascii="Times New Roman" w:hAnsi="Times New Roman" w:eastAsia="宋体" w:cs="Times New Roman"/>
                <w:sz w:val="20"/>
                <w:szCs w:val="20"/>
              </w:rPr>
              <w:t>27825994</w:t>
            </w:r>
          </w:p>
        </w:tc>
        <w:tc>
          <w:tcPr>
            <w:tcW w:w="2340" w:type="dxa"/>
            <w:tcBorders>
              <w:top w:val="nil"/>
              <w:bottom w:val="single" w:color="auto" w:sz="4" w:space="0"/>
            </w:tcBorders>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电邮</w:t>
            </w:r>
          </w:p>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applytwc@twc.edu.hk</w:t>
            </w:r>
          </w:p>
          <w:p>
            <w:pPr>
              <w:spacing w:after="0" w:line="240" w:lineRule="exact"/>
              <w:rPr>
                <w:rFonts w:ascii="Times New Roman" w:hAnsi="Times New Roman" w:eastAsia="宋体" w:cs="Times New Roman"/>
                <w:sz w:val="20"/>
                <w:szCs w:val="20"/>
                <w:lang w:eastAsia="zh-TW"/>
              </w:rPr>
            </w:pP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网址</w:t>
            </w:r>
          </w:p>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www.twc.edu.hk/en/Programmes/mainland_admission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20" w:hRule="atLeast"/>
        </w:trPr>
        <w:tc>
          <w:tcPr>
            <w:tcW w:w="1417" w:type="dxa"/>
            <w:tcBorders>
              <w:top w:val="nil"/>
              <w:left w:val="single" w:color="auto" w:sz="4" w:space="0"/>
              <w:bottom w:val="single" w:color="auto" w:sz="4" w:space="0"/>
              <w:right w:val="single" w:color="auto" w:sz="4" w:space="0"/>
            </w:tcBorders>
          </w:tcPr>
          <w:p>
            <w:pPr>
              <w:spacing w:after="0" w:line="240" w:lineRule="exact"/>
              <w:rPr>
                <w:rFonts w:ascii="Times New Roman" w:hAnsi="Times New Roman" w:eastAsia="宋体" w:cs="Times New Roman"/>
                <w:sz w:val="20"/>
                <w:szCs w:val="20"/>
                <w:lang w:eastAsia="zh-TW"/>
              </w:rPr>
            </w:pPr>
            <w:r>
              <w:rPr>
                <w:rFonts w:hint="eastAsia" w:ascii="Times New Roman" w:hAnsi="Times New Roman" w:eastAsia="宋体" w:cs="Times New Roman"/>
                <w:sz w:val="20"/>
                <w:szCs w:val="20"/>
              </w:rPr>
              <w:t>香港恒生大学</w:t>
            </w:r>
          </w:p>
        </w:tc>
        <w:tc>
          <w:tcPr>
            <w:tcW w:w="1278" w:type="dxa"/>
            <w:tcBorders>
              <w:top w:val="nil"/>
              <w:left w:val="single" w:color="auto" w:sz="4" w:space="0"/>
              <w:bottom w:val="single" w:color="auto" w:sz="4" w:space="0"/>
              <w:right w:val="single" w:color="auto" w:sz="4" w:space="0"/>
            </w:tcBorders>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网上申请</w:t>
            </w:r>
            <w:r>
              <w:rPr>
                <w:rFonts w:ascii="Times New Roman" w:hAnsi="Times New Roman" w:eastAsia="宋体" w:cs="Times New Roman"/>
                <w:sz w:val="20"/>
                <w:szCs w:val="20"/>
              </w:rPr>
              <w:t>:</w:t>
            </w:r>
          </w:p>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202</w:t>
            </w:r>
            <w:r>
              <w:rPr>
                <w:rFonts w:ascii="Times New Roman" w:hAnsi="Times New Roman" w:eastAsia="PMingLiU" w:cs="Times New Roman"/>
                <w:sz w:val="20"/>
                <w:szCs w:val="20"/>
                <w:lang w:eastAsia="zh-TW"/>
              </w:rPr>
              <w:t>6</w:t>
            </w:r>
            <w:r>
              <w:rPr>
                <w:rFonts w:hint="eastAsia" w:ascii="Times New Roman" w:hAnsi="Times New Roman" w:eastAsia="宋体" w:cs="Times New Roman"/>
                <w:sz w:val="20"/>
                <w:szCs w:val="20"/>
              </w:rPr>
              <w:t>年</w:t>
            </w:r>
            <w:r>
              <w:rPr>
                <w:rFonts w:ascii="Times New Roman" w:hAnsi="Times New Roman" w:eastAsia="宋体" w:cs="Times New Roman"/>
                <w:sz w:val="20"/>
                <w:szCs w:val="20"/>
              </w:rPr>
              <w:t>6</w:t>
            </w:r>
            <w:r>
              <w:rPr>
                <w:rFonts w:hint="eastAsia" w:ascii="Times New Roman" w:hAnsi="Times New Roman" w:eastAsia="宋体" w:cs="Times New Roman"/>
                <w:sz w:val="20"/>
                <w:szCs w:val="20"/>
              </w:rPr>
              <w:t>月</w:t>
            </w:r>
            <w:r>
              <w:rPr>
                <w:rFonts w:ascii="Times New Roman" w:hAnsi="Times New Roman" w:eastAsia="PMingLiU" w:cs="Times New Roman"/>
                <w:sz w:val="20"/>
                <w:szCs w:val="20"/>
                <w:lang w:eastAsia="zh-TW"/>
              </w:rPr>
              <w:t>10</w:t>
            </w:r>
            <w:r>
              <w:rPr>
                <w:rFonts w:hint="eastAsia" w:ascii="Times New Roman" w:hAnsi="Times New Roman" w:eastAsia="宋体" w:cs="Times New Roman"/>
                <w:sz w:val="20"/>
                <w:szCs w:val="20"/>
              </w:rPr>
              <w:t>日</w:t>
            </w:r>
          </w:p>
        </w:tc>
        <w:tc>
          <w:tcPr>
            <w:tcW w:w="1553" w:type="dxa"/>
            <w:tcBorders>
              <w:top w:val="nil"/>
              <w:left w:val="single" w:color="auto" w:sz="4" w:space="0"/>
              <w:bottom w:val="single" w:color="auto" w:sz="4" w:space="0"/>
              <w:right w:val="single" w:color="auto" w:sz="4" w:space="0"/>
            </w:tcBorders>
          </w:tcPr>
          <w:p>
            <w:pPr>
              <w:spacing w:after="0" w:line="240" w:lineRule="exact"/>
              <w:ind w:left="1"/>
              <w:rPr>
                <w:rFonts w:ascii="Times New Roman" w:hAnsi="Times New Roman" w:eastAsia="宋体" w:cs="Times New Roman"/>
                <w:sz w:val="20"/>
                <w:szCs w:val="20"/>
              </w:rPr>
            </w:pPr>
            <w:r>
              <w:rPr>
                <w:rFonts w:ascii="Times New Roman" w:hAnsi="Times New Roman" w:eastAsia="宋体" w:cs="Times New Roman"/>
                <w:sz w:val="20"/>
                <w:szCs w:val="20"/>
              </w:rPr>
              <w:t>202</w:t>
            </w:r>
            <w:r>
              <w:rPr>
                <w:rFonts w:ascii="Times New Roman" w:hAnsi="Times New Roman" w:eastAsia="PMingLiU" w:cs="Times New Roman"/>
                <w:sz w:val="20"/>
                <w:szCs w:val="20"/>
              </w:rPr>
              <w:t>5</w:t>
            </w:r>
            <w:r>
              <w:rPr>
                <w:rFonts w:hint="eastAsia" w:ascii="Times New Roman" w:hAnsi="Times New Roman" w:eastAsia="宋体" w:cs="Times New Roman"/>
                <w:sz w:val="20"/>
                <w:szCs w:val="20"/>
              </w:rPr>
              <w:t>年</w:t>
            </w:r>
            <w:r>
              <w:rPr>
                <w:rFonts w:ascii="Times New Roman" w:hAnsi="Times New Roman" w:eastAsia="PMingLiU" w:cs="Times New Roman"/>
                <w:sz w:val="20"/>
                <w:szCs w:val="20"/>
              </w:rPr>
              <w:t>12</w:t>
            </w:r>
            <w:r>
              <w:rPr>
                <w:rFonts w:hint="eastAsia" w:ascii="Times New Roman" w:hAnsi="Times New Roman" w:eastAsia="宋体" w:cs="Times New Roman"/>
                <w:sz w:val="20"/>
                <w:szCs w:val="20"/>
              </w:rPr>
              <w:t>月</w:t>
            </w:r>
            <w:r>
              <w:rPr>
                <w:rFonts w:hint="eastAsia" w:ascii="PMingLiU" w:hAnsi="PMingLiU" w:eastAsia="PMingLiU" w:cs="Times New Roman"/>
                <w:sz w:val="20"/>
                <w:szCs w:val="20"/>
              </w:rPr>
              <w:t>至</w:t>
            </w:r>
            <w:r>
              <w:rPr>
                <w:rFonts w:ascii="Times New Roman" w:hAnsi="Times New Roman" w:eastAsia="PMingLiU" w:cs="Times New Roman"/>
                <w:sz w:val="20"/>
                <w:szCs w:val="20"/>
              </w:rPr>
              <w:t>2026</w:t>
            </w:r>
            <w:r>
              <w:rPr>
                <w:rFonts w:hint="eastAsia" w:ascii="Times New Roman" w:hAnsi="Times New Roman" w:eastAsia="PMingLiU" w:cs="Times New Roman"/>
                <w:sz w:val="20"/>
                <w:szCs w:val="20"/>
              </w:rPr>
              <w:t>年</w:t>
            </w:r>
            <w:r>
              <w:rPr>
                <w:rFonts w:ascii="Times New Roman" w:hAnsi="Times New Roman" w:eastAsia="PMingLiU" w:cs="Times New Roman"/>
                <w:sz w:val="20"/>
                <w:szCs w:val="20"/>
              </w:rPr>
              <w:t>6</w:t>
            </w:r>
            <w:r>
              <w:rPr>
                <w:rFonts w:hint="eastAsia" w:ascii="Times New Roman" w:hAnsi="Times New Roman" w:eastAsia="PMingLiU" w:cs="Times New Roman"/>
                <w:sz w:val="20"/>
                <w:szCs w:val="20"/>
              </w:rPr>
              <w:t>月底</w:t>
            </w:r>
            <w:r>
              <w:rPr>
                <w:rFonts w:hint="eastAsia" w:ascii="Times New Roman" w:hAnsi="Times New Roman" w:eastAsia="宋体" w:cs="Times New Roman"/>
                <w:sz w:val="20"/>
                <w:szCs w:val="20"/>
              </w:rPr>
              <w:t>进行考核。合资格同学将收到本校的电邮邀请参与考核。</w:t>
            </w:r>
          </w:p>
          <w:p>
            <w:pPr>
              <w:spacing w:after="0" w:line="240" w:lineRule="exact"/>
              <w:ind w:left="1"/>
              <w:rPr>
                <w:rFonts w:ascii="Times New Roman" w:hAnsi="Times New Roman" w:eastAsia="宋体" w:cs="Times New Roman"/>
                <w:sz w:val="20"/>
                <w:szCs w:val="20"/>
              </w:rPr>
            </w:pPr>
          </w:p>
          <w:p>
            <w:pPr>
              <w:spacing w:after="0" w:line="240" w:lineRule="exact"/>
              <w:ind w:left="1"/>
              <w:rPr>
                <w:rFonts w:ascii="Times New Roman" w:hAnsi="Times New Roman" w:eastAsia="宋体" w:cs="Times New Roman"/>
                <w:sz w:val="20"/>
                <w:szCs w:val="20"/>
              </w:rPr>
            </w:pPr>
          </w:p>
        </w:tc>
        <w:tc>
          <w:tcPr>
            <w:tcW w:w="1701" w:type="dxa"/>
            <w:tcBorders>
              <w:top w:val="nil"/>
              <w:left w:val="single" w:color="auto" w:sz="4" w:space="0"/>
              <w:bottom w:val="single" w:color="auto" w:sz="4" w:space="0"/>
              <w:right w:val="single" w:color="auto" w:sz="4" w:space="0"/>
            </w:tcBorders>
          </w:tcPr>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202</w:t>
            </w:r>
            <w:r>
              <w:rPr>
                <w:rFonts w:ascii="Times New Roman" w:hAnsi="Times New Roman" w:eastAsia="PMingLiU" w:cs="Times New Roman"/>
                <w:sz w:val="20"/>
                <w:szCs w:val="20"/>
              </w:rPr>
              <w:t>5</w:t>
            </w:r>
            <w:r>
              <w:rPr>
                <w:rFonts w:hint="eastAsia" w:ascii="Times New Roman" w:hAnsi="Times New Roman" w:eastAsia="宋体" w:cs="Times New Roman"/>
                <w:sz w:val="20"/>
                <w:szCs w:val="20"/>
              </w:rPr>
              <w:t>年</w:t>
            </w:r>
            <w:r>
              <w:rPr>
                <w:rFonts w:ascii="Times New Roman" w:hAnsi="Times New Roman" w:eastAsia="等线" w:cs="Times New Roman"/>
                <w:sz w:val="20"/>
                <w:szCs w:val="20"/>
              </w:rPr>
              <w:t>6</w:t>
            </w:r>
            <w:r>
              <w:rPr>
                <w:rFonts w:hint="eastAsia" w:ascii="Times New Roman" w:hAnsi="Times New Roman" w:eastAsia="宋体" w:cs="Times New Roman"/>
                <w:sz w:val="20"/>
                <w:szCs w:val="20"/>
              </w:rPr>
              <w:t>月底开始公布录取名单</w:t>
            </w:r>
            <w:r>
              <w:rPr>
                <w:rFonts w:hint="eastAsia" w:ascii="PMingLiU" w:hAnsi="PMingLiU" w:eastAsia="等线" w:cs="Times New Roman"/>
                <w:sz w:val="20"/>
                <w:szCs w:val="20"/>
              </w:rPr>
              <w:t>，</w:t>
            </w:r>
            <w:r>
              <w:rPr>
                <w:rFonts w:hint="eastAsia" w:ascii="Times New Roman" w:hAnsi="Times New Roman" w:eastAsia="宋体" w:cs="Times New Roman"/>
                <w:sz w:val="20"/>
                <w:szCs w:val="20"/>
              </w:rPr>
              <w:t>获录取的申请人将收到电邮通知。获录取的同学必须于指定限期缴付留位费，确认接受录取。</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p>
        </w:tc>
        <w:tc>
          <w:tcPr>
            <w:tcW w:w="2326" w:type="dxa"/>
            <w:tcBorders>
              <w:top w:val="nil"/>
              <w:left w:val="single" w:color="auto" w:sz="4" w:space="0"/>
              <w:bottom w:val="single" w:color="auto" w:sz="4" w:space="0"/>
              <w:right w:val="single" w:color="auto" w:sz="4" w:space="0"/>
            </w:tcBorders>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本科课程的修读年期一般为四年。</w:t>
            </w:r>
            <w:r>
              <w:rPr>
                <w:rFonts w:ascii="Times New Roman" w:hAnsi="Times New Roman" w:eastAsia="宋体" w:cs="Times New Roman"/>
                <w:sz w:val="20"/>
                <w:szCs w:val="20"/>
              </w:rPr>
              <w:t>20</w:t>
            </w:r>
            <w:r>
              <w:rPr>
                <w:rFonts w:ascii="Times New Roman" w:hAnsi="Times New Roman" w:eastAsia="等线" w:cs="Times New Roman"/>
                <w:sz w:val="20"/>
                <w:szCs w:val="20"/>
              </w:rPr>
              <w:t>2</w:t>
            </w:r>
            <w:r>
              <w:rPr>
                <w:rFonts w:ascii="Times New Roman" w:hAnsi="Times New Roman" w:eastAsia="PMingLiU" w:cs="Times New Roman"/>
                <w:sz w:val="20"/>
                <w:szCs w:val="20"/>
              </w:rPr>
              <w:t>6</w:t>
            </w:r>
            <w:r>
              <w:rPr>
                <w:rFonts w:ascii="Times New Roman" w:hAnsi="Times New Roman" w:eastAsia="宋体" w:cs="Times New Roman"/>
                <w:sz w:val="20"/>
                <w:szCs w:val="20"/>
              </w:rPr>
              <w:t>-2</w:t>
            </w:r>
            <w:r>
              <w:rPr>
                <w:rFonts w:ascii="Times New Roman" w:hAnsi="Times New Roman" w:eastAsia="PMingLiU" w:cs="Times New Roman"/>
                <w:sz w:val="20"/>
                <w:szCs w:val="20"/>
              </w:rPr>
              <w:t>7</w:t>
            </w:r>
            <w:r>
              <w:rPr>
                <w:rFonts w:hint="eastAsia" w:ascii="Times New Roman" w:hAnsi="Times New Roman" w:eastAsia="宋体" w:cs="Times New Roman"/>
                <w:sz w:val="20"/>
                <w:szCs w:val="20"/>
              </w:rPr>
              <w:t>年度入学之内地生将缴付以下学费：</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u w:val="single"/>
              </w:rPr>
            </w:pPr>
            <w:r>
              <w:rPr>
                <w:rFonts w:hint="eastAsia" w:ascii="Times New Roman" w:hAnsi="Times New Roman" w:eastAsia="宋体" w:cs="Times New Roman"/>
                <w:sz w:val="20"/>
                <w:szCs w:val="20"/>
                <w:u w:val="single"/>
              </w:rPr>
              <w:t>艺术设计</w:t>
            </w:r>
            <w:r>
              <w:rPr>
                <w:rFonts w:ascii="Times New Roman" w:hAnsi="Times New Roman" w:eastAsia="宋体" w:cs="Times New Roman"/>
                <w:sz w:val="20"/>
                <w:szCs w:val="20"/>
                <w:u w:val="single"/>
              </w:rPr>
              <w:t>(</w:t>
            </w:r>
            <w:r>
              <w:rPr>
                <w:rFonts w:hint="eastAsia" w:ascii="Times New Roman" w:hAnsi="Times New Roman" w:eastAsia="宋体" w:cs="Times New Roman"/>
                <w:sz w:val="20"/>
                <w:szCs w:val="20"/>
                <w:u w:val="single"/>
              </w:rPr>
              <w:t>荣誉</w:t>
            </w:r>
            <w:r>
              <w:rPr>
                <w:rFonts w:ascii="Times New Roman" w:hAnsi="Times New Roman" w:eastAsia="宋体" w:cs="Times New Roman"/>
                <w:sz w:val="20"/>
                <w:szCs w:val="20"/>
                <w:u w:val="single"/>
              </w:rPr>
              <w:t>)</w:t>
            </w:r>
            <w:r>
              <w:rPr>
                <w:rFonts w:hint="eastAsia" w:ascii="Times New Roman" w:hAnsi="Times New Roman" w:eastAsia="宋体" w:cs="Times New Roman"/>
                <w:sz w:val="20"/>
                <w:szCs w:val="20"/>
                <w:u w:val="single"/>
              </w:rPr>
              <w:t>文学士课程一年级学费</w:t>
            </w: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港币</w:t>
            </w:r>
            <w:r>
              <w:rPr>
                <w:rFonts w:ascii="Times New Roman" w:hAnsi="Times New Roman" w:eastAsia="PMingLiU" w:cs="Times New Roman"/>
                <w:sz w:val="20"/>
                <w:szCs w:val="20"/>
              </w:rPr>
              <w:t>193,240</w:t>
            </w:r>
            <w:r>
              <w:rPr>
                <w:rFonts w:hint="eastAsia" w:ascii="Times New Roman" w:hAnsi="Times New Roman" w:eastAsia="宋体" w:cs="Times New Roman"/>
                <w:sz w:val="20"/>
                <w:szCs w:val="20"/>
              </w:rPr>
              <w:t>元</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u w:val="single"/>
              </w:rPr>
            </w:pPr>
            <w:r>
              <w:rPr>
                <w:rFonts w:hint="eastAsia" w:ascii="Times New Roman" w:hAnsi="Times New Roman" w:eastAsia="宋体" w:cs="Times New Roman"/>
                <w:sz w:val="20"/>
                <w:szCs w:val="20"/>
                <w:u w:val="single"/>
              </w:rPr>
              <w:t>其他课程一年级学费</w:t>
            </w: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港币</w:t>
            </w:r>
            <w:r>
              <w:rPr>
                <w:rFonts w:ascii="Times New Roman" w:hAnsi="Times New Roman" w:eastAsia="PMingLiU" w:cs="Times New Roman"/>
                <w:sz w:val="20"/>
                <w:szCs w:val="20"/>
              </w:rPr>
              <w:t>153,820</w:t>
            </w:r>
            <w:r>
              <w:rPr>
                <w:rFonts w:hint="eastAsia" w:ascii="Times New Roman" w:hAnsi="Times New Roman" w:eastAsia="宋体" w:cs="Times New Roman"/>
                <w:sz w:val="20"/>
                <w:szCs w:val="20"/>
              </w:rPr>
              <w:t>元</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i/>
                <w:iCs/>
                <w:sz w:val="20"/>
                <w:szCs w:val="20"/>
              </w:rPr>
            </w:pPr>
            <w:r>
              <w:rPr>
                <w:rFonts w:ascii="Times New Roman" w:hAnsi="Times New Roman" w:eastAsia="宋体" w:cs="Times New Roman"/>
                <w:i/>
                <w:iCs/>
                <w:sz w:val="20"/>
                <w:szCs w:val="20"/>
              </w:rPr>
              <w:t>(</w:t>
            </w:r>
            <w:r>
              <w:rPr>
                <w:rFonts w:hint="eastAsia" w:ascii="Times New Roman" w:hAnsi="Times New Roman" w:eastAsia="宋体" w:cs="Times New Roman"/>
                <w:i/>
                <w:iCs/>
                <w:sz w:val="20"/>
                <w:szCs w:val="20"/>
              </w:rPr>
              <w:t>恒生大学将按香港特区政府每年公布之综合消费物价指数调整年度学费</w:t>
            </w:r>
            <w:r>
              <w:rPr>
                <w:rFonts w:ascii="Times New Roman" w:hAnsi="Times New Roman" w:eastAsia="宋体" w:cs="Times New Roman"/>
                <w:i/>
                <w:iCs/>
                <w:sz w:val="20"/>
                <w:szCs w:val="20"/>
              </w:rPr>
              <w:t>)</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p>
        </w:tc>
        <w:tc>
          <w:tcPr>
            <w:tcW w:w="1890" w:type="dxa"/>
            <w:tcBorders>
              <w:top w:val="nil"/>
              <w:left w:val="single" w:color="auto" w:sz="4" w:space="0"/>
              <w:bottom w:val="single" w:color="auto" w:sz="4" w:space="0"/>
              <w:right w:val="single" w:color="auto" w:sz="4" w:space="0"/>
            </w:tcBorders>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恒生大学提供校内及校外宿位予本科生入住</w:t>
            </w:r>
            <w:r>
              <w:rPr>
                <w:rFonts w:ascii="Times New Roman" w:hAnsi="Times New Roman" w:eastAsia="宋体" w:cs="Times New Roman"/>
                <w:sz w:val="20"/>
                <w:szCs w:val="20"/>
              </w:rPr>
              <w:t>, 202</w:t>
            </w:r>
            <w:r>
              <w:rPr>
                <w:rFonts w:ascii="Times New Roman" w:hAnsi="Times New Roman" w:eastAsia="PMingLiU" w:cs="Times New Roman"/>
                <w:sz w:val="20"/>
                <w:szCs w:val="20"/>
              </w:rPr>
              <w:t>6</w:t>
            </w:r>
            <w:r>
              <w:rPr>
                <w:rFonts w:ascii="Times New Roman" w:hAnsi="Times New Roman" w:eastAsia="宋体" w:cs="Times New Roman"/>
                <w:sz w:val="20"/>
                <w:szCs w:val="20"/>
              </w:rPr>
              <w:t>-2</w:t>
            </w:r>
            <w:r>
              <w:rPr>
                <w:rFonts w:ascii="Times New Roman" w:hAnsi="Times New Roman" w:eastAsia="PMingLiU" w:cs="Times New Roman"/>
                <w:sz w:val="20"/>
                <w:szCs w:val="20"/>
              </w:rPr>
              <w:t>7</w:t>
            </w:r>
            <w:r>
              <w:rPr>
                <w:rFonts w:hint="eastAsia" w:ascii="Times New Roman" w:hAnsi="Times New Roman" w:eastAsia="宋体" w:cs="Times New Roman"/>
                <w:sz w:val="20"/>
                <w:szCs w:val="20"/>
              </w:rPr>
              <w:t>年度的住宿费可参考官网</w:t>
            </w:r>
            <w:r>
              <w:rPr>
                <w:rFonts w:ascii="Times New Roman" w:hAnsi="Times New Roman" w:eastAsia="宋体" w:cs="Times New Roman"/>
                <w:sz w:val="20"/>
                <w:szCs w:val="20"/>
              </w:rPr>
              <w:t xml:space="preserve"> (https://rc.hsu.edu.hk/)</w:t>
            </w:r>
          </w:p>
        </w:tc>
        <w:tc>
          <w:tcPr>
            <w:tcW w:w="1389" w:type="dxa"/>
            <w:tcBorders>
              <w:top w:val="nil"/>
              <w:left w:val="single" w:color="auto" w:sz="4" w:space="0"/>
              <w:bottom w:val="single" w:color="auto" w:sz="4" w:space="0"/>
              <w:right w:val="single" w:color="auto" w:sz="4" w:space="0"/>
            </w:tcBorders>
          </w:tcPr>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852-39635710</w:t>
            </w:r>
          </w:p>
        </w:tc>
        <w:tc>
          <w:tcPr>
            <w:tcW w:w="1401" w:type="dxa"/>
            <w:tcBorders>
              <w:top w:val="nil"/>
              <w:left w:val="single" w:color="auto" w:sz="4" w:space="0"/>
              <w:bottom w:val="single" w:color="auto" w:sz="4" w:space="0"/>
              <w:right w:val="single" w:color="auto" w:sz="4" w:space="0"/>
            </w:tcBorders>
          </w:tcPr>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852-39635553</w:t>
            </w:r>
          </w:p>
        </w:tc>
        <w:tc>
          <w:tcPr>
            <w:tcW w:w="2340" w:type="dxa"/>
            <w:tcBorders>
              <w:top w:val="nil"/>
              <w:left w:val="single" w:color="auto" w:sz="4" w:space="0"/>
              <w:bottom w:val="single" w:color="auto" w:sz="4" w:space="0"/>
              <w:right w:val="single" w:color="auto" w:sz="4" w:space="0"/>
            </w:tcBorders>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电邮</w:t>
            </w:r>
          </w:p>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nladmission@hsu.edu.hk</w:t>
            </w:r>
          </w:p>
          <w:p>
            <w:pPr>
              <w:spacing w:after="0" w:line="240" w:lineRule="exact"/>
              <w:rPr>
                <w:rFonts w:ascii="Times New Roman" w:hAnsi="Times New Roman" w:eastAsia="宋体" w:cs="Times New Roman"/>
                <w:sz w:val="20"/>
                <w:szCs w:val="20"/>
                <w:lang w:eastAsia="zh-TW"/>
              </w:rPr>
            </w:pP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网址</w:t>
            </w:r>
          </w:p>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https://admission.hsu.edu.hk/zh/undergraduate-admissions2/year-1-entry2/jee2/mainland-jee-details2/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20" w:hRule="atLeast"/>
        </w:trPr>
        <w:tc>
          <w:tcPr>
            <w:tcW w:w="1417" w:type="dxa"/>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香港高等教育科技学院</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p>
        </w:tc>
        <w:tc>
          <w:tcPr>
            <w:tcW w:w="1278" w:type="dxa"/>
          </w:tcPr>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2026</w:t>
            </w:r>
            <w:r>
              <w:rPr>
                <w:rFonts w:hint="eastAsia" w:ascii="Times New Roman" w:hAnsi="Times New Roman" w:eastAsia="宋体" w:cs="Times New Roman"/>
                <w:sz w:val="20"/>
                <w:szCs w:val="20"/>
              </w:rPr>
              <w:t>年</w:t>
            </w:r>
            <w:r>
              <w:rPr>
                <w:rFonts w:ascii="Times New Roman" w:hAnsi="Times New Roman" w:eastAsia="宋体" w:cs="Times New Roman"/>
                <w:sz w:val="20"/>
                <w:szCs w:val="20"/>
              </w:rPr>
              <w:t>6</w:t>
            </w:r>
            <w:r>
              <w:rPr>
                <w:rFonts w:hint="eastAsia" w:ascii="Times New Roman" w:hAnsi="Times New Roman" w:eastAsia="宋体" w:cs="Times New Roman"/>
                <w:sz w:val="20"/>
                <w:szCs w:val="20"/>
              </w:rPr>
              <w:t>月</w:t>
            </w:r>
            <w:r>
              <w:rPr>
                <w:rFonts w:ascii="Times New Roman" w:hAnsi="Times New Roman" w:eastAsia="宋体" w:cs="Times New Roman"/>
                <w:sz w:val="20"/>
                <w:szCs w:val="20"/>
              </w:rPr>
              <w:t>10</w:t>
            </w:r>
            <w:r>
              <w:rPr>
                <w:rFonts w:hint="eastAsia" w:ascii="Times New Roman" w:hAnsi="Times New Roman" w:eastAsia="宋体" w:cs="Times New Roman"/>
                <w:sz w:val="20"/>
                <w:szCs w:val="20"/>
              </w:rPr>
              <w:t>日</w:t>
            </w:r>
          </w:p>
        </w:tc>
        <w:tc>
          <w:tcPr>
            <w:tcW w:w="1553" w:type="dxa"/>
          </w:tcPr>
          <w:p>
            <w:pPr>
              <w:spacing w:after="0" w:line="240" w:lineRule="exact"/>
              <w:ind w:left="1"/>
              <w:jc w:val="center"/>
              <w:rPr>
                <w:rFonts w:ascii="Times New Roman" w:hAnsi="Times New Roman" w:eastAsia="宋体" w:cs="Times New Roman"/>
                <w:sz w:val="20"/>
                <w:szCs w:val="20"/>
                <w:lang w:eastAsia="zh-TW"/>
              </w:rPr>
            </w:pPr>
            <w:r>
              <w:rPr>
                <w:rFonts w:ascii="Times New Roman" w:hAnsi="Times New Roman" w:eastAsia="宋体" w:cs="Times New Roman"/>
                <w:sz w:val="20"/>
                <w:szCs w:val="20"/>
              </w:rPr>
              <w:t>(</w:t>
            </w:r>
            <w:r>
              <w:rPr>
                <w:rFonts w:hint="eastAsia" w:ascii="Times New Roman" w:hAnsi="Times New Roman" w:eastAsia="宋体" w:cs="Times New Roman"/>
                <w:sz w:val="20"/>
                <w:szCs w:val="20"/>
              </w:rPr>
              <w:t>无需面试</w:t>
            </w:r>
            <w:r>
              <w:rPr>
                <w:rFonts w:ascii="Times New Roman" w:hAnsi="Times New Roman" w:eastAsia="宋体" w:cs="Times New Roman"/>
                <w:sz w:val="20"/>
                <w:szCs w:val="20"/>
              </w:rPr>
              <w:t>/</w:t>
            </w:r>
            <w:r>
              <w:rPr>
                <w:rFonts w:hint="eastAsia" w:ascii="Times New Roman" w:hAnsi="Times New Roman" w:eastAsia="宋体" w:cs="Times New Roman"/>
                <w:sz w:val="20"/>
                <w:szCs w:val="20"/>
              </w:rPr>
              <w:t>笔试</w:t>
            </w:r>
            <w:r>
              <w:rPr>
                <w:rFonts w:ascii="Times New Roman" w:hAnsi="Times New Roman" w:eastAsia="宋体" w:cs="Times New Roman"/>
                <w:sz w:val="20"/>
                <w:szCs w:val="20"/>
              </w:rPr>
              <w:t>)</w:t>
            </w:r>
          </w:p>
        </w:tc>
        <w:tc>
          <w:tcPr>
            <w:tcW w:w="1701" w:type="dxa"/>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由</w:t>
            </w:r>
            <w:r>
              <w:rPr>
                <w:rFonts w:ascii="Times New Roman" w:hAnsi="Times New Roman" w:eastAsia="宋体" w:cs="Times New Roman"/>
                <w:sz w:val="20"/>
                <w:szCs w:val="20"/>
              </w:rPr>
              <w:t>6</w:t>
            </w:r>
            <w:r>
              <w:rPr>
                <w:rFonts w:hint="eastAsia" w:ascii="Times New Roman" w:hAnsi="Times New Roman" w:eastAsia="宋体" w:cs="Times New Roman"/>
                <w:sz w:val="20"/>
                <w:szCs w:val="20"/>
              </w:rPr>
              <w:t>月底至</w:t>
            </w:r>
            <w:r>
              <w:rPr>
                <w:rFonts w:ascii="Times New Roman" w:hAnsi="Times New Roman" w:eastAsia="宋体" w:cs="Times New Roman"/>
                <w:sz w:val="20"/>
                <w:szCs w:val="20"/>
              </w:rPr>
              <w:t>7</w:t>
            </w:r>
            <w:r>
              <w:rPr>
                <w:rFonts w:hint="eastAsia" w:ascii="Times New Roman" w:hAnsi="Times New Roman" w:eastAsia="宋体" w:cs="Times New Roman"/>
                <w:sz w:val="20"/>
                <w:szCs w:val="20"/>
              </w:rPr>
              <w:t>月</w:t>
            </w:r>
            <w:r>
              <w:rPr>
                <w:rFonts w:ascii="Times New Roman" w:hAnsi="Times New Roman" w:eastAsia="宋体" w:cs="Times New Roman"/>
                <w:sz w:val="20"/>
                <w:szCs w:val="20"/>
              </w:rPr>
              <w:t>7</w:t>
            </w:r>
            <w:r>
              <w:rPr>
                <w:rFonts w:hint="eastAsia" w:ascii="PMingLiU" w:hAnsi="PMingLiU" w:eastAsia="PMingLiU" w:cs="Times New Roman"/>
                <w:sz w:val="20"/>
                <w:szCs w:val="20"/>
              </w:rPr>
              <w:t>日</w:t>
            </w:r>
            <w:r>
              <w:rPr>
                <w:rFonts w:hint="eastAsia" w:ascii="Times New Roman" w:hAnsi="Times New Roman" w:eastAsia="宋体" w:cs="Times New Roman"/>
                <w:sz w:val="20"/>
                <w:szCs w:val="20"/>
              </w:rPr>
              <w:t>陆续公布录取名单。获录取的同学必须于指定限期前缴付第一期学费及其他相关费用</w:t>
            </w: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以确认接受录取。</w:t>
            </w:r>
          </w:p>
        </w:tc>
        <w:tc>
          <w:tcPr>
            <w:tcW w:w="2326" w:type="dxa"/>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本科课程的修读年期一般为四年。学费按照学生每个学期修读的学分计算，不同课程所需学费略有不同。</w:t>
            </w:r>
            <w:r>
              <w:rPr>
                <w:rFonts w:hint="eastAsia" w:ascii="Times New Roman" w:hAnsi="Times New Roman" w:eastAsia="PMingLiU" w:cs="Times New Roman"/>
                <w:sz w:val="20"/>
                <w:szCs w:val="20"/>
              </w:rPr>
              <w:t>2</w:t>
            </w:r>
            <w:r>
              <w:rPr>
                <w:rFonts w:ascii="Times New Roman" w:hAnsi="Times New Roman" w:eastAsia="PMingLiU" w:cs="Times New Roman"/>
                <w:sz w:val="20"/>
                <w:szCs w:val="20"/>
              </w:rPr>
              <w:t>026/27</w:t>
            </w:r>
            <w:r>
              <w:rPr>
                <w:rFonts w:hint="eastAsia" w:ascii="Times New Roman" w:hAnsi="Times New Roman" w:eastAsia="宋体" w:cs="Times New Roman"/>
                <w:sz w:val="20"/>
                <w:szCs w:val="20"/>
              </w:rPr>
              <w:t>学</w:t>
            </w:r>
            <w:r>
              <w:rPr>
                <w:rFonts w:hint="eastAsia" w:ascii="Times New Roman" w:hAnsi="Times New Roman" w:eastAsia="PMingLiU" w:cs="Times New Roman"/>
                <w:sz w:val="20"/>
                <w:szCs w:val="20"/>
              </w:rPr>
              <w:t>年一年</w:t>
            </w:r>
            <w:r>
              <w:rPr>
                <w:rFonts w:hint="eastAsia" w:ascii="Times New Roman" w:hAnsi="Times New Roman" w:eastAsia="宋体" w:cs="Times New Roman"/>
                <w:sz w:val="20"/>
                <w:szCs w:val="20"/>
              </w:rPr>
              <w:t>学费为港币</w:t>
            </w:r>
            <w:r>
              <w:rPr>
                <w:rFonts w:ascii="Times New Roman" w:hAnsi="Times New Roman" w:eastAsia="宋体" w:cs="Times New Roman"/>
                <w:sz w:val="20"/>
                <w:szCs w:val="20"/>
              </w:rPr>
              <w:t>117,000</w:t>
            </w:r>
            <w:r>
              <w:rPr>
                <w:rFonts w:hint="eastAsia" w:ascii="Times New Roman" w:hAnsi="Times New Roman" w:eastAsia="宋体" w:cs="Times New Roman"/>
                <w:sz w:val="20"/>
                <w:szCs w:val="20"/>
              </w:rPr>
              <w:t>元至港币</w:t>
            </w:r>
            <w:r>
              <w:rPr>
                <w:rFonts w:ascii="Times New Roman" w:hAnsi="Times New Roman" w:eastAsia="宋体" w:cs="Times New Roman"/>
                <w:sz w:val="20"/>
                <w:szCs w:val="20"/>
              </w:rPr>
              <w:t>171,435</w:t>
            </w:r>
            <w:r>
              <w:rPr>
                <w:rFonts w:hint="eastAsia" w:ascii="Times New Roman" w:hAnsi="Times New Roman" w:eastAsia="宋体" w:cs="Times New Roman"/>
                <w:sz w:val="20"/>
                <w:szCs w:val="20"/>
              </w:rPr>
              <w:t>元不等。</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i/>
                <w:sz w:val="20"/>
                <w:szCs w:val="20"/>
              </w:rPr>
            </w:pPr>
            <w:r>
              <w:rPr>
                <w:rFonts w:hint="eastAsia" w:ascii="Times New Roman" w:hAnsi="Times New Roman" w:eastAsia="宋体" w:cs="Times New Roman"/>
                <w:i/>
                <w:sz w:val="20"/>
                <w:szCs w:val="20"/>
              </w:rPr>
              <w:t>註：香港高等教育科技学院将每年调整课程的学费。</w:t>
            </w:r>
          </w:p>
          <w:p>
            <w:pPr>
              <w:spacing w:after="0" w:line="240" w:lineRule="exact"/>
              <w:rPr>
                <w:rFonts w:ascii="Times New Roman" w:hAnsi="Times New Roman" w:eastAsia="宋体" w:cs="Times New Roman"/>
                <w:i/>
                <w:sz w:val="20"/>
                <w:szCs w:val="20"/>
              </w:rPr>
            </w:pPr>
          </w:p>
          <w:p>
            <w:pPr>
              <w:spacing w:after="0" w:line="240" w:lineRule="exact"/>
              <w:rPr>
                <w:rFonts w:ascii="Times New Roman" w:hAnsi="Times New Roman" w:eastAsia="宋体" w:cs="Times New Roman"/>
                <w:i/>
                <w:sz w:val="20"/>
                <w:szCs w:val="20"/>
              </w:rPr>
            </w:pPr>
          </w:p>
          <w:p>
            <w:pPr>
              <w:spacing w:after="0" w:line="240" w:lineRule="exact"/>
              <w:rPr>
                <w:rFonts w:ascii="Times New Roman" w:hAnsi="Times New Roman" w:eastAsia="宋体" w:cs="Times New Roman"/>
                <w:i/>
                <w:sz w:val="20"/>
                <w:szCs w:val="20"/>
              </w:rPr>
            </w:pPr>
          </w:p>
          <w:p>
            <w:pPr>
              <w:spacing w:after="0" w:line="240" w:lineRule="exact"/>
              <w:rPr>
                <w:rFonts w:ascii="Times New Roman" w:hAnsi="Times New Roman" w:eastAsia="宋体" w:cs="Times New Roman"/>
                <w:i/>
                <w:sz w:val="20"/>
                <w:szCs w:val="20"/>
              </w:rPr>
            </w:pPr>
          </w:p>
          <w:p>
            <w:pPr>
              <w:spacing w:after="0" w:line="240" w:lineRule="exact"/>
              <w:rPr>
                <w:rFonts w:ascii="Times New Roman" w:hAnsi="Times New Roman" w:eastAsia="宋体" w:cs="Times New Roman"/>
                <w:i/>
                <w:sz w:val="20"/>
                <w:szCs w:val="20"/>
              </w:rPr>
            </w:pPr>
          </w:p>
          <w:p>
            <w:pPr>
              <w:spacing w:after="0" w:line="240" w:lineRule="exact"/>
              <w:rPr>
                <w:rFonts w:ascii="Times New Roman" w:hAnsi="Times New Roman" w:eastAsia="宋体" w:cs="Times New Roman"/>
                <w:i/>
                <w:sz w:val="20"/>
                <w:szCs w:val="20"/>
              </w:rPr>
            </w:pPr>
          </w:p>
          <w:p>
            <w:pPr>
              <w:spacing w:after="0" w:line="240" w:lineRule="exact"/>
              <w:rPr>
                <w:rFonts w:ascii="Times New Roman" w:hAnsi="Times New Roman" w:eastAsia="宋体" w:cs="Times New Roman"/>
                <w:sz w:val="20"/>
                <w:szCs w:val="20"/>
              </w:rPr>
            </w:pPr>
          </w:p>
        </w:tc>
        <w:tc>
          <w:tcPr>
            <w:tcW w:w="1890" w:type="dxa"/>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学生舍堂提供宿位</w:t>
            </w:r>
            <w:r>
              <w:rPr>
                <w:rFonts w:hint="eastAsia" w:ascii="Times New Roman" w:hAnsi="Times New Roman" w:eastAsia="等线" w:cs="Times New Roman"/>
                <w:sz w:val="20"/>
                <w:szCs w:val="20"/>
              </w:rPr>
              <w:t>予</w:t>
            </w:r>
            <w:r>
              <w:rPr>
                <w:rFonts w:hint="eastAsia" w:ascii="Times New Roman" w:hAnsi="Times New Roman" w:eastAsia="宋体" w:cs="Times New Roman"/>
                <w:sz w:val="20"/>
                <w:szCs w:val="20"/>
              </w:rPr>
              <w:t>就读全日制学士学位的同学入住。</w:t>
            </w:r>
            <w:r>
              <w:rPr>
                <w:rFonts w:hint="eastAsia" w:ascii="Times New Roman" w:hAnsi="Times New Roman" w:eastAsia="PMingLiU" w:cs="Times New Roman"/>
                <w:sz w:val="20"/>
                <w:szCs w:val="20"/>
              </w:rPr>
              <w:t>2</w:t>
            </w:r>
            <w:r>
              <w:rPr>
                <w:rFonts w:ascii="Times New Roman" w:hAnsi="Times New Roman" w:eastAsia="PMingLiU" w:cs="Times New Roman"/>
                <w:sz w:val="20"/>
                <w:szCs w:val="20"/>
              </w:rPr>
              <w:t>026/27</w:t>
            </w:r>
            <w:r>
              <w:rPr>
                <w:rFonts w:hint="eastAsia" w:ascii="Times New Roman" w:hAnsi="Times New Roman" w:eastAsia="宋体" w:cs="Times New Roman"/>
                <w:sz w:val="20"/>
                <w:szCs w:val="20"/>
              </w:rPr>
              <w:t>学</w:t>
            </w:r>
            <w:r>
              <w:rPr>
                <w:rFonts w:hint="eastAsia" w:ascii="Times New Roman" w:hAnsi="Times New Roman" w:eastAsia="PMingLiU" w:cs="Times New Roman"/>
                <w:sz w:val="20"/>
                <w:szCs w:val="20"/>
              </w:rPr>
              <w:t>年全期宿费</w:t>
            </w:r>
            <w:r>
              <w:rPr>
                <w:rFonts w:hint="eastAsia" w:ascii="Times New Roman" w:hAnsi="Times New Roman" w:eastAsia="宋体" w:cs="Times New Roman"/>
                <w:sz w:val="20"/>
                <w:szCs w:val="20"/>
              </w:rPr>
              <w:t>为港币</w:t>
            </w:r>
            <w:r>
              <w:rPr>
                <w:rFonts w:ascii="Times New Roman" w:hAnsi="Times New Roman" w:eastAsia="宋体" w:cs="Times New Roman"/>
                <w:sz w:val="20"/>
                <w:szCs w:val="20"/>
              </w:rPr>
              <w:t>39,600.</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详情请参阅官网</w:t>
            </w:r>
            <w:r>
              <w:rPr>
                <w:rFonts w:ascii="PMingLiU" w:hAnsi="PMingLiU" w:eastAsia="等线" w:cs="Times New Roman"/>
                <w:sz w:val="20"/>
                <w:szCs w:val="20"/>
              </w:rPr>
              <w:t xml:space="preserve"> </w:t>
            </w:r>
            <w:r>
              <w:rPr>
                <w:rFonts w:ascii="Times New Roman" w:hAnsi="Times New Roman" w:eastAsia="等线" w:cs="Times New Roman"/>
                <w:sz w:val="20"/>
                <w:szCs w:val="20"/>
              </w:rPr>
              <w:t>(</w:t>
            </w:r>
            <w:r>
              <w:fldChar w:fldCharType="begin"/>
            </w:r>
            <w:r>
              <w:instrText xml:space="preserve"> HYPERLINK "https://halls.vtc.edu.hk/en/application/accommodation-policy" </w:instrText>
            </w:r>
            <w:r>
              <w:fldChar w:fldCharType="separate"/>
            </w:r>
            <w:r>
              <w:rPr>
                <w:rStyle w:val="5"/>
                <w:rFonts w:ascii="Times New Roman" w:hAnsi="Times New Roman" w:eastAsia="等线" w:cs="Times New Roman"/>
                <w:color w:val="auto"/>
                <w:sz w:val="20"/>
                <w:szCs w:val="20"/>
                <w:u w:val="none"/>
              </w:rPr>
              <w:t>https://halls.vtc.edu.hk/en/application/accommodation-policy</w:t>
            </w:r>
            <w:r>
              <w:rPr>
                <w:rStyle w:val="5"/>
                <w:rFonts w:ascii="Times New Roman" w:hAnsi="Times New Roman" w:eastAsia="等线" w:cs="Times New Roman"/>
                <w:color w:val="auto"/>
                <w:sz w:val="20"/>
                <w:szCs w:val="20"/>
                <w:u w:val="none"/>
              </w:rPr>
              <w:fldChar w:fldCharType="end"/>
            </w:r>
            <w:r>
              <w:rPr>
                <w:rFonts w:ascii="Times New Roman" w:hAnsi="Times New Roman" w:eastAsia="等线" w:cs="Times New Roman"/>
                <w:sz w:val="20"/>
                <w:szCs w:val="20"/>
              </w:rPr>
              <w:t>)</w:t>
            </w:r>
          </w:p>
        </w:tc>
        <w:tc>
          <w:tcPr>
            <w:tcW w:w="1389" w:type="dxa"/>
          </w:tcPr>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 xml:space="preserve">852-38908115 </w:t>
            </w:r>
          </w:p>
        </w:tc>
        <w:tc>
          <w:tcPr>
            <w:tcW w:w="1401" w:type="dxa"/>
          </w:tcPr>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852-38908123</w:t>
            </w:r>
          </w:p>
        </w:tc>
        <w:tc>
          <w:tcPr>
            <w:tcW w:w="2340" w:type="dxa"/>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电邮</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thei-nls@thei.edu.hk</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网址</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https://thei.edu.hk/sc/admission/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20" w:hRule="atLeast"/>
        </w:trPr>
        <w:tc>
          <w:tcPr>
            <w:tcW w:w="1417" w:type="dxa"/>
          </w:tcPr>
          <w:p>
            <w:pPr>
              <w:spacing w:after="0" w:line="240" w:lineRule="exact"/>
              <w:rPr>
                <w:rFonts w:ascii="Times New Roman" w:hAnsi="Times New Roman" w:eastAsia="宋体" w:cs="Times New Roman"/>
                <w:sz w:val="20"/>
                <w:szCs w:val="20"/>
              </w:rPr>
            </w:pPr>
            <w:r>
              <w:rPr>
                <w:rFonts w:hint="eastAsia" w:ascii="PMingLiU" w:hAnsi="PMingLiU" w:eastAsia="PMingLiU" w:cs="Times New Roman"/>
                <w:sz w:val="20"/>
                <w:szCs w:val="20"/>
              </w:rPr>
              <w:t>香港城市大</w:t>
            </w:r>
            <w:r>
              <w:rPr>
                <w:rFonts w:hint="eastAsia" w:ascii="Times New Roman" w:hAnsi="Times New Roman" w:eastAsia="宋体" w:cs="Times New Roman"/>
                <w:sz w:val="20"/>
                <w:szCs w:val="20"/>
              </w:rPr>
              <w:t>学</w:t>
            </w:r>
          </w:p>
        </w:tc>
        <w:tc>
          <w:tcPr>
            <w:tcW w:w="1278" w:type="dxa"/>
          </w:tcPr>
          <w:p>
            <w:pPr>
              <w:spacing w:after="0" w:line="240" w:lineRule="exact"/>
              <w:rPr>
                <w:rFonts w:ascii="Times New Roman" w:hAnsi="Times New Roman" w:eastAsia="宋体" w:cs="Times New Roman"/>
                <w:sz w:val="20"/>
                <w:szCs w:val="20"/>
              </w:rPr>
            </w:pPr>
            <w:r>
              <w:rPr>
                <w:rFonts w:ascii="Times New Roman" w:hAnsi="Times New Roman" w:eastAsia="PMingLiU" w:cs="Times New Roman"/>
                <w:sz w:val="20"/>
                <w:szCs w:val="20"/>
                <w:lang w:eastAsia="zh-HK"/>
              </w:rPr>
              <w:t>6</w:t>
            </w:r>
            <w:r>
              <w:rPr>
                <w:rFonts w:hint="eastAsia" w:ascii="Times New Roman" w:hAnsi="Times New Roman" w:eastAsia="PMingLiU" w:cs="Times New Roman"/>
                <w:sz w:val="20"/>
                <w:szCs w:val="20"/>
                <w:lang w:eastAsia="zh-HK"/>
              </w:rPr>
              <w:t>月</w:t>
            </w:r>
            <w:r>
              <w:rPr>
                <w:rFonts w:ascii="Times New Roman" w:hAnsi="Times New Roman" w:eastAsia="PMingLiU" w:cs="Times New Roman"/>
                <w:sz w:val="20"/>
                <w:szCs w:val="20"/>
                <w:lang w:eastAsia="zh-HK"/>
              </w:rPr>
              <w:t>11</w:t>
            </w:r>
            <w:r>
              <w:rPr>
                <w:rFonts w:hint="eastAsia" w:ascii="Times New Roman" w:hAnsi="Times New Roman" w:eastAsia="PMingLiU" w:cs="Times New Roman"/>
                <w:sz w:val="20"/>
                <w:szCs w:val="20"/>
                <w:lang w:eastAsia="zh-HK"/>
              </w:rPr>
              <w:t>日</w:t>
            </w:r>
          </w:p>
        </w:tc>
        <w:tc>
          <w:tcPr>
            <w:tcW w:w="1553" w:type="dxa"/>
          </w:tcPr>
          <w:p>
            <w:pPr>
              <w:spacing w:after="0" w:line="240" w:lineRule="exact"/>
              <w:ind w:left="1"/>
              <w:rPr>
                <w:rFonts w:ascii="Times New Roman" w:hAnsi="Times New Roman" w:eastAsia="宋体" w:cs="Times New Roman"/>
                <w:sz w:val="20"/>
                <w:szCs w:val="20"/>
                <w:lang w:val="zh-CN"/>
              </w:rPr>
            </w:pPr>
            <w:r>
              <w:rPr>
                <w:rFonts w:hint="eastAsia" w:ascii="Times New Roman" w:hAnsi="Times New Roman" w:eastAsia="宋体" w:cs="Times New Roman"/>
                <w:sz w:val="20"/>
                <w:szCs w:val="20"/>
                <w:lang w:val="zh-CN"/>
              </w:rPr>
              <w:t>个别课程或设有面试；获邀请的考生</w:t>
            </w:r>
            <w:r>
              <w:rPr>
                <w:rFonts w:ascii="宋体" w:hAnsi="宋体" w:eastAsia="宋体" w:cstheme="minorHAnsi"/>
                <w:sz w:val="20"/>
                <w:szCs w:val="20"/>
                <w:lang w:val="zh-CN"/>
              </w:rPr>
              <w:t>将收到相关学院/学系的电邮</w:t>
            </w:r>
            <w:r>
              <w:rPr>
                <w:rFonts w:hint="eastAsia" w:ascii="Times New Roman" w:hAnsi="Times New Roman" w:eastAsia="宋体" w:cs="Times New Roman"/>
                <w:sz w:val="20"/>
                <w:szCs w:val="20"/>
                <w:lang w:val="zh-CN"/>
              </w:rPr>
              <w:t>通知</w:t>
            </w:r>
            <w:r>
              <w:rPr>
                <w:rFonts w:hint="eastAsia" w:ascii="Times New Roman" w:hAnsi="Times New Roman" w:eastAsia="宋体" w:cs="Times New Roman"/>
                <w:sz w:val="20"/>
                <w:szCs w:val="20"/>
              </w:rPr>
              <w:t>，敬请留意。</w:t>
            </w:r>
          </w:p>
          <w:p>
            <w:pPr>
              <w:spacing w:after="0" w:line="240" w:lineRule="exact"/>
              <w:ind w:left="1"/>
              <w:jc w:val="center"/>
              <w:rPr>
                <w:rFonts w:ascii="Times New Roman" w:hAnsi="Times New Roman" w:eastAsia="宋体" w:cs="Times New Roman"/>
                <w:sz w:val="20"/>
                <w:szCs w:val="20"/>
              </w:rPr>
            </w:pPr>
          </w:p>
        </w:tc>
        <w:tc>
          <w:tcPr>
            <w:tcW w:w="1701" w:type="dxa"/>
          </w:tcPr>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6</w:t>
            </w:r>
            <w:r>
              <w:rPr>
                <w:rFonts w:hint="eastAsia" w:ascii="Times New Roman" w:hAnsi="Times New Roman" w:eastAsia="宋体" w:cs="Times New Roman"/>
                <w:sz w:val="20"/>
                <w:szCs w:val="20"/>
              </w:rPr>
              <w:t>月下旬至</w:t>
            </w:r>
            <w:r>
              <w:rPr>
                <w:rFonts w:ascii="Times New Roman" w:hAnsi="Times New Roman" w:eastAsia="宋体" w:cs="Times New Roman"/>
                <w:sz w:val="20"/>
                <w:szCs w:val="20"/>
              </w:rPr>
              <w:t>7</w:t>
            </w:r>
            <w:r>
              <w:rPr>
                <w:rFonts w:hint="eastAsia" w:ascii="Times New Roman" w:hAnsi="Times New Roman" w:eastAsia="宋体" w:cs="Times New Roman"/>
                <w:sz w:val="20"/>
                <w:szCs w:val="20"/>
              </w:rPr>
              <w:t>月上旬陆续公布录取名单，获录取的同学会收到电邮通知，并必须于指定</w:t>
            </w:r>
            <w:r>
              <w:rPr>
                <w:rFonts w:hint="eastAsia" w:ascii="Times New Roman" w:hAnsi="Times New Roman" w:eastAsia="宋体" w:cs="Times New Roman"/>
                <w:sz w:val="20"/>
                <w:szCs w:val="20"/>
                <w:lang w:val="zh-CN"/>
              </w:rPr>
              <w:t>期限</w:t>
            </w:r>
            <w:r>
              <w:rPr>
                <w:rFonts w:hint="eastAsia" w:ascii="Times New Roman" w:hAnsi="Times New Roman" w:eastAsia="宋体" w:cs="Times New Roman"/>
                <w:sz w:val="20"/>
                <w:szCs w:val="20"/>
              </w:rPr>
              <w:t>向本校确认接受录取，并缴付留位费。</w:t>
            </w:r>
          </w:p>
        </w:tc>
        <w:tc>
          <w:tcPr>
            <w:tcW w:w="2326" w:type="dxa"/>
          </w:tcPr>
          <w:p>
            <w:pPr>
              <w:tabs>
                <w:tab w:val="left" w:pos="720"/>
              </w:tabs>
              <w:spacing w:after="0" w:line="240" w:lineRule="exact"/>
              <w:rPr>
                <w:rFonts w:ascii="宋体" w:hAnsi="宋体" w:eastAsia="PMingLiU" w:cs="Times New Roman"/>
                <w:sz w:val="20"/>
                <w:szCs w:val="20"/>
              </w:rPr>
            </w:pPr>
            <w:r>
              <w:rPr>
                <w:rFonts w:hint="eastAsia" w:ascii="宋体" w:hAnsi="宋体" w:eastAsia="宋体" w:cs="Times New Roman"/>
                <w:sz w:val="20"/>
                <w:szCs w:val="20"/>
                <w:lang w:val="zh-CN"/>
              </w:rPr>
              <w:t>除兽医学学士学位课程外</w:t>
            </w:r>
            <w:r>
              <w:rPr>
                <w:rFonts w:hint="eastAsia" w:ascii="宋体" w:hAnsi="宋体" w:cs="Times New Roman"/>
                <w:sz w:val="20"/>
                <w:szCs w:val="20"/>
                <w:lang w:val="zh-CN"/>
              </w:rPr>
              <w:t>，</w:t>
            </w:r>
            <w:r>
              <w:rPr>
                <w:rFonts w:hint="eastAsia" w:ascii="宋体" w:hAnsi="宋体" w:eastAsia="宋体" w:cs="Times New Roman"/>
                <w:sz w:val="20"/>
                <w:szCs w:val="20"/>
                <w:lang w:val="zh-CN"/>
              </w:rPr>
              <w:t>所有本科课程</w:t>
            </w:r>
            <w:r>
              <w:rPr>
                <w:rFonts w:ascii="宋体" w:hAnsi="宋体" w:eastAsia="宋体" w:cs="Times New Roman"/>
                <w:sz w:val="20"/>
                <w:szCs w:val="20"/>
                <w:lang w:val="zh-CN"/>
              </w:rPr>
              <w:t xml:space="preserve"> (</w:t>
            </w:r>
            <w:r>
              <w:rPr>
                <w:rFonts w:hint="eastAsia" w:ascii="宋体" w:hAnsi="宋体" w:eastAsia="宋体" w:cs="Times New Roman"/>
                <w:sz w:val="20"/>
                <w:szCs w:val="20"/>
                <w:lang w:val="zh-CN"/>
              </w:rPr>
              <w:t>修读年期一般为四年，双学位课程为五年</w:t>
            </w:r>
            <w:r>
              <w:rPr>
                <w:rFonts w:ascii="宋体" w:hAnsi="宋体" w:eastAsia="宋体" w:cs="Times New Roman"/>
                <w:sz w:val="20"/>
                <w:szCs w:val="20"/>
                <w:lang w:val="zh-CN"/>
              </w:rPr>
              <w:t>)</w:t>
            </w:r>
            <w:r>
              <w:rPr>
                <w:rFonts w:hint="eastAsia" w:ascii="宋体" w:hAnsi="宋体" w:eastAsia="宋体" w:cs="Times New Roman"/>
                <w:sz w:val="20"/>
                <w:szCs w:val="20"/>
                <w:lang w:val="zh-CN"/>
              </w:rPr>
              <w:t>，每学年港币</w:t>
            </w:r>
            <w:r>
              <w:rPr>
                <w:rFonts w:ascii="宋体" w:hAnsi="宋体" w:eastAsia="宋体" w:cs="Times New Roman"/>
                <w:sz w:val="20"/>
                <w:szCs w:val="20"/>
                <w:lang w:val="zh-CN"/>
              </w:rPr>
              <w:t xml:space="preserve"> 190,000 </w:t>
            </w:r>
            <w:r>
              <w:rPr>
                <w:rFonts w:hint="eastAsia" w:ascii="宋体" w:hAnsi="宋体" w:eastAsia="宋体" w:cs="Times New Roman"/>
                <w:sz w:val="20"/>
                <w:szCs w:val="20"/>
                <w:lang w:val="zh-CN"/>
              </w:rPr>
              <w:t>元</w:t>
            </w:r>
            <w:r>
              <w:rPr>
                <w:rFonts w:hint="eastAsia" w:ascii="宋体" w:hAnsi="宋体" w:eastAsia="PMingLiU" w:cs="Times New Roman"/>
                <w:sz w:val="20"/>
                <w:szCs w:val="20"/>
              </w:rPr>
              <w:t>。</w:t>
            </w:r>
          </w:p>
          <w:p>
            <w:pPr>
              <w:tabs>
                <w:tab w:val="left" w:pos="720"/>
              </w:tabs>
              <w:spacing w:after="0" w:line="240" w:lineRule="exact"/>
              <w:rPr>
                <w:rFonts w:ascii="宋体" w:hAnsi="宋体" w:eastAsia="宋体" w:cs="Times New Roman"/>
                <w:sz w:val="20"/>
                <w:szCs w:val="20"/>
                <w:lang w:val="zh-CN"/>
              </w:rPr>
            </w:pPr>
          </w:p>
          <w:p>
            <w:pPr>
              <w:tabs>
                <w:tab w:val="left" w:pos="720"/>
              </w:tabs>
              <w:spacing w:after="0" w:line="240" w:lineRule="exact"/>
              <w:rPr>
                <w:rFonts w:ascii="宋体" w:hAnsi="宋体" w:eastAsia="宋体" w:cs="Times New Roman"/>
                <w:sz w:val="20"/>
                <w:szCs w:val="20"/>
                <w:lang w:val="zh-CN"/>
              </w:rPr>
            </w:pPr>
            <w:r>
              <w:rPr>
                <w:rFonts w:hint="eastAsia" w:ascii="宋体" w:hAnsi="宋体" w:eastAsia="宋体" w:cs="Times New Roman"/>
                <w:sz w:val="20"/>
                <w:szCs w:val="20"/>
                <w:lang w:val="zh-CN"/>
              </w:rPr>
              <w:t>兽医学学士学位课程</w:t>
            </w:r>
            <w:r>
              <w:rPr>
                <w:rFonts w:ascii="宋体" w:hAnsi="宋体" w:eastAsia="宋体" w:cs="Times New Roman"/>
                <w:sz w:val="20"/>
                <w:szCs w:val="20"/>
                <w:lang w:val="zh-CN"/>
              </w:rPr>
              <w:t xml:space="preserve"> (</w:t>
            </w:r>
            <w:r>
              <w:rPr>
                <w:rFonts w:hint="eastAsia" w:ascii="宋体" w:hAnsi="宋体" w:eastAsia="宋体" w:cs="Times New Roman"/>
                <w:sz w:val="20"/>
                <w:szCs w:val="20"/>
                <w:lang w:val="zh-CN"/>
              </w:rPr>
              <w:t>修读年期为六年</w:t>
            </w:r>
            <w:r>
              <w:rPr>
                <w:rFonts w:ascii="宋体" w:hAnsi="宋体" w:eastAsia="宋体" w:cs="Times New Roman"/>
                <w:sz w:val="20"/>
                <w:szCs w:val="20"/>
                <w:lang w:val="zh-CN"/>
              </w:rPr>
              <w:t>)</w:t>
            </w:r>
            <w:r>
              <w:rPr>
                <w:rFonts w:hint="eastAsia" w:ascii="宋体" w:hAnsi="宋体" w:eastAsia="宋体" w:cs="Times New Roman"/>
                <w:sz w:val="20"/>
                <w:szCs w:val="20"/>
                <w:lang w:val="zh-CN"/>
              </w:rPr>
              <w:t>：每学年港币</w:t>
            </w:r>
            <w:r>
              <w:rPr>
                <w:rFonts w:ascii="宋体" w:hAnsi="宋体" w:eastAsia="宋体" w:cs="Times New Roman"/>
                <w:sz w:val="20"/>
                <w:szCs w:val="20"/>
                <w:lang w:val="zh-CN"/>
              </w:rPr>
              <w:t xml:space="preserve"> 392,000 </w:t>
            </w:r>
            <w:r>
              <w:rPr>
                <w:rFonts w:hint="eastAsia" w:ascii="宋体" w:hAnsi="宋体" w:eastAsia="宋体" w:cs="Times New Roman"/>
                <w:sz w:val="20"/>
                <w:szCs w:val="20"/>
                <w:lang w:val="zh-CN"/>
              </w:rPr>
              <w:t>元</w:t>
            </w:r>
            <w:r>
              <w:rPr>
                <w:rFonts w:hint="eastAsia" w:ascii="PMingLiU" w:hAnsi="PMingLiU" w:eastAsia="PMingLiU" w:cs="Times New Roman"/>
                <w:sz w:val="20"/>
                <w:szCs w:val="20"/>
                <w:lang w:val="zh-CN"/>
              </w:rPr>
              <w:t>。</w:t>
            </w:r>
          </w:p>
          <w:p>
            <w:pPr>
              <w:tabs>
                <w:tab w:val="left" w:pos="720"/>
              </w:tabs>
              <w:spacing w:after="0" w:line="240" w:lineRule="exact"/>
              <w:rPr>
                <w:rFonts w:ascii="宋体" w:hAnsi="宋体" w:eastAsia="宋体" w:cs="Times New Roman"/>
                <w:sz w:val="20"/>
                <w:szCs w:val="20"/>
                <w:lang w:val="zh-CN"/>
              </w:rPr>
            </w:pPr>
          </w:p>
          <w:p>
            <w:pPr>
              <w:spacing w:after="0" w:line="240" w:lineRule="exact"/>
              <w:rPr>
                <w:rFonts w:ascii="宋体" w:hAnsi="宋体" w:eastAsia="宋体" w:cs="Times New Roman"/>
                <w:sz w:val="20"/>
                <w:szCs w:val="20"/>
                <w:lang w:val="zh-CN"/>
              </w:rPr>
            </w:pPr>
            <w:r>
              <w:rPr>
                <w:rFonts w:hint="eastAsia" w:ascii="宋体" w:hAnsi="宋体" w:eastAsia="宋体" w:cs="Times New Roman"/>
                <w:sz w:val="20"/>
                <w:szCs w:val="20"/>
                <w:lang w:val="zh-CN"/>
              </w:rPr>
              <w:t>（学费或会因应香港特区政府调整学费而作出相应修订。）</w:t>
            </w:r>
          </w:p>
          <w:p>
            <w:pPr>
              <w:spacing w:after="0" w:line="240" w:lineRule="exact"/>
              <w:rPr>
                <w:rFonts w:ascii="Times New Roman" w:hAnsi="Times New Roman" w:eastAsia="宋体" w:cs="Times New Roman"/>
                <w:sz w:val="20"/>
                <w:szCs w:val="20"/>
              </w:rPr>
            </w:pPr>
          </w:p>
        </w:tc>
        <w:tc>
          <w:tcPr>
            <w:tcW w:w="1890" w:type="dxa"/>
          </w:tcPr>
          <w:p>
            <w:pPr>
              <w:spacing w:after="0" w:line="240" w:lineRule="exact"/>
              <w:rPr>
                <w:rFonts w:ascii="宋体" w:hAnsi="宋体" w:eastAsia="宋体" w:cstheme="minorHAnsi"/>
                <w:sz w:val="20"/>
                <w:szCs w:val="20"/>
              </w:rPr>
            </w:pPr>
            <w:r>
              <w:rPr>
                <w:rFonts w:ascii="宋体" w:hAnsi="宋体" w:eastAsia="宋体" w:cstheme="minorHAnsi"/>
                <w:sz w:val="20"/>
                <w:szCs w:val="20"/>
              </w:rPr>
              <w:t>有关学生宿舍费用，请参阅﹕</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https://www.cityu.edu.hk/sro/StudentHousing/UGHalls/NLS/MOS/NewMainland/</w:t>
            </w:r>
            <w:r>
              <w:rPr>
                <w:rFonts w:ascii="宋体" w:hAnsi="宋体" w:eastAsia="宋体" w:cstheme="minorHAnsi"/>
                <w:sz w:val="20"/>
                <w:szCs w:val="20"/>
              </w:rPr>
              <w:t xml:space="preserve"> (此为2025/26年度宿费，仅供参考。)</w:t>
            </w:r>
          </w:p>
        </w:tc>
        <w:tc>
          <w:tcPr>
            <w:tcW w:w="1389" w:type="dxa"/>
          </w:tcPr>
          <w:p>
            <w:pPr>
              <w:spacing w:after="0" w:line="240" w:lineRule="exact"/>
              <w:rPr>
                <w:rFonts w:ascii="Times New Roman" w:hAnsi="Times New Roman" w:eastAsia="宋体" w:cs="Times New Roman"/>
                <w:sz w:val="20"/>
                <w:szCs w:val="20"/>
              </w:rPr>
            </w:pPr>
            <w:r>
              <w:rPr>
                <w:rFonts w:ascii="Times New Roman" w:hAnsi="Times New Roman" w:eastAsia="PMingLiU" w:cs="Times New Roman"/>
                <w:sz w:val="20"/>
                <w:szCs w:val="20"/>
                <w:lang w:eastAsia="zh-TW"/>
              </w:rPr>
              <w:t>852-34429368</w:t>
            </w:r>
          </w:p>
        </w:tc>
        <w:tc>
          <w:tcPr>
            <w:tcW w:w="1401" w:type="dxa"/>
          </w:tcPr>
          <w:p>
            <w:pPr>
              <w:spacing w:after="0" w:line="240" w:lineRule="exact"/>
              <w:rPr>
                <w:rFonts w:ascii="Times New Roman" w:hAnsi="Times New Roman" w:eastAsia="宋体" w:cs="Times New Roman"/>
                <w:sz w:val="20"/>
                <w:szCs w:val="20"/>
              </w:rPr>
            </w:pPr>
            <w:r>
              <w:rPr>
                <w:rFonts w:ascii="Times New Roman" w:hAnsi="Times New Roman" w:eastAsia="PMingLiU" w:cs="Times New Roman"/>
                <w:sz w:val="20"/>
                <w:szCs w:val="20"/>
                <w:lang w:eastAsia="zh-TW"/>
              </w:rPr>
              <w:t>852-34420266</w:t>
            </w:r>
          </w:p>
        </w:tc>
        <w:tc>
          <w:tcPr>
            <w:tcW w:w="2340" w:type="dxa"/>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电邮</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mainland@</w:t>
            </w:r>
            <w:r>
              <w:rPr>
                <w:rFonts w:ascii="Times New Roman" w:hAnsi="Times New Roman" w:eastAsia="PMingLiU" w:cs="Times New Roman"/>
                <w:sz w:val="20"/>
                <w:szCs w:val="20"/>
                <w:lang w:eastAsia="zh-TW"/>
              </w:rPr>
              <w:t>cityu</w:t>
            </w:r>
            <w:r>
              <w:rPr>
                <w:rFonts w:ascii="Times New Roman" w:hAnsi="Times New Roman" w:eastAsia="宋体" w:cs="Times New Roman"/>
                <w:sz w:val="20"/>
                <w:szCs w:val="20"/>
              </w:rPr>
              <w:t>.edu.hk</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网址</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https://www.cityu.edu.hk/mainland/</w:t>
            </w:r>
            <w:r>
              <w:rPr>
                <w:rStyle w:val="5"/>
                <w:rFonts w:ascii="Times New Roman" w:hAnsi="Times New Roman" w:eastAsia="PMingLiU" w:cs="Times New Roman"/>
                <w:color w:val="auto"/>
                <w:sz w:val="20"/>
                <w:szCs w:val="20"/>
                <w:u w:val="none"/>
                <w:lang w:eastAsia="zh-TW"/>
              </w:rPr>
              <w:t xml:space="preserve"> </w:t>
            </w:r>
          </w:p>
        </w:tc>
      </w:tr>
    </w:tbl>
    <w:p>
      <w:pPr>
        <w:rPr>
          <w:rFonts w:ascii="宋体" w:hAnsi="宋体" w:eastAsia="宋体"/>
          <w:sz w:val="20"/>
          <w:szCs w:val="20"/>
        </w:rPr>
      </w:pPr>
    </w:p>
    <w:sectPr>
      <w:headerReference r:id="rId3" w:type="default"/>
      <w:pgSz w:w="15840" w:h="12240" w:orient="landscape"/>
      <w:pgMar w:top="1440" w:right="284" w:bottom="567" w:left="28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exact"/>
      <w:jc w:val="center"/>
      <w:rPr>
        <w:rFonts w:eastAsia="宋体"/>
        <w:sz w:val="20"/>
        <w:szCs w:val="20"/>
      </w:rPr>
    </w:pPr>
    <w:r>
      <w:rPr>
        <w:rFonts w:hint="eastAsia" w:ascii="宋体" w:hAnsi="宋体" w:eastAsia="宋体"/>
        <w:sz w:val="20"/>
        <w:szCs w:val="20"/>
      </w:rPr>
      <w:t>附件</w:t>
    </w:r>
    <w:r>
      <w:rPr>
        <w:rFonts w:hint="eastAsia" w:ascii="PMingLiU" w:hAnsi="PMingLiU" w:eastAsia="宋体"/>
        <w:sz w:val="20"/>
        <w:szCs w:val="20"/>
      </w:rPr>
      <w:t>二</w:t>
    </w:r>
    <w:r>
      <w:rPr>
        <w:rFonts w:hint="eastAsia" w:ascii="宋体" w:hAnsi="宋体" w:eastAsia="宋体"/>
        <w:sz w:val="20"/>
        <w:szCs w:val="20"/>
      </w:rPr>
      <w:t>：</w:t>
    </w:r>
    <w:r>
      <w:rPr>
        <w:rFonts w:hint="eastAsia" w:hAnsi="PMingLiU" w:eastAsia="宋体"/>
        <w:sz w:val="20"/>
        <w:szCs w:val="20"/>
      </w:rPr>
      <w:t>香港院校</w:t>
    </w:r>
    <w:r>
      <w:rPr>
        <w:rFonts w:eastAsia="宋体"/>
        <w:sz w:val="20"/>
        <w:szCs w:val="20"/>
      </w:rPr>
      <w:t>2026</w:t>
    </w:r>
    <w:r>
      <w:rPr>
        <w:rFonts w:hint="eastAsia" w:hAnsi="PMingLiU" w:eastAsia="宋体"/>
        <w:sz w:val="20"/>
        <w:szCs w:val="20"/>
      </w:rPr>
      <w:t>年招收内地本科生一览表</w:t>
    </w:r>
  </w:p>
  <w:p>
    <w:pPr>
      <w:spacing w:line="240" w:lineRule="exact"/>
      <w:jc w:val="center"/>
      <w:rPr>
        <w:rFonts w:eastAsia="宋体"/>
        <w:sz w:val="20"/>
        <w:szCs w:val="20"/>
        <w:lang w:eastAsia="zh-TW"/>
      </w:rPr>
    </w:pPr>
    <w:r>
      <w:rPr>
        <w:rFonts w:eastAsia="宋体"/>
        <w:sz w:val="20"/>
        <w:szCs w:val="20"/>
      </w:rPr>
      <w:t>(</w:t>
    </w:r>
    <w:r>
      <w:rPr>
        <w:rFonts w:hint="eastAsia" w:hAnsi="PMingLiU" w:eastAsia="宋体"/>
        <w:sz w:val="20"/>
        <w:szCs w:val="20"/>
      </w:rPr>
      <w:t>供申请学生参考用</w:t>
    </w:r>
    <w:r>
      <w:rPr>
        <w:rFonts w:eastAsia="宋体"/>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2BD9"/>
    <w:multiLevelType w:val="multilevel"/>
    <w:tmpl w:val="02CD2BD9"/>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B1D"/>
    <w:rsid w:val="0000330C"/>
    <w:rsid w:val="00034EBE"/>
    <w:rsid w:val="00056B44"/>
    <w:rsid w:val="0007441C"/>
    <w:rsid w:val="000777D4"/>
    <w:rsid w:val="000817B0"/>
    <w:rsid w:val="00094188"/>
    <w:rsid w:val="000A0724"/>
    <w:rsid w:val="000B0E6E"/>
    <w:rsid w:val="000C163A"/>
    <w:rsid w:val="000C7FC2"/>
    <w:rsid w:val="000E3807"/>
    <w:rsid w:val="00100AA6"/>
    <w:rsid w:val="00124DC9"/>
    <w:rsid w:val="0012592A"/>
    <w:rsid w:val="00136A84"/>
    <w:rsid w:val="001375AE"/>
    <w:rsid w:val="001456D7"/>
    <w:rsid w:val="0015299D"/>
    <w:rsid w:val="001601D5"/>
    <w:rsid w:val="00160C21"/>
    <w:rsid w:val="00186C85"/>
    <w:rsid w:val="00190FB9"/>
    <w:rsid w:val="001A4340"/>
    <w:rsid w:val="001B1F55"/>
    <w:rsid w:val="001E172C"/>
    <w:rsid w:val="001E4082"/>
    <w:rsid w:val="002007A1"/>
    <w:rsid w:val="00204529"/>
    <w:rsid w:val="002268DF"/>
    <w:rsid w:val="00231BA9"/>
    <w:rsid w:val="0025027F"/>
    <w:rsid w:val="00251829"/>
    <w:rsid w:val="00254D6A"/>
    <w:rsid w:val="00272A96"/>
    <w:rsid w:val="00281F2D"/>
    <w:rsid w:val="002836EE"/>
    <w:rsid w:val="002B4693"/>
    <w:rsid w:val="002C713E"/>
    <w:rsid w:val="002C7B87"/>
    <w:rsid w:val="002D0D97"/>
    <w:rsid w:val="002E47EF"/>
    <w:rsid w:val="002E6DCD"/>
    <w:rsid w:val="003070E2"/>
    <w:rsid w:val="00312A95"/>
    <w:rsid w:val="00347EFE"/>
    <w:rsid w:val="00384149"/>
    <w:rsid w:val="00386CF8"/>
    <w:rsid w:val="0039736A"/>
    <w:rsid w:val="003B6783"/>
    <w:rsid w:val="003C5FBB"/>
    <w:rsid w:val="003D5B12"/>
    <w:rsid w:val="003D5EE0"/>
    <w:rsid w:val="003E2BB7"/>
    <w:rsid w:val="003E3760"/>
    <w:rsid w:val="003F2D8D"/>
    <w:rsid w:val="003F3F42"/>
    <w:rsid w:val="003F45A3"/>
    <w:rsid w:val="003F6728"/>
    <w:rsid w:val="00403A3C"/>
    <w:rsid w:val="00405398"/>
    <w:rsid w:val="00427019"/>
    <w:rsid w:val="00434244"/>
    <w:rsid w:val="004603E3"/>
    <w:rsid w:val="00464FBC"/>
    <w:rsid w:val="004847DE"/>
    <w:rsid w:val="004C2169"/>
    <w:rsid w:val="004C6654"/>
    <w:rsid w:val="004F6145"/>
    <w:rsid w:val="00503162"/>
    <w:rsid w:val="00516B1B"/>
    <w:rsid w:val="005269E9"/>
    <w:rsid w:val="005426F9"/>
    <w:rsid w:val="00591B74"/>
    <w:rsid w:val="00597BB1"/>
    <w:rsid w:val="005A7177"/>
    <w:rsid w:val="005B098A"/>
    <w:rsid w:val="005B4F43"/>
    <w:rsid w:val="005C018D"/>
    <w:rsid w:val="005D1F35"/>
    <w:rsid w:val="005F0D2E"/>
    <w:rsid w:val="00637087"/>
    <w:rsid w:val="00645CC2"/>
    <w:rsid w:val="00657D71"/>
    <w:rsid w:val="006600E6"/>
    <w:rsid w:val="006646F5"/>
    <w:rsid w:val="00671BD5"/>
    <w:rsid w:val="00690784"/>
    <w:rsid w:val="00697509"/>
    <w:rsid w:val="006A1D59"/>
    <w:rsid w:val="006C0058"/>
    <w:rsid w:val="006D3F33"/>
    <w:rsid w:val="006F1199"/>
    <w:rsid w:val="00724874"/>
    <w:rsid w:val="00724E93"/>
    <w:rsid w:val="00733F9E"/>
    <w:rsid w:val="007469B4"/>
    <w:rsid w:val="00750199"/>
    <w:rsid w:val="007738D3"/>
    <w:rsid w:val="00775F1B"/>
    <w:rsid w:val="007951AD"/>
    <w:rsid w:val="007A0356"/>
    <w:rsid w:val="007A3E97"/>
    <w:rsid w:val="007A52AF"/>
    <w:rsid w:val="007B63AD"/>
    <w:rsid w:val="007E751B"/>
    <w:rsid w:val="0083672D"/>
    <w:rsid w:val="008433DC"/>
    <w:rsid w:val="00894D01"/>
    <w:rsid w:val="008C31D5"/>
    <w:rsid w:val="008D1210"/>
    <w:rsid w:val="008D31B4"/>
    <w:rsid w:val="009004CC"/>
    <w:rsid w:val="00912770"/>
    <w:rsid w:val="00945668"/>
    <w:rsid w:val="00987034"/>
    <w:rsid w:val="009870BA"/>
    <w:rsid w:val="009A4B98"/>
    <w:rsid w:val="009D1780"/>
    <w:rsid w:val="009D4055"/>
    <w:rsid w:val="009E410B"/>
    <w:rsid w:val="009E69FC"/>
    <w:rsid w:val="00A36F1D"/>
    <w:rsid w:val="00A720FB"/>
    <w:rsid w:val="00A81651"/>
    <w:rsid w:val="00A91893"/>
    <w:rsid w:val="00A96D59"/>
    <w:rsid w:val="00AA1172"/>
    <w:rsid w:val="00AC1C3F"/>
    <w:rsid w:val="00B00615"/>
    <w:rsid w:val="00B007FD"/>
    <w:rsid w:val="00B26663"/>
    <w:rsid w:val="00B32F2D"/>
    <w:rsid w:val="00B37842"/>
    <w:rsid w:val="00B411D0"/>
    <w:rsid w:val="00B467DF"/>
    <w:rsid w:val="00B65FE7"/>
    <w:rsid w:val="00B879A3"/>
    <w:rsid w:val="00B9737E"/>
    <w:rsid w:val="00BA42E2"/>
    <w:rsid w:val="00BA6406"/>
    <w:rsid w:val="00BC3FDE"/>
    <w:rsid w:val="00BD2ABC"/>
    <w:rsid w:val="00C01003"/>
    <w:rsid w:val="00C179F3"/>
    <w:rsid w:val="00C556EA"/>
    <w:rsid w:val="00C911F5"/>
    <w:rsid w:val="00C957A2"/>
    <w:rsid w:val="00CB3762"/>
    <w:rsid w:val="00CC0042"/>
    <w:rsid w:val="00CE04A2"/>
    <w:rsid w:val="00CE1885"/>
    <w:rsid w:val="00CE68AD"/>
    <w:rsid w:val="00D020E3"/>
    <w:rsid w:val="00D17C99"/>
    <w:rsid w:val="00D22ECA"/>
    <w:rsid w:val="00D4270B"/>
    <w:rsid w:val="00D473DE"/>
    <w:rsid w:val="00D74B60"/>
    <w:rsid w:val="00D76C8D"/>
    <w:rsid w:val="00D84D4C"/>
    <w:rsid w:val="00D971E7"/>
    <w:rsid w:val="00DA120F"/>
    <w:rsid w:val="00DC31AB"/>
    <w:rsid w:val="00DC63A6"/>
    <w:rsid w:val="00DD60DB"/>
    <w:rsid w:val="00E04B1D"/>
    <w:rsid w:val="00E05849"/>
    <w:rsid w:val="00E17885"/>
    <w:rsid w:val="00E25770"/>
    <w:rsid w:val="00E32C58"/>
    <w:rsid w:val="00E34E7B"/>
    <w:rsid w:val="00E41AD6"/>
    <w:rsid w:val="00E5095E"/>
    <w:rsid w:val="00E7507C"/>
    <w:rsid w:val="00EA1E79"/>
    <w:rsid w:val="00EB2149"/>
    <w:rsid w:val="00EB5578"/>
    <w:rsid w:val="00EB5BDA"/>
    <w:rsid w:val="00EC3634"/>
    <w:rsid w:val="00EE2627"/>
    <w:rsid w:val="00EF67DE"/>
    <w:rsid w:val="00F47BC7"/>
    <w:rsid w:val="00F52F4D"/>
    <w:rsid w:val="00F55FF9"/>
    <w:rsid w:val="00F57657"/>
    <w:rsid w:val="00F9259E"/>
    <w:rsid w:val="00F972C5"/>
    <w:rsid w:val="00FA68B6"/>
    <w:rsid w:val="00FA7E3D"/>
    <w:rsid w:val="0C123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680"/>
        <w:tab w:val="right" w:pos="9360"/>
      </w:tabs>
      <w:spacing w:after="0" w:line="240" w:lineRule="auto"/>
    </w:pPr>
  </w:style>
  <w:style w:type="paragraph" w:styleId="3">
    <w:name w:val="header"/>
    <w:basedOn w:val="1"/>
    <w:link w:val="8"/>
    <w:unhideWhenUsed/>
    <w:qFormat/>
    <w:uiPriority w:val="99"/>
    <w:pPr>
      <w:tabs>
        <w:tab w:val="center" w:pos="4680"/>
        <w:tab w:val="right" w:pos="9360"/>
      </w:tabs>
      <w:spacing w:after="0" w:line="240" w:lineRule="auto"/>
    </w:pPr>
  </w:style>
  <w:style w:type="character" w:styleId="5">
    <w:name w:val="Hyperlink"/>
    <w:qFormat/>
    <w:uiPriority w:val="0"/>
    <w:rPr>
      <w:color w:val="0000FF"/>
      <w:u w:val="single"/>
    </w:rPr>
  </w:style>
  <w:style w:type="table" w:styleId="7">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Header Char"/>
    <w:basedOn w:val="4"/>
    <w:link w:val="3"/>
    <w:qFormat/>
    <w:uiPriority w:val="99"/>
  </w:style>
  <w:style w:type="character" w:customStyle="1" w:styleId="9">
    <w:name w:val="Footer Char"/>
    <w:basedOn w:val="4"/>
    <w:link w:val="2"/>
    <w:qFormat/>
    <w:uiPriority w:val="99"/>
  </w:style>
  <w:style w:type="character" w:customStyle="1" w:styleId="10">
    <w:name w:val="style1"/>
    <w:qFormat/>
    <w:uiPriority w:val="0"/>
  </w:style>
  <w:style w:type="character" w:customStyle="1" w:styleId="11">
    <w:name w:val="style2"/>
    <w:basedOn w:val="4"/>
    <w:qFormat/>
    <w:uiPriority w:val="0"/>
  </w:style>
  <w:style w:type="paragraph" w:styleId="12">
    <w:name w:val="List Paragraph"/>
    <w:basedOn w:val="1"/>
    <w:qFormat/>
    <w:uiPriority w:val="34"/>
    <w:pPr>
      <w:ind w:left="720"/>
      <w:contextualSpacing/>
    </w:pPr>
  </w:style>
  <w:style w:type="character" w:customStyle="1" w:styleId="13">
    <w:name w:val="Unresolved Mention1"/>
    <w:basedOn w:val="4"/>
    <w:semiHidden/>
    <w:unhideWhenUsed/>
    <w:qFormat/>
    <w:uiPriority w:val="99"/>
    <w:rPr>
      <w:color w:val="605E5C"/>
      <w:shd w:val="clear" w:color="auto" w:fill="E1DFDD"/>
    </w:rPr>
  </w:style>
  <w:style w:type="paragraph" w:customStyle="1" w:styleId="14">
    <w:name w:val="Revision"/>
    <w:hidden/>
    <w:semiHidden/>
    <w:qFormat/>
    <w:uiPriority w:val="99"/>
    <w:pPr>
      <w:spacing w:after="0" w:line="240" w:lineRule="auto"/>
    </w:pPr>
    <w:rPr>
      <w:rFonts w:asciiTheme="minorHAnsi" w:hAnsiTheme="minorHAnsi" w:eastAsiaTheme="minorEastAsia" w:cstheme="minorBidi"/>
      <w:sz w:val="22"/>
      <w:szCs w:val="22"/>
      <w:lang w:val="en-US" w:eastAsia="zh-CN" w:bidi="ar-SA"/>
    </w:rPr>
  </w:style>
  <w:style w:type="character" w:customStyle="1" w:styleId="15">
    <w:name w:val="Unresolved Mention"/>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392EA40EAB7C2429C04E6E5C105F4E9" ma:contentTypeVersion="16" ma:contentTypeDescription="Create a new document." ma:contentTypeScope="" ma:versionID="a23c8cf8c86c6d78e6b524562b71a964">
  <xsd:schema xmlns:xsd="http://www.w3.org/2001/XMLSchema" xmlns:xs="http://www.w3.org/2001/XMLSchema" xmlns:p="http://schemas.microsoft.com/office/2006/metadata/properties" xmlns:ns2="f0c18e1c-4ab2-4934-a477-1acef9305e0f" xmlns:ns3="82d85b85-5c3e-46d6-a927-7ad4df740196" targetNamespace="http://schemas.microsoft.com/office/2006/metadata/properties" ma:root="true" ma:fieldsID="22d28d2011014a76e238930887f1705a" ns2:_="" ns3:_="">
    <xsd:import namespace="f0c18e1c-4ab2-4934-a477-1acef9305e0f"/>
    <xsd:import namespace="82d85b85-5c3e-46d6-a927-7ad4df7401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8e1c-4ab2-4934-a477-1acef9305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17eb59-a66e-4a6c-9b74-376682b8c69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85b85-5c3e-46d6-a927-7ad4df7401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3144779-65e5-4e05-9afa-8b2d86205a49}" ma:internalName="TaxCatchAll" ma:showField="CatchAllData" ma:web="82d85b85-5c3e-46d6-a927-7ad4df7401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0c18e1c-4ab2-4934-a477-1acef9305e0f">
      <Terms xmlns="http://schemas.microsoft.com/office/infopath/2007/PartnerControls"/>
    </lcf76f155ced4ddcb4097134ff3c332f>
    <TaxCatchAll xmlns="82d85b85-5c3e-46d6-a927-7ad4df740196" xsi:nil="true"/>
    <_Flow_SignoffStatus xmlns="f0c18e1c-4ab2-4934-a477-1acef9305e0f"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4D5DAF-F0A6-4594-AADE-D66E692A2E1E}">
  <ds:schemaRefs/>
</ds:datastoreItem>
</file>

<file path=customXml/itemProps3.xml><?xml version="1.0" encoding="utf-8"?>
<ds:datastoreItem xmlns:ds="http://schemas.openxmlformats.org/officeDocument/2006/customXml" ds:itemID="{D95E1561-9CE9-482B-85C7-DC090578A67E}">
  <ds:schemaRefs/>
</ds:datastoreItem>
</file>

<file path=customXml/itemProps4.xml><?xml version="1.0" encoding="utf-8"?>
<ds:datastoreItem xmlns:ds="http://schemas.openxmlformats.org/officeDocument/2006/customXml" ds:itemID="{8E5A91AB-DEDC-4E93-A995-9167849CA27C}">
  <ds:schemaRefs/>
</ds:datastoreItem>
</file>

<file path=customXml/itemProps5.xml><?xml version="1.0" encoding="utf-8"?>
<ds:datastoreItem xmlns:ds="http://schemas.openxmlformats.org/officeDocument/2006/customXml" ds:itemID="{A14B2B32-353C-4CA7-9DFD-42DD05C5D397}">
  <ds:schemaRefs/>
</ds:datastoreItem>
</file>

<file path=docProps/app.xml><?xml version="1.0" encoding="utf-8"?>
<Properties xmlns="http://schemas.openxmlformats.org/officeDocument/2006/extended-properties" xmlns:vt="http://schemas.openxmlformats.org/officeDocument/2006/docPropsVTypes">
  <Template>Normal</Template>
  <Pages>7</Pages>
  <Words>3214</Words>
  <Characters>2715</Characters>
  <Lines>22</Lines>
  <Paragraphs>11</Paragraphs>
  <TotalTime>68</TotalTime>
  <ScaleCrop>false</ScaleCrop>
  <LinksUpToDate>false</LinksUpToDate>
  <CharactersWithSpaces>5918</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2024-03-07T11:21:00Z</dcterms:created>
  <dc:creator>LAM, Flora LF [AS]</dc:creator>
  <cp:lastModifiedBy>wangq</cp:lastModifiedBy>
  <cp:lastPrinted>2021-03-11T07:24:00Z</cp:lastPrinted>
  <dcterms:modified xsi:type="dcterms:W3CDTF">2026-04-16T06:30:32Z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47c9fc-b882-441b-a296-0591a76080ea_Enabled">
    <vt:lpwstr>true</vt:lpwstr>
  </property>
  <property fmtid="{D5CDD505-2E9C-101B-9397-08002B2CF9AE}" pid="3" name="MSIP_Label_bf47c9fc-b882-441b-a296-0591a76080ea_SetDate">
    <vt:lpwstr>2024-03-07T11:21:05Z</vt:lpwstr>
  </property>
  <property fmtid="{D5CDD505-2E9C-101B-9397-08002B2CF9AE}" pid="4" name="MSIP_Label_bf47c9fc-b882-441b-a296-0591a76080ea_Method">
    <vt:lpwstr>Standard</vt:lpwstr>
  </property>
  <property fmtid="{D5CDD505-2E9C-101B-9397-08002B2CF9AE}" pid="5" name="MSIP_Label_bf47c9fc-b882-441b-a296-0591a76080ea_Name">
    <vt:lpwstr>Public</vt:lpwstr>
  </property>
  <property fmtid="{D5CDD505-2E9C-101B-9397-08002B2CF9AE}" pid="6" name="MSIP_Label_bf47c9fc-b882-441b-a296-0591a76080ea_SiteId">
    <vt:lpwstr>a5819553-432c-4f87-aa01-56da11acc555</vt:lpwstr>
  </property>
  <property fmtid="{D5CDD505-2E9C-101B-9397-08002B2CF9AE}" pid="7" name="MSIP_Label_bf47c9fc-b882-441b-a296-0591a76080ea_ActionId">
    <vt:lpwstr>62114f8b-5d64-4237-9aca-2945f87ca45f</vt:lpwstr>
  </property>
  <property fmtid="{D5CDD505-2E9C-101B-9397-08002B2CF9AE}" pid="8" name="MSIP_Label_bf47c9fc-b882-441b-a296-0591a76080ea_ContentBits">
    <vt:lpwstr>0</vt:lpwstr>
  </property>
  <property fmtid="{D5CDD505-2E9C-101B-9397-08002B2CF9AE}" pid="9" name="ContentTypeId">
    <vt:lpwstr>0x0101000392EA40EAB7C2429C04E6E5C105F4E9</vt:lpwstr>
  </property>
  <property fmtid="{D5CDD505-2E9C-101B-9397-08002B2CF9AE}" pid="10" name="GrammarlyDocumentId">
    <vt:lpwstr>14903a840ab0405e3f1f8e12de18e9160a367f2bf690d1e7dfea4871c62a51a0</vt:lpwstr>
  </property>
  <property fmtid="{D5CDD505-2E9C-101B-9397-08002B2CF9AE}" pid="11" name="KSOProductBuildVer">
    <vt:lpwstr>2052-10.8.2.6613</vt:lpwstr>
  </property>
</Properties>
</file>